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AF3FBA">
        <w:rPr>
          <w:sz w:val="24"/>
          <w:szCs w:val="24"/>
        </w:rPr>
        <w:t>3</w:t>
      </w:r>
      <w:r w:rsidR="00384780">
        <w:rPr>
          <w:sz w:val="24"/>
          <w:szCs w:val="24"/>
        </w:rPr>
        <w:t>4</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5D7DEA" w:rsidRDefault="006075DF" w:rsidP="00286EBE">
      <w:pPr>
        <w:spacing w:after="0" w:line="240" w:lineRule="auto"/>
        <w:rPr>
          <w:rFonts w:ascii="Times New Roman" w:hAnsi="Times New Roman"/>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9C52D0">
        <w:rPr>
          <w:rFonts w:ascii="Times New Roman" w:hAnsi="Times New Roman"/>
          <w:sz w:val="24"/>
          <w:szCs w:val="24"/>
          <w:highlight w:val="yellow"/>
          <w:lang w:val="kk-KZ"/>
        </w:rPr>
        <w:t>30</w:t>
      </w:r>
      <w:r w:rsidR="001213A4" w:rsidRPr="009308D6">
        <w:rPr>
          <w:rFonts w:ascii="Times New Roman" w:hAnsi="Times New Roman"/>
          <w:sz w:val="24"/>
          <w:szCs w:val="24"/>
          <w:highlight w:val="yellow"/>
          <w:lang w:val="kk-KZ"/>
        </w:rPr>
        <w:t xml:space="preserve"> </w:t>
      </w:r>
      <w:r w:rsidR="001213A4" w:rsidRPr="00B0423A">
        <w:rPr>
          <w:rFonts w:ascii="Times New Roman" w:hAnsi="Times New Roman"/>
          <w:sz w:val="24"/>
          <w:szCs w:val="24"/>
          <w:highlight w:val="yellow"/>
          <w:lang w:val="kk-KZ"/>
        </w:rPr>
        <w:t>/</w:t>
      </w:r>
      <w:r w:rsidR="009C52D0">
        <w:rPr>
          <w:rFonts w:ascii="Times New Roman" w:hAnsi="Times New Roman"/>
          <w:sz w:val="24"/>
          <w:szCs w:val="24"/>
          <w:highlight w:val="yellow"/>
          <w:lang w:val="kk-KZ"/>
        </w:rPr>
        <w:t>11</w:t>
      </w:r>
      <w:r w:rsidR="001213A4" w:rsidRPr="005D7DEA">
        <w:rPr>
          <w:rFonts w:ascii="Times New Roman" w:hAnsi="Times New Roman"/>
          <w:sz w:val="24"/>
          <w:szCs w:val="24"/>
          <w:highlight w:val="yellow"/>
          <w:lang w:val="kk-KZ"/>
        </w:rPr>
        <w:t>/2023</w:t>
      </w:r>
      <w:r w:rsidR="001213A4" w:rsidRPr="005D7DEA">
        <w:rPr>
          <w:rFonts w:ascii="Times New Roman" w:hAnsi="Times New Roman"/>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C3B89" w:rsidRDefault="00FC3B89" w:rsidP="006075DF">
      <w:pPr>
        <w:spacing w:after="0" w:line="240" w:lineRule="auto"/>
        <w:ind w:firstLine="708"/>
        <w:jc w:val="both"/>
        <w:rPr>
          <w:rFonts w:ascii="Times New Roman" w:hAnsi="Times New Roman"/>
          <w:bCs/>
          <w:sz w:val="24"/>
          <w:szCs w:val="24"/>
          <w:lang w:val="kk-KZ"/>
        </w:rPr>
      </w:pPr>
      <w:r w:rsidRPr="00FC3B89">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Pr>
          <w:rFonts w:ascii="Times New Roman" w:hAnsi="Times New Roman"/>
          <w:sz w:val="24"/>
          <w:szCs w:val="24"/>
          <w:lang w:val="kk-KZ"/>
        </w:rPr>
        <w:t xml:space="preserve"> 1</w:t>
      </w:r>
      <w:r w:rsidRPr="005D7DEA">
        <w:rPr>
          <w:rFonts w:ascii="Times New Roman" w:hAnsi="Times New Roman"/>
          <w:sz w:val="24"/>
          <w:szCs w:val="24"/>
          <w:lang w:val="kk-KZ"/>
        </w:rPr>
        <w:t>, аурухана кешені, № 15 ғимарат, дәріхана қоймасы.</w:t>
      </w:r>
    </w:p>
    <w:p w:rsidR="00620FA0" w:rsidRPr="005D7DEA" w:rsidRDefault="00620FA0" w:rsidP="00620FA0">
      <w:pPr>
        <w:spacing w:after="0" w:line="240" w:lineRule="auto"/>
        <w:ind w:firstLine="708"/>
        <w:jc w:val="both"/>
        <w:rPr>
          <w:rFonts w:ascii="Times New Roman" w:hAnsi="Times New Roman"/>
          <w:b/>
          <w:sz w:val="24"/>
          <w:szCs w:val="24"/>
          <w:lang w:val="kk-KZ"/>
        </w:rPr>
      </w:pPr>
      <w:r w:rsidRPr="005D7DEA">
        <w:rPr>
          <w:rFonts w:ascii="Times New Roman" w:hAnsi="Times New Roman"/>
          <w:b/>
          <w:sz w:val="24"/>
          <w:szCs w:val="24"/>
          <w:lang w:val="kk-KZ"/>
        </w:rPr>
        <w:t>Жеткізу мерзімі: шартқа қол қойылған сәттен бастап 15 күнтізбелік күні ішінде.</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Pr>
          <w:rFonts w:ascii="Times New Roman" w:hAnsi="Times New Roman"/>
          <w:sz w:val="24"/>
          <w:szCs w:val="24"/>
          <w:lang w:val="kk-KZ"/>
        </w:rPr>
        <w:t xml:space="preserve"> 1</w:t>
      </w:r>
      <w:r w:rsidRPr="00D9317E">
        <w:rPr>
          <w:rFonts w:ascii="Times New Roman" w:hAnsi="Times New Roman"/>
          <w:sz w:val="24"/>
          <w:szCs w:val="24"/>
          <w:lang w:val="kk-KZ"/>
        </w:rPr>
        <w:t xml:space="preserve">, аурухана кешені, № 15 ғимарат, мемлекеттік сатып алу бөлімінің кабинеті </w:t>
      </w:r>
      <w:r w:rsidR="009C52D0" w:rsidRPr="009C52D0">
        <w:rPr>
          <w:rFonts w:ascii="Times New Roman" w:hAnsi="Times New Roman"/>
          <w:b/>
          <w:sz w:val="24"/>
          <w:szCs w:val="24"/>
          <w:highlight w:val="yellow"/>
          <w:lang w:val="kk-KZ"/>
        </w:rPr>
        <w:t>30</w:t>
      </w:r>
      <w:r w:rsidRPr="009C52D0">
        <w:rPr>
          <w:rFonts w:ascii="Times New Roman" w:hAnsi="Times New Roman"/>
          <w:b/>
          <w:sz w:val="24"/>
          <w:szCs w:val="24"/>
          <w:highlight w:val="yellow"/>
          <w:lang w:val="kk-KZ"/>
        </w:rPr>
        <w:t>.</w:t>
      </w:r>
      <w:r w:rsidR="009C52D0">
        <w:rPr>
          <w:rFonts w:ascii="Times New Roman" w:hAnsi="Times New Roman"/>
          <w:b/>
          <w:sz w:val="24"/>
          <w:szCs w:val="24"/>
          <w:highlight w:val="yellow"/>
          <w:lang w:val="kk-KZ"/>
        </w:rPr>
        <w:t>11</w:t>
      </w:r>
      <w:r w:rsidR="009308D6">
        <w:rPr>
          <w:rFonts w:ascii="Times New Roman" w:hAnsi="Times New Roman"/>
          <w:b/>
          <w:sz w:val="24"/>
          <w:szCs w:val="24"/>
          <w:highlight w:val="yellow"/>
          <w:lang w:val="kk-KZ"/>
        </w:rPr>
        <w:t xml:space="preserve">.2023 ж.сағат </w:t>
      </w:r>
      <w:r w:rsidR="009C52D0">
        <w:rPr>
          <w:rFonts w:ascii="Times New Roman" w:hAnsi="Times New Roman"/>
          <w:b/>
          <w:sz w:val="24"/>
          <w:szCs w:val="24"/>
          <w:highlight w:val="yellow"/>
          <w:lang w:val="kk-KZ"/>
        </w:rPr>
        <w:t>09</w:t>
      </w:r>
      <w:r w:rsidRPr="00D9317E">
        <w:rPr>
          <w:rFonts w:ascii="Times New Roman" w:hAnsi="Times New Roman"/>
          <w:b/>
          <w:sz w:val="24"/>
          <w:szCs w:val="24"/>
          <w:highlight w:val="yellow"/>
          <w:lang w:val="kk-KZ"/>
        </w:rPr>
        <w:t xml:space="preserve">:00-ден </w:t>
      </w:r>
      <w:r w:rsidR="0009170C">
        <w:rPr>
          <w:rFonts w:ascii="Times New Roman" w:hAnsi="Times New Roman"/>
          <w:b/>
          <w:sz w:val="24"/>
          <w:szCs w:val="24"/>
          <w:highlight w:val="yellow"/>
          <w:lang w:val="kk-KZ"/>
        </w:rPr>
        <w:t>0</w:t>
      </w:r>
      <w:r w:rsidR="009C52D0">
        <w:rPr>
          <w:rFonts w:ascii="Times New Roman" w:hAnsi="Times New Roman"/>
          <w:b/>
          <w:sz w:val="24"/>
          <w:szCs w:val="24"/>
          <w:highlight w:val="yellow"/>
          <w:lang w:val="kk-KZ"/>
        </w:rPr>
        <w:t>7</w:t>
      </w:r>
      <w:r w:rsidRPr="00D9317E">
        <w:rPr>
          <w:rFonts w:ascii="Times New Roman" w:hAnsi="Times New Roman"/>
          <w:b/>
          <w:sz w:val="24"/>
          <w:szCs w:val="24"/>
          <w:highlight w:val="yellow"/>
          <w:lang w:val="kk-KZ"/>
        </w:rPr>
        <w:t>.</w:t>
      </w:r>
      <w:r w:rsidR="0009170C">
        <w:rPr>
          <w:rFonts w:ascii="Times New Roman" w:hAnsi="Times New Roman"/>
          <w:b/>
          <w:sz w:val="24"/>
          <w:szCs w:val="24"/>
          <w:highlight w:val="yellow"/>
          <w:lang w:val="kk-KZ"/>
        </w:rPr>
        <w:t>1</w:t>
      </w:r>
      <w:r w:rsidR="009C52D0">
        <w:rPr>
          <w:rFonts w:ascii="Times New Roman" w:hAnsi="Times New Roman"/>
          <w:b/>
          <w:sz w:val="24"/>
          <w:szCs w:val="24"/>
          <w:highlight w:val="yellow"/>
          <w:lang w:val="kk-KZ"/>
        </w:rPr>
        <w:t>2</w:t>
      </w:r>
      <w:r w:rsidRPr="00D9317E">
        <w:rPr>
          <w:rFonts w:ascii="Times New Roman" w:hAnsi="Times New Roman"/>
          <w:b/>
          <w:sz w:val="24"/>
          <w:szCs w:val="24"/>
          <w:highlight w:val="yellow"/>
          <w:lang w:val="kk-KZ"/>
        </w:rPr>
        <w:t xml:space="preserve">.2023 ж. сағат </w:t>
      </w:r>
      <w:r w:rsidR="009C52D0">
        <w:rPr>
          <w:rFonts w:ascii="Times New Roman" w:hAnsi="Times New Roman"/>
          <w:b/>
          <w:sz w:val="24"/>
          <w:szCs w:val="24"/>
          <w:highlight w:val="yellow"/>
          <w:lang w:val="kk-KZ"/>
        </w:rPr>
        <w:t>09</w:t>
      </w:r>
      <w:r w:rsidRPr="00D9317E">
        <w:rPr>
          <w:rFonts w:ascii="Times New Roman" w:hAnsi="Times New Roman"/>
          <w:b/>
          <w:sz w:val="24"/>
          <w:szCs w:val="24"/>
          <w:highlight w:val="yellow"/>
          <w:lang w:val="kk-KZ"/>
        </w:rPr>
        <w:t>:</w:t>
      </w:r>
      <w:r w:rsidR="009C52D0">
        <w:rPr>
          <w:rFonts w:ascii="Times New Roman" w:hAnsi="Times New Roman"/>
          <w:b/>
          <w:sz w:val="24"/>
          <w:szCs w:val="24"/>
          <w:highlight w:val="yellow"/>
          <w:lang w:val="kk-KZ"/>
        </w:rPr>
        <w:t>30</w:t>
      </w:r>
      <w:r w:rsidRPr="00D9317E">
        <w:rPr>
          <w:rFonts w:ascii="Times New Roman" w:hAnsi="Times New Roman"/>
          <w:b/>
          <w:sz w:val="24"/>
          <w:szCs w:val="24"/>
          <w:highlight w:val="yellow"/>
          <w:lang w:val="kk-KZ"/>
        </w:rPr>
        <w:t>-ге дейін</w:t>
      </w:r>
      <w:r w:rsidRPr="00D9317E">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rsidR="00D9317E" w:rsidRP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lastRenderedPageBreak/>
        <w:t xml:space="preserve">Әлеуетті жеткізушілердің баға ұсыныстары бар конверттерді ашу </w:t>
      </w:r>
      <w:r w:rsidR="0009170C">
        <w:rPr>
          <w:rFonts w:ascii="Times New Roman" w:hAnsi="Times New Roman"/>
          <w:b/>
          <w:sz w:val="24"/>
          <w:szCs w:val="24"/>
          <w:highlight w:val="yellow"/>
          <w:lang w:val="kk-KZ"/>
        </w:rPr>
        <w:t>0</w:t>
      </w:r>
      <w:r w:rsidR="009C52D0">
        <w:rPr>
          <w:rFonts w:ascii="Times New Roman" w:hAnsi="Times New Roman"/>
          <w:b/>
          <w:sz w:val="24"/>
          <w:szCs w:val="24"/>
          <w:highlight w:val="yellow"/>
          <w:lang w:val="kk-KZ"/>
        </w:rPr>
        <w:t>7</w:t>
      </w:r>
      <w:r w:rsidRPr="00D9317E">
        <w:rPr>
          <w:rFonts w:ascii="Times New Roman" w:hAnsi="Times New Roman"/>
          <w:b/>
          <w:sz w:val="24"/>
          <w:szCs w:val="24"/>
          <w:highlight w:val="yellow"/>
          <w:lang w:val="kk-KZ"/>
        </w:rPr>
        <w:t>.</w:t>
      </w:r>
      <w:r w:rsidR="0009170C">
        <w:rPr>
          <w:rFonts w:ascii="Times New Roman" w:hAnsi="Times New Roman"/>
          <w:b/>
          <w:sz w:val="24"/>
          <w:szCs w:val="24"/>
          <w:highlight w:val="yellow"/>
          <w:lang w:val="kk-KZ"/>
        </w:rPr>
        <w:t>1</w:t>
      </w:r>
      <w:r w:rsidR="009C52D0">
        <w:rPr>
          <w:rFonts w:ascii="Times New Roman" w:hAnsi="Times New Roman"/>
          <w:b/>
          <w:sz w:val="24"/>
          <w:szCs w:val="24"/>
          <w:highlight w:val="yellow"/>
          <w:lang w:val="kk-KZ"/>
        </w:rPr>
        <w:t>2</w:t>
      </w:r>
      <w:r w:rsidRPr="00D9317E">
        <w:rPr>
          <w:rFonts w:ascii="Times New Roman" w:hAnsi="Times New Roman"/>
          <w:b/>
          <w:sz w:val="24"/>
          <w:szCs w:val="24"/>
          <w:highlight w:val="yellow"/>
          <w:lang w:val="kk-KZ"/>
        </w:rPr>
        <w:t>.2023 ж. 1</w:t>
      </w:r>
      <w:r w:rsidR="009C52D0">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w:t>
      </w:r>
      <w:r w:rsidR="009C52D0">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0 мин.</w:t>
      </w:r>
      <w:r w:rsidRPr="00D9317E">
        <w:rPr>
          <w:rFonts w:ascii="Times New Roman" w:hAnsi="Times New Roman"/>
          <w:b/>
          <w:sz w:val="24"/>
          <w:szCs w:val="24"/>
          <w:lang w:val="kk-KZ"/>
        </w:rPr>
        <w:t xml:space="preserve"> </w:t>
      </w:r>
      <w:r w:rsidRPr="00D9317E">
        <w:rPr>
          <w:rFonts w:ascii="Times New Roman" w:hAnsi="Times New Roman"/>
          <w:sz w:val="24"/>
          <w:szCs w:val="24"/>
          <w:lang w:val="kk-KZ"/>
        </w:rPr>
        <w:t>мына мекенжай бойынша: Ақмола облысы, Степногорск қ., шағын ауданы</w:t>
      </w:r>
      <w:r w:rsidR="00FC3B89">
        <w:rPr>
          <w:rFonts w:ascii="Times New Roman" w:hAnsi="Times New Roman"/>
          <w:sz w:val="24"/>
          <w:szCs w:val="24"/>
          <w:lang w:val="kk-KZ"/>
        </w:rPr>
        <w:t xml:space="preserve"> 1</w:t>
      </w:r>
      <w:r w:rsidRPr="00D9317E">
        <w:rPr>
          <w:rFonts w:ascii="Times New Roman" w:hAnsi="Times New Roman"/>
          <w:sz w:val="24"/>
          <w:szCs w:val="24"/>
          <w:lang w:val="kk-KZ"/>
        </w:rPr>
        <w:t>,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AF3FBA">
        <w:rPr>
          <w:rFonts w:ascii="Times New Roman" w:hAnsi="Times New Roman"/>
          <w:sz w:val="24"/>
          <w:szCs w:val="24"/>
          <w:lang w:val="kk-KZ"/>
        </w:rPr>
        <w:t>3</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менеджері, тел: 8 (716 45) 61801,</w:t>
      </w:r>
      <w:r w:rsidR="00681339">
        <w:rPr>
          <w:color w:val="000000"/>
          <w:lang w:val="kk-KZ"/>
        </w:rPr>
        <w:t xml:space="preserve"> +7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9308D6" w:rsidRDefault="009308D6" w:rsidP="009308D6">
      <w:pPr>
        <w:tabs>
          <w:tab w:val="left" w:pos="426"/>
        </w:tabs>
        <w:spacing w:after="0" w:line="240" w:lineRule="auto"/>
        <w:jc w:val="both"/>
        <w:rPr>
          <w:rFonts w:ascii="Times New Roman" w:hAnsi="Times New Roman"/>
          <w:b/>
          <w:sz w:val="24"/>
          <w:szCs w:val="24"/>
          <w:lang w:val="kk-KZ"/>
        </w:rPr>
      </w:pPr>
      <w:r w:rsidRPr="0078497E">
        <w:rPr>
          <w:rFonts w:ascii="Times New Roman" w:hAnsi="Times New Roman"/>
          <w:sz w:val="24"/>
          <w:szCs w:val="24"/>
          <w:lang w:val="kk-KZ"/>
        </w:rPr>
        <w:t>Шеримов О. М.</w:t>
      </w:r>
      <w:r>
        <w:rPr>
          <w:rFonts w:ascii="Times New Roman" w:hAnsi="Times New Roman"/>
          <w:b/>
          <w:sz w:val="24"/>
          <w:szCs w:val="24"/>
          <w:lang w:val="kk-KZ"/>
        </w:rPr>
        <w:t xml:space="preserve"> - </w:t>
      </w:r>
      <w:r w:rsidRPr="0078497E">
        <w:rPr>
          <w:rFonts w:ascii="Times New Roman" w:hAnsi="Times New Roman"/>
          <w:sz w:val="24"/>
          <w:szCs w:val="24"/>
          <w:lang w:val="kk-KZ"/>
        </w:rPr>
        <w:t>бас дәрігердің медициналық бөлім бойынша орынбасары</w:t>
      </w:r>
    </w:p>
    <w:p w:rsidR="009308D6" w:rsidRPr="005D7DEA" w:rsidRDefault="009308D6" w:rsidP="009308D6">
      <w:pPr>
        <w:tabs>
          <w:tab w:val="left" w:pos="426"/>
        </w:tabs>
        <w:spacing w:after="0" w:line="240" w:lineRule="auto"/>
        <w:jc w:val="both"/>
        <w:rPr>
          <w:rFonts w:ascii="Times New Roman" w:hAnsi="Times New Roman"/>
          <w:sz w:val="24"/>
          <w:szCs w:val="24"/>
          <w:lang w:val="kk-KZ"/>
        </w:rPr>
      </w:pP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9C52D0" w:rsidRPr="005D7DEA" w:rsidRDefault="009C52D0" w:rsidP="009C52D0">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9C52D0" w:rsidRPr="00BF3A90" w:rsidRDefault="009C52D0" w:rsidP="009C52D0">
      <w:pPr>
        <w:spacing w:after="0"/>
        <w:rPr>
          <w:rFonts w:ascii="Times New Roman" w:hAnsi="Times New Roman"/>
          <w:sz w:val="24"/>
          <w:szCs w:val="24"/>
          <w:lang w:val="kk-KZ"/>
        </w:rPr>
      </w:pPr>
      <w:r w:rsidRPr="00BF3A90">
        <w:rPr>
          <w:rFonts w:ascii="Times New Roman" w:hAnsi="Times New Roman"/>
          <w:sz w:val="24"/>
          <w:szCs w:val="24"/>
          <w:lang w:val="kk-KZ"/>
        </w:rPr>
        <w:t>Марков В.Е. – анестезиология және реанимация бөлімінің меңгерушісі (реанимация бөлімі)</w:t>
      </w:r>
    </w:p>
    <w:p w:rsidR="009C52D0" w:rsidRPr="005D7DEA" w:rsidRDefault="009C52D0" w:rsidP="009C52D0">
      <w:pPr>
        <w:spacing w:after="0"/>
        <w:rPr>
          <w:rFonts w:ascii="Times New Roman" w:hAnsi="Times New Roman"/>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c"/>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09170C">
        <w:rPr>
          <w:rFonts w:ascii="Times New Roman" w:hAnsi="Times New Roman"/>
          <w:b/>
          <w:bCs/>
          <w:sz w:val="24"/>
          <w:szCs w:val="24"/>
        </w:rPr>
        <w:t>3</w:t>
      </w:r>
      <w:r w:rsidR="00F7049D">
        <w:rPr>
          <w:rFonts w:ascii="Times New Roman" w:hAnsi="Times New Roman"/>
          <w:b/>
          <w:bCs/>
          <w:sz w:val="24"/>
          <w:szCs w:val="24"/>
        </w:rPr>
        <w:t>4</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9C52D0">
        <w:rPr>
          <w:rFonts w:ascii="Times New Roman" w:hAnsi="Times New Roman"/>
          <w:sz w:val="24"/>
          <w:szCs w:val="24"/>
        </w:rPr>
        <w:t>30</w:t>
      </w:r>
      <w:r w:rsidR="00BF3A90" w:rsidRPr="00F7049D">
        <w:rPr>
          <w:rFonts w:ascii="Times New Roman" w:hAnsi="Times New Roman"/>
          <w:sz w:val="24"/>
          <w:szCs w:val="24"/>
        </w:rPr>
        <w:t xml:space="preserve"> </w:t>
      </w:r>
      <w:r w:rsidR="00C602A8" w:rsidRPr="00F7049D">
        <w:rPr>
          <w:rFonts w:ascii="Times New Roman" w:hAnsi="Times New Roman"/>
          <w:sz w:val="24"/>
          <w:szCs w:val="24"/>
          <w:lang w:val="kk-KZ"/>
        </w:rPr>
        <w:t>/</w:t>
      </w:r>
      <w:r w:rsidR="00F7049D" w:rsidRPr="00F7049D">
        <w:rPr>
          <w:rFonts w:ascii="Times New Roman" w:hAnsi="Times New Roman"/>
          <w:sz w:val="24"/>
          <w:szCs w:val="24"/>
          <w:lang w:val="kk-KZ"/>
        </w:rPr>
        <w:t>11</w:t>
      </w:r>
      <w:r w:rsidR="00C602A8" w:rsidRPr="00F7049D">
        <w:rPr>
          <w:rFonts w:ascii="Times New Roman" w:hAnsi="Times New Roman"/>
          <w:sz w:val="24"/>
          <w:szCs w:val="24"/>
          <w:lang w:val="kk-KZ"/>
        </w:rPr>
        <w:t>/2023</w:t>
      </w:r>
      <w:r w:rsidR="00C602A8" w:rsidRPr="005D7DEA">
        <w:rPr>
          <w:rFonts w:ascii="Times New Roman" w:hAnsi="Times New Roman"/>
          <w:sz w:val="24"/>
          <w:szCs w:val="24"/>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w:t>
      </w:r>
      <w:r w:rsidR="00FC3B89">
        <w:rPr>
          <w:rFonts w:ascii="Times New Roman" w:hAnsi="Times New Roman"/>
          <w:sz w:val="24"/>
          <w:szCs w:val="24"/>
        </w:rPr>
        <w:t xml:space="preserve"> казенное</w:t>
      </w:r>
      <w:r w:rsidRPr="001C18AD">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больничный комплекс, здание № 15, склад аптеки.</w:t>
      </w:r>
    </w:p>
    <w:p w:rsidR="009A5632" w:rsidRPr="005D7DEA" w:rsidRDefault="009A5632" w:rsidP="009A5632">
      <w:pPr>
        <w:spacing w:after="0" w:line="240" w:lineRule="auto"/>
        <w:ind w:firstLine="709"/>
        <w:jc w:val="both"/>
        <w:rPr>
          <w:rFonts w:ascii="Times New Roman" w:hAnsi="Times New Roman"/>
          <w:b/>
          <w:color w:val="000000"/>
          <w:sz w:val="24"/>
          <w:szCs w:val="24"/>
        </w:rPr>
      </w:pPr>
      <w:r w:rsidRPr="005D7DEA">
        <w:rPr>
          <w:rStyle w:val="s0"/>
          <w:b/>
          <w:sz w:val="24"/>
          <w:szCs w:val="24"/>
        </w:rPr>
        <w:t xml:space="preserve">Срок поставки: в течение 15 календарных дней с момента подписания Договора Сторонами. </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9C52D0">
        <w:rPr>
          <w:rFonts w:ascii="Times New Roman" w:hAnsi="Times New Roman"/>
          <w:b/>
          <w:sz w:val="24"/>
          <w:szCs w:val="24"/>
          <w:highlight w:val="yellow"/>
        </w:rPr>
        <w:t>30</w:t>
      </w:r>
      <w:r w:rsidR="001213A4" w:rsidRPr="005D7DEA">
        <w:rPr>
          <w:rFonts w:ascii="Times New Roman" w:hAnsi="Times New Roman"/>
          <w:b/>
          <w:sz w:val="24"/>
          <w:szCs w:val="24"/>
          <w:highlight w:val="yellow"/>
          <w:lang w:val="kk-KZ"/>
        </w:rPr>
        <w:t>/</w:t>
      </w:r>
      <w:r w:rsidR="00F7049D">
        <w:rPr>
          <w:rFonts w:ascii="Times New Roman" w:hAnsi="Times New Roman"/>
          <w:b/>
          <w:sz w:val="24"/>
          <w:szCs w:val="24"/>
          <w:highlight w:val="yellow"/>
          <w:lang w:val="kk-KZ"/>
        </w:rPr>
        <w:t>11</w:t>
      </w:r>
      <w:r w:rsidR="001213A4" w:rsidRPr="005D7DEA">
        <w:rPr>
          <w:rFonts w:ascii="Times New Roman" w:hAnsi="Times New Roman"/>
          <w:b/>
          <w:sz w:val="24"/>
          <w:szCs w:val="24"/>
          <w:highlight w:val="yellow"/>
          <w:lang w:val="kk-KZ"/>
        </w:rPr>
        <w:t>/2023 г.</w:t>
      </w:r>
      <w:r w:rsidR="00D9317E">
        <w:rPr>
          <w:rFonts w:ascii="Times New Roman" w:hAnsi="Times New Roman"/>
          <w:b/>
          <w:sz w:val="24"/>
          <w:szCs w:val="24"/>
          <w:highlight w:val="yellow"/>
          <w:lang w:val="kk-KZ"/>
        </w:rPr>
        <w:t xml:space="preserve"> в </w:t>
      </w:r>
      <w:r w:rsidR="00F7049D">
        <w:rPr>
          <w:rFonts w:ascii="Times New Roman" w:hAnsi="Times New Roman"/>
          <w:b/>
          <w:sz w:val="24"/>
          <w:szCs w:val="24"/>
          <w:highlight w:val="yellow"/>
          <w:lang w:val="kk-KZ"/>
        </w:rPr>
        <w:t>0</w:t>
      </w:r>
      <w:r w:rsidR="009C52D0">
        <w:rPr>
          <w:rFonts w:ascii="Times New Roman" w:hAnsi="Times New Roman"/>
          <w:b/>
          <w:sz w:val="24"/>
          <w:szCs w:val="24"/>
          <w:highlight w:val="yellow"/>
          <w:lang w:val="kk-KZ"/>
        </w:rPr>
        <w:t>9</w:t>
      </w:r>
      <w:r w:rsidR="00D9317E">
        <w:rPr>
          <w:rFonts w:ascii="Times New Roman" w:hAnsi="Times New Roman"/>
          <w:b/>
          <w:sz w:val="24"/>
          <w:szCs w:val="24"/>
          <w:highlight w:val="yellow"/>
          <w:lang w:val="kk-KZ"/>
        </w:rPr>
        <w:t xml:space="preserve"> ч. 00 мин.</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9C52D0">
        <w:rPr>
          <w:rFonts w:ascii="Times New Roman" w:hAnsi="Times New Roman"/>
          <w:b/>
          <w:sz w:val="24"/>
          <w:szCs w:val="24"/>
          <w:highlight w:val="yellow"/>
        </w:rPr>
        <w:t>07</w:t>
      </w:r>
      <w:r w:rsidR="00C602A8" w:rsidRPr="005D7DEA">
        <w:rPr>
          <w:rFonts w:ascii="Times New Roman" w:hAnsi="Times New Roman"/>
          <w:b/>
          <w:sz w:val="24"/>
          <w:szCs w:val="24"/>
          <w:highlight w:val="yellow"/>
          <w:lang w:val="kk-KZ"/>
        </w:rPr>
        <w:t>/</w:t>
      </w:r>
      <w:r w:rsidR="0009170C">
        <w:rPr>
          <w:rFonts w:ascii="Times New Roman" w:hAnsi="Times New Roman"/>
          <w:b/>
          <w:sz w:val="24"/>
          <w:szCs w:val="24"/>
          <w:highlight w:val="yellow"/>
          <w:lang w:val="kk-KZ"/>
        </w:rPr>
        <w:t>1</w:t>
      </w:r>
      <w:r w:rsidR="009C52D0">
        <w:rPr>
          <w:rFonts w:ascii="Times New Roman" w:hAnsi="Times New Roman"/>
          <w:b/>
          <w:sz w:val="24"/>
          <w:szCs w:val="24"/>
          <w:highlight w:val="yellow"/>
          <w:lang w:val="kk-KZ"/>
        </w:rPr>
        <w:t>2</w:t>
      </w:r>
      <w:r w:rsidR="00C602A8" w:rsidRPr="005D7DEA">
        <w:rPr>
          <w:rFonts w:ascii="Times New Roman" w:hAnsi="Times New Roman"/>
          <w:b/>
          <w:sz w:val="24"/>
          <w:szCs w:val="24"/>
          <w:highlight w:val="yellow"/>
          <w:lang w:val="kk-KZ"/>
        </w:rPr>
        <w:t xml:space="preserve">/2023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9C52D0">
        <w:rPr>
          <w:rFonts w:ascii="Times New Roman" w:hAnsi="Times New Roman"/>
          <w:b/>
          <w:sz w:val="24"/>
          <w:szCs w:val="24"/>
          <w:highlight w:val="yellow"/>
        </w:rPr>
        <w:t>09</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ч. </w:t>
      </w:r>
      <w:r w:rsidR="00F7049D">
        <w:rPr>
          <w:rFonts w:ascii="Times New Roman" w:hAnsi="Times New Roman"/>
          <w:b/>
          <w:sz w:val="24"/>
          <w:szCs w:val="24"/>
          <w:highlight w:val="yellow"/>
        </w:rPr>
        <w:t>30</w:t>
      </w:r>
      <w:r w:rsidRPr="005D7DEA">
        <w:rPr>
          <w:rFonts w:ascii="Times New Roman" w:hAnsi="Times New Roman"/>
          <w:b/>
          <w:sz w:val="24"/>
          <w:szCs w:val="24"/>
          <w:highlight w:val="yellow"/>
        </w:rPr>
        <w:t xml:space="preserve">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9C52D0" w:rsidRPr="009C52D0">
        <w:rPr>
          <w:rFonts w:ascii="Times New Roman" w:hAnsi="Times New Roman"/>
          <w:b/>
          <w:sz w:val="24"/>
          <w:szCs w:val="24"/>
          <w:highlight w:val="yellow"/>
        </w:rPr>
        <w:t>07</w:t>
      </w:r>
      <w:r w:rsidR="00C602A8" w:rsidRPr="009C52D0">
        <w:rPr>
          <w:rFonts w:ascii="Times New Roman" w:hAnsi="Times New Roman"/>
          <w:b/>
          <w:sz w:val="24"/>
          <w:szCs w:val="24"/>
          <w:highlight w:val="yellow"/>
          <w:lang w:val="kk-KZ"/>
        </w:rPr>
        <w:t>/</w:t>
      </w:r>
      <w:r w:rsidR="0009170C">
        <w:rPr>
          <w:rFonts w:ascii="Times New Roman" w:hAnsi="Times New Roman"/>
          <w:b/>
          <w:sz w:val="24"/>
          <w:szCs w:val="24"/>
          <w:highlight w:val="yellow"/>
          <w:lang w:val="kk-KZ"/>
        </w:rPr>
        <w:t>1</w:t>
      </w:r>
      <w:r w:rsidR="009C52D0">
        <w:rPr>
          <w:rFonts w:ascii="Times New Roman" w:hAnsi="Times New Roman"/>
          <w:b/>
          <w:sz w:val="24"/>
          <w:szCs w:val="24"/>
          <w:highlight w:val="yellow"/>
          <w:lang w:val="kk-KZ"/>
        </w:rPr>
        <w:t>2</w:t>
      </w:r>
      <w:r w:rsidR="00C602A8" w:rsidRPr="005D7DEA">
        <w:rPr>
          <w:rFonts w:ascii="Times New Roman" w:hAnsi="Times New Roman"/>
          <w:b/>
          <w:sz w:val="24"/>
          <w:szCs w:val="24"/>
          <w:highlight w:val="yellow"/>
          <w:lang w:val="kk-KZ"/>
        </w:rPr>
        <w:t xml:space="preserve">/2023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1</w:t>
      </w:r>
      <w:r w:rsidR="009C52D0">
        <w:rPr>
          <w:rFonts w:ascii="Times New Roman" w:hAnsi="Times New Roman"/>
          <w:b/>
          <w:sz w:val="24"/>
          <w:szCs w:val="24"/>
          <w:highlight w:val="yellow"/>
          <w:lang w:val="kk-KZ"/>
        </w:rPr>
        <w:t>0</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ч. </w:t>
      </w:r>
      <w:r w:rsidR="00F7049D">
        <w:rPr>
          <w:rFonts w:ascii="Times New Roman" w:hAnsi="Times New Roman"/>
          <w:b/>
          <w:sz w:val="24"/>
          <w:szCs w:val="24"/>
          <w:highlight w:val="yellow"/>
        </w:rPr>
        <w:t>0</w:t>
      </w:r>
      <w:r w:rsidR="00C602A8" w:rsidRPr="005D7DEA">
        <w:rPr>
          <w:rFonts w:ascii="Times New Roman" w:hAnsi="Times New Roman"/>
          <w:b/>
          <w:sz w:val="24"/>
          <w:szCs w:val="24"/>
          <w:highlight w:val="yellow"/>
        </w:rPr>
        <w:t>0 мин.</w:t>
      </w:r>
      <w:r w:rsidR="00C602A8" w:rsidRPr="005D7DEA">
        <w:rPr>
          <w:rFonts w:ascii="Times New Roman" w:hAnsi="Times New Roman"/>
          <w:b/>
          <w:sz w:val="24"/>
          <w:szCs w:val="24"/>
        </w:rPr>
        <w:t xml:space="preserve"> </w:t>
      </w:r>
      <w:r w:rsidRPr="005D7DEA">
        <w:rPr>
          <w:rFonts w:ascii="Times New Roman" w:hAnsi="Times New Roman"/>
          <w:sz w:val="24"/>
          <w:szCs w:val="24"/>
        </w:rPr>
        <w:t>по адресу: Акмолинская область,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w:t>
      </w:r>
      <w:r w:rsidRPr="005D7DEA">
        <w:rPr>
          <w:rFonts w:ascii="Times New Roman" w:hAnsi="Times New Roman"/>
          <w:sz w:val="24"/>
          <w:szCs w:val="24"/>
        </w:rPr>
        <w:lastRenderedPageBreak/>
        <w:t xml:space="preserve">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Pr>
          <w:rFonts w:ascii="Times New Roman" w:hAnsi="Times New Roman"/>
          <w:sz w:val="24"/>
          <w:szCs w:val="24"/>
        </w:rPr>
        <w:t>3</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w:t>
      </w:r>
      <w:r w:rsidRPr="005D7DEA">
        <w:rPr>
          <w:color w:val="000000"/>
          <w:spacing w:val="2"/>
        </w:rPr>
        <w:lastRenderedPageBreak/>
        <w:t>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8 (716 45) 61801,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Брыткова Л. Н. </w:t>
      </w:r>
      <w:r w:rsidR="00210DD7" w:rsidRPr="005D7DEA">
        <w:rPr>
          <w:rFonts w:ascii="Times New Roman" w:hAnsi="Times New Roman"/>
          <w:sz w:val="24"/>
          <w:szCs w:val="24"/>
          <w:lang w:val="kk-KZ"/>
        </w:rPr>
        <w:t>8(702)376</w:t>
      </w:r>
      <w:r w:rsidR="00210DD7">
        <w:rPr>
          <w:rFonts w:ascii="Times New Roman" w:hAnsi="Times New Roman"/>
          <w:sz w:val="24"/>
          <w:szCs w:val="24"/>
          <w:lang w:val="kk-KZ"/>
        </w:rPr>
        <w:t xml:space="preserve"> </w:t>
      </w:r>
      <w:r w:rsidR="00210DD7" w:rsidRPr="005D7DEA">
        <w:rPr>
          <w:rFonts w:ascii="Times New Roman" w:hAnsi="Times New Roman"/>
          <w:sz w:val="24"/>
          <w:szCs w:val="24"/>
          <w:lang w:val="kk-KZ"/>
        </w:rPr>
        <w:t>0194</w:t>
      </w:r>
      <w:r w:rsidR="00210DD7">
        <w:rPr>
          <w:rFonts w:ascii="Times New Roman" w:hAnsi="Times New Roman"/>
          <w:sz w:val="24"/>
          <w:szCs w:val="24"/>
          <w:lang w:val="kk-KZ"/>
        </w:rPr>
        <w:t xml:space="preserve"> </w:t>
      </w:r>
      <w:r w:rsidR="00CF75F4">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6329CE" w:rsidP="001425FD">
      <w:pPr>
        <w:spacing w:after="0"/>
        <w:rPr>
          <w:rFonts w:ascii="Times New Roman" w:hAnsi="Times New Roman"/>
          <w:sz w:val="24"/>
          <w:szCs w:val="24"/>
        </w:rPr>
      </w:pPr>
      <w:r>
        <w:rPr>
          <w:rFonts w:ascii="Times New Roman" w:hAnsi="Times New Roman"/>
          <w:sz w:val="24"/>
          <w:szCs w:val="24"/>
          <w:lang w:val="kk-KZ"/>
        </w:rPr>
        <w:t xml:space="preserve">Шеримов О. М. - </w:t>
      </w:r>
      <w:r>
        <w:rPr>
          <w:rFonts w:ascii="Times New Roman" w:hAnsi="Times New Roman"/>
          <w:sz w:val="24"/>
          <w:szCs w:val="24"/>
        </w:rPr>
        <w:t>Заместитель главного врача по медицинской части</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623C93" w:rsidRDefault="00F7049D" w:rsidP="00F7049D">
      <w:pPr>
        <w:spacing w:after="0"/>
        <w:rPr>
          <w:rFonts w:ascii="Times New Roman" w:hAnsi="Times New Roman"/>
          <w:sz w:val="24"/>
          <w:szCs w:val="24"/>
        </w:rPr>
      </w:pPr>
      <w:r w:rsidRPr="00BF3A90">
        <w:rPr>
          <w:rFonts w:ascii="Times New Roman" w:hAnsi="Times New Roman"/>
          <w:sz w:val="24"/>
          <w:szCs w:val="24"/>
        </w:rPr>
        <w:t>Марков В.Е.-</w:t>
      </w:r>
      <w:r w:rsidRPr="00BF3A90">
        <w:rPr>
          <w:sz w:val="24"/>
          <w:szCs w:val="24"/>
        </w:rPr>
        <w:t xml:space="preserve"> </w:t>
      </w:r>
      <w:r w:rsidRPr="00BF3A90">
        <w:rPr>
          <w:rFonts w:ascii="Times New Roman" w:hAnsi="Times New Roman"/>
          <w:sz w:val="24"/>
          <w:szCs w:val="24"/>
        </w:rPr>
        <w:t>Заведующий отделения анестезиологии и реанимации (реанимационный блок)</w:t>
      </w:r>
    </w:p>
    <w:p w:rsidR="00623C93" w:rsidRDefault="00623C93" w:rsidP="00F7049D">
      <w:pPr>
        <w:spacing w:after="0"/>
        <w:rPr>
          <w:rFonts w:ascii="Times New Roman" w:hAnsi="Times New Roman"/>
          <w:sz w:val="24"/>
          <w:szCs w:val="24"/>
        </w:rPr>
      </w:pPr>
    </w:p>
    <w:p w:rsidR="00F7049D" w:rsidRDefault="00F7049D" w:rsidP="00F7049D">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09170C">
        <w:rPr>
          <w:rFonts w:ascii="Times New Roman" w:hAnsi="Times New Roman"/>
          <w:i/>
          <w:sz w:val="20"/>
          <w:szCs w:val="20"/>
        </w:rPr>
        <w:t>3</w:t>
      </w:r>
      <w:r w:rsidR="00F7049D">
        <w:rPr>
          <w:rFonts w:ascii="Times New Roman" w:hAnsi="Times New Roman"/>
          <w:i/>
          <w:sz w:val="20"/>
          <w:szCs w:val="20"/>
        </w:rPr>
        <w:t>4</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13716" w:type="dxa"/>
        <w:tblInd w:w="1146" w:type="dxa"/>
        <w:tblLook w:val="04A0"/>
      </w:tblPr>
      <w:tblGrid>
        <w:gridCol w:w="530"/>
        <w:gridCol w:w="2526"/>
        <w:gridCol w:w="5699"/>
        <w:gridCol w:w="851"/>
        <w:gridCol w:w="992"/>
        <w:gridCol w:w="1547"/>
        <w:gridCol w:w="1571"/>
      </w:tblGrid>
      <w:tr w:rsidR="00D96D49" w:rsidRPr="00FC017C" w:rsidTr="00D958AF">
        <w:tc>
          <w:tcPr>
            <w:tcW w:w="530" w:type="dxa"/>
          </w:tcPr>
          <w:p w:rsidR="00D96D49" w:rsidRPr="00FC017C" w:rsidRDefault="00D96D49" w:rsidP="00552440">
            <w:pPr>
              <w:rPr>
                <w:rFonts w:ascii="Times New Roman" w:hAnsi="Times New Roman"/>
                <w:b/>
                <w:sz w:val="20"/>
                <w:szCs w:val="20"/>
              </w:rPr>
            </w:pPr>
            <w:r w:rsidRPr="00FC017C">
              <w:rPr>
                <w:rFonts w:ascii="Times New Roman" w:hAnsi="Times New Roman"/>
                <w:b/>
                <w:sz w:val="20"/>
                <w:szCs w:val="20"/>
              </w:rPr>
              <w:t>№</w:t>
            </w:r>
          </w:p>
        </w:tc>
        <w:tc>
          <w:tcPr>
            <w:tcW w:w="2526" w:type="dxa"/>
          </w:tcPr>
          <w:p w:rsidR="00D96D49" w:rsidRPr="00FC017C" w:rsidRDefault="00D96D49" w:rsidP="00B85445">
            <w:pPr>
              <w:rPr>
                <w:rFonts w:ascii="Times New Roman" w:hAnsi="Times New Roman"/>
                <w:b/>
                <w:sz w:val="20"/>
                <w:szCs w:val="20"/>
              </w:rPr>
            </w:pPr>
            <w:r w:rsidRPr="00FC017C">
              <w:rPr>
                <w:rFonts w:ascii="Times New Roman" w:hAnsi="Times New Roman"/>
                <w:b/>
                <w:sz w:val="20"/>
                <w:szCs w:val="20"/>
              </w:rPr>
              <w:t>Наименование</w:t>
            </w:r>
          </w:p>
        </w:tc>
        <w:tc>
          <w:tcPr>
            <w:tcW w:w="5699" w:type="dxa"/>
          </w:tcPr>
          <w:p w:rsidR="00D96D49" w:rsidRPr="00FC017C" w:rsidRDefault="00D96D49" w:rsidP="00B85445">
            <w:pPr>
              <w:rPr>
                <w:rFonts w:ascii="Times New Roman" w:hAnsi="Times New Roman"/>
                <w:b/>
                <w:sz w:val="20"/>
                <w:szCs w:val="20"/>
              </w:rPr>
            </w:pPr>
            <w:r w:rsidRPr="00FC017C">
              <w:rPr>
                <w:rFonts w:ascii="Times New Roman" w:hAnsi="Times New Roman"/>
                <w:b/>
                <w:sz w:val="20"/>
                <w:szCs w:val="20"/>
              </w:rPr>
              <w:t>Характеристика</w:t>
            </w:r>
          </w:p>
        </w:tc>
        <w:tc>
          <w:tcPr>
            <w:tcW w:w="851" w:type="dxa"/>
          </w:tcPr>
          <w:p w:rsidR="00D96D49" w:rsidRPr="00FC017C" w:rsidRDefault="00D96D49" w:rsidP="00552440">
            <w:pPr>
              <w:rPr>
                <w:rFonts w:ascii="Times New Roman" w:hAnsi="Times New Roman"/>
                <w:b/>
                <w:sz w:val="20"/>
                <w:szCs w:val="20"/>
              </w:rPr>
            </w:pPr>
            <w:r w:rsidRPr="00FC017C">
              <w:rPr>
                <w:rFonts w:ascii="Times New Roman" w:hAnsi="Times New Roman"/>
                <w:b/>
                <w:sz w:val="20"/>
                <w:szCs w:val="20"/>
              </w:rPr>
              <w:t>Ед. изм.</w:t>
            </w:r>
          </w:p>
        </w:tc>
        <w:tc>
          <w:tcPr>
            <w:tcW w:w="992" w:type="dxa"/>
          </w:tcPr>
          <w:p w:rsidR="00D96D49" w:rsidRPr="00FC017C" w:rsidRDefault="00D96D49" w:rsidP="00552440">
            <w:pPr>
              <w:jc w:val="center"/>
              <w:rPr>
                <w:rFonts w:ascii="Times New Roman" w:hAnsi="Times New Roman"/>
                <w:b/>
                <w:sz w:val="20"/>
                <w:szCs w:val="20"/>
              </w:rPr>
            </w:pPr>
            <w:r w:rsidRPr="00FC017C">
              <w:rPr>
                <w:rFonts w:ascii="Times New Roman" w:hAnsi="Times New Roman"/>
                <w:b/>
                <w:sz w:val="20"/>
                <w:szCs w:val="20"/>
              </w:rPr>
              <w:t>Кол-во</w:t>
            </w:r>
          </w:p>
        </w:tc>
        <w:tc>
          <w:tcPr>
            <w:tcW w:w="1547" w:type="dxa"/>
          </w:tcPr>
          <w:p w:rsidR="00D96D49" w:rsidRPr="00FC017C" w:rsidRDefault="00D96D49" w:rsidP="00552440">
            <w:pPr>
              <w:jc w:val="center"/>
              <w:rPr>
                <w:rFonts w:ascii="Times New Roman" w:hAnsi="Times New Roman"/>
                <w:b/>
                <w:sz w:val="20"/>
                <w:szCs w:val="20"/>
              </w:rPr>
            </w:pPr>
            <w:r w:rsidRPr="00FC017C">
              <w:rPr>
                <w:rFonts w:ascii="Times New Roman" w:hAnsi="Times New Roman"/>
                <w:b/>
                <w:sz w:val="20"/>
                <w:szCs w:val="20"/>
              </w:rPr>
              <w:t>Цена, тг.</w:t>
            </w:r>
          </w:p>
        </w:tc>
        <w:tc>
          <w:tcPr>
            <w:tcW w:w="1571" w:type="dxa"/>
          </w:tcPr>
          <w:p w:rsidR="00D96D49" w:rsidRPr="00FC017C" w:rsidRDefault="00D96D49" w:rsidP="00552440">
            <w:pPr>
              <w:jc w:val="center"/>
              <w:rPr>
                <w:rFonts w:ascii="Times New Roman" w:hAnsi="Times New Roman"/>
                <w:b/>
                <w:sz w:val="20"/>
                <w:szCs w:val="20"/>
              </w:rPr>
            </w:pPr>
            <w:r w:rsidRPr="00FC017C">
              <w:rPr>
                <w:rFonts w:ascii="Times New Roman" w:hAnsi="Times New Roman"/>
                <w:b/>
                <w:sz w:val="20"/>
                <w:szCs w:val="20"/>
              </w:rPr>
              <w:t>Сумма, тг.</w:t>
            </w:r>
          </w:p>
        </w:tc>
      </w:tr>
      <w:tr w:rsidR="00A55797" w:rsidRPr="00FC017C" w:rsidTr="00D958AF">
        <w:tc>
          <w:tcPr>
            <w:tcW w:w="530" w:type="dxa"/>
          </w:tcPr>
          <w:p w:rsidR="00A55797" w:rsidRPr="00FC017C" w:rsidRDefault="00FC017C" w:rsidP="00552440">
            <w:pPr>
              <w:rPr>
                <w:rFonts w:ascii="Times New Roman" w:hAnsi="Times New Roman"/>
                <w:b/>
                <w:sz w:val="20"/>
                <w:szCs w:val="20"/>
              </w:rPr>
            </w:pPr>
            <w:r w:rsidRPr="00FC017C">
              <w:rPr>
                <w:rFonts w:ascii="Times New Roman" w:hAnsi="Times New Roman"/>
                <w:b/>
                <w:sz w:val="20"/>
                <w:szCs w:val="20"/>
              </w:rPr>
              <w:t>1</w:t>
            </w:r>
          </w:p>
        </w:tc>
        <w:tc>
          <w:tcPr>
            <w:tcW w:w="2526" w:type="dxa"/>
          </w:tcPr>
          <w:p w:rsidR="00A55797" w:rsidRPr="00FC017C" w:rsidRDefault="00295A28" w:rsidP="00B85445">
            <w:pPr>
              <w:rPr>
                <w:rFonts w:ascii="Times New Roman" w:hAnsi="Times New Roman"/>
                <w:color w:val="000000"/>
                <w:sz w:val="20"/>
                <w:szCs w:val="20"/>
              </w:rPr>
            </w:pPr>
            <w:r w:rsidRPr="00FC017C">
              <w:rPr>
                <w:rFonts w:ascii="Times New Roman" w:hAnsi="Times New Roman"/>
                <w:color w:val="000000"/>
                <w:sz w:val="20"/>
                <w:szCs w:val="20"/>
              </w:rPr>
              <w:t>Крафт бумага</w:t>
            </w:r>
          </w:p>
        </w:tc>
        <w:tc>
          <w:tcPr>
            <w:tcW w:w="5699" w:type="dxa"/>
          </w:tcPr>
          <w:p w:rsidR="00A55797" w:rsidRPr="00FC017C" w:rsidRDefault="00295A28" w:rsidP="00B85445">
            <w:pPr>
              <w:rPr>
                <w:rFonts w:ascii="Times New Roman" w:hAnsi="Times New Roman"/>
                <w:color w:val="000000"/>
                <w:sz w:val="20"/>
                <w:szCs w:val="20"/>
              </w:rPr>
            </w:pPr>
            <w:r w:rsidRPr="00FC017C">
              <w:rPr>
                <w:rFonts w:ascii="Times New Roman" w:hAnsi="Times New Roman"/>
                <w:color w:val="000000"/>
                <w:sz w:val="20"/>
                <w:szCs w:val="20"/>
              </w:rPr>
              <w:t>Крафт бумага</w:t>
            </w:r>
          </w:p>
        </w:tc>
        <w:tc>
          <w:tcPr>
            <w:tcW w:w="851" w:type="dxa"/>
            <w:vAlign w:val="center"/>
          </w:tcPr>
          <w:p w:rsidR="00A55797" w:rsidRPr="00FC017C" w:rsidRDefault="00295A28" w:rsidP="00552440">
            <w:pPr>
              <w:jc w:val="center"/>
              <w:rPr>
                <w:rFonts w:ascii="Times New Roman" w:hAnsi="Times New Roman"/>
                <w:color w:val="000000"/>
                <w:sz w:val="20"/>
                <w:szCs w:val="20"/>
              </w:rPr>
            </w:pPr>
            <w:r w:rsidRPr="00FC017C">
              <w:rPr>
                <w:rFonts w:ascii="Times New Roman" w:hAnsi="Times New Roman"/>
                <w:color w:val="000000"/>
                <w:sz w:val="20"/>
                <w:szCs w:val="20"/>
              </w:rPr>
              <w:t>кг</w:t>
            </w:r>
          </w:p>
        </w:tc>
        <w:tc>
          <w:tcPr>
            <w:tcW w:w="992" w:type="dxa"/>
            <w:vAlign w:val="center"/>
          </w:tcPr>
          <w:p w:rsidR="00A55797" w:rsidRPr="00FC017C" w:rsidRDefault="00295A28" w:rsidP="00552440">
            <w:pPr>
              <w:jc w:val="center"/>
              <w:rPr>
                <w:rFonts w:ascii="Times New Roman" w:hAnsi="Times New Roman"/>
                <w:color w:val="000000"/>
                <w:sz w:val="20"/>
                <w:szCs w:val="20"/>
              </w:rPr>
            </w:pPr>
            <w:r w:rsidRPr="00FC017C">
              <w:rPr>
                <w:rFonts w:ascii="Times New Roman" w:hAnsi="Times New Roman"/>
                <w:color w:val="000000"/>
                <w:sz w:val="20"/>
                <w:szCs w:val="20"/>
              </w:rPr>
              <w:t>50</w:t>
            </w:r>
          </w:p>
        </w:tc>
        <w:tc>
          <w:tcPr>
            <w:tcW w:w="1547" w:type="dxa"/>
          </w:tcPr>
          <w:p w:rsidR="00A55797" w:rsidRPr="00FC017C" w:rsidRDefault="00F7049D" w:rsidP="00552440">
            <w:pPr>
              <w:jc w:val="center"/>
              <w:rPr>
                <w:rFonts w:ascii="Times New Roman" w:hAnsi="Times New Roman"/>
                <w:sz w:val="20"/>
                <w:szCs w:val="20"/>
              </w:rPr>
            </w:pPr>
            <w:r w:rsidRPr="00FC017C">
              <w:rPr>
                <w:rFonts w:ascii="Times New Roman" w:hAnsi="Times New Roman"/>
                <w:sz w:val="20"/>
                <w:szCs w:val="20"/>
              </w:rPr>
              <w:t>3</w:t>
            </w:r>
            <w:r w:rsidR="00FC017C">
              <w:rPr>
                <w:rFonts w:ascii="Times New Roman" w:hAnsi="Times New Roman"/>
                <w:sz w:val="20"/>
                <w:szCs w:val="20"/>
              </w:rPr>
              <w:t xml:space="preserve"> </w:t>
            </w:r>
            <w:r w:rsidRPr="00FC017C">
              <w:rPr>
                <w:rFonts w:ascii="Times New Roman" w:hAnsi="Times New Roman"/>
                <w:sz w:val="20"/>
                <w:szCs w:val="20"/>
              </w:rPr>
              <w:t>500</w:t>
            </w:r>
          </w:p>
        </w:tc>
        <w:tc>
          <w:tcPr>
            <w:tcW w:w="1571" w:type="dxa"/>
          </w:tcPr>
          <w:p w:rsidR="00A55797" w:rsidRPr="00FC017C" w:rsidRDefault="00F7049D" w:rsidP="00552440">
            <w:pPr>
              <w:jc w:val="center"/>
              <w:rPr>
                <w:rFonts w:ascii="Times New Roman" w:hAnsi="Times New Roman"/>
                <w:sz w:val="20"/>
                <w:szCs w:val="20"/>
              </w:rPr>
            </w:pPr>
            <w:r w:rsidRPr="00FC017C">
              <w:rPr>
                <w:rFonts w:ascii="Times New Roman" w:hAnsi="Times New Roman"/>
                <w:sz w:val="20"/>
                <w:szCs w:val="20"/>
              </w:rPr>
              <w:t>175</w:t>
            </w:r>
            <w:r w:rsidR="00FC017C">
              <w:rPr>
                <w:rFonts w:ascii="Times New Roman" w:hAnsi="Times New Roman"/>
                <w:sz w:val="20"/>
                <w:szCs w:val="20"/>
              </w:rPr>
              <w:t xml:space="preserve"> </w:t>
            </w:r>
            <w:r w:rsidRPr="00FC017C">
              <w:rPr>
                <w:rFonts w:ascii="Times New Roman" w:hAnsi="Times New Roman"/>
                <w:sz w:val="20"/>
                <w:szCs w:val="20"/>
              </w:rPr>
              <w:t>000</w:t>
            </w:r>
          </w:p>
        </w:tc>
      </w:tr>
      <w:tr w:rsidR="00FD671C" w:rsidRPr="00FC017C" w:rsidTr="00D958AF">
        <w:tc>
          <w:tcPr>
            <w:tcW w:w="530" w:type="dxa"/>
          </w:tcPr>
          <w:p w:rsidR="00FD671C" w:rsidRPr="00FC017C" w:rsidRDefault="00FC017C" w:rsidP="00552440">
            <w:pPr>
              <w:rPr>
                <w:rFonts w:ascii="Times New Roman" w:hAnsi="Times New Roman"/>
                <w:b/>
                <w:sz w:val="20"/>
                <w:szCs w:val="20"/>
              </w:rPr>
            </w:pPr>
            <w:r w:rsidRPr="00FC017C">
              <w:rPr>
                <w:rFonts w:ascii="Times New Roman" w:hAnsi="Times New Roman"/>
                <w:b/>
                <w:sz w:val="20"/>
                <w:szCs w:val="20"/>
              </w:rPr>
              <w:t>2</w:t>
            </w:r>
          </w:p>
        </w:tc>
        <w:tc>
          <w:tcPr>
            <w:tcW w:w="2526" w:type="dxa"/>
          </w:tcPr>
          <w:p w:rsidR="00FD671C" w:rsidRPr="00FC017C" w:rsidRDefault="00F7049D" w:rsidP="00B85445">
            <w:pPr>
              <w:rPr>
                <w:rFonts w:ascii="Times New Roman" w:hAnsi="Times New Roman"/>
                <w:color w:val="000000"/>
                <w:sz w:val="20"/>
                <w:szCs w:val="20"/>
              </w:rPr>
            </w:pPr>
            <w:r w:rsidRPr="00FC017C">
              <w:rPr>
                <w:rFonts w:ascii="Times New Roman" w:hAnsi="Times New Roman"/>
                <w:color w:val="000000"/>
                <w:sz w:val="20"/>
                <w:szCs w:val="20"/>
              </w:rPr>
              <w:t>Трубка эндотрахеальная №7</w:t>
            </w:r>
          </w:p>
        </w:tc>
        <w:tc>
          <w:tcPr>
            <w:tcW w:w="5699" w:type="dxa"/>
          </w:tcPr>
          <w:p w:rsidR="00FD671C" w:rsidRPr="00FC017C" w:rsidRDefault="00F7049D" w:rsidP="00B85445">
            <w:pPr>
              <w:rPr>
                <w:rFonts w:ascii="Times New Roman" w:hAnsi="Times New Roman"/>
                <w:color w:val="000000"/>
                <w:sz w:val="20"/>
                <w:szCs w:val="20"/>
              </w:rPr>
            </w:pPr>
            <w:r w:rsidRPr="00FC017C">
              <w:rPr>
                <w:rFonts w:ascii="Times New Roman" w:hAnsi="Times New Roman"/>
                <w:color w:val="000000"/>
                <w:sz w:val="20"/>
                <w:szCs w:val="20"/>
              </w:rPr>
              <w:t>Внутренний диаметр трубки 7 мм, с манжетой</w:t>
            </w:r>
          </w:p>
        </w:tc>
        <w:tc>
          <w:tcPr>
            <w:tcW w:w="851" w:type="dxa"/>
            <w:vAlign w:val="center"/>
          </w:tcPr>
          <w:p w:rsidR="00FD671C" w:rsidRPr="00FC017C" w:rsidRDefault="00F7049D" w:rsidP="00552440">
            <w:pPr>
              <w:jc w:val="center"/>
              <w:rPr>
                <w:rFonts w:ascii="Times New Roman" w:hAnsi="Times New Roman"/>
                <w:color w:val="000000"/>
                <w:sz w:val="20"/>
                <w:szCs w:val="20"/>
              </w:rPr>
            </w:pPr>
            <w:r w:rsidRPr="00FC017C">
              <w:rPr>
                <w:rFonts w:ascii="Times New Roman" w:hAnsi="Times New Roman"/>
                <w:color w:val="000000"/>
                <w:sz w:val="20"/>
                <w:szCs w:val="20"/>
              </w:rPr>
              <w:t>шт</w:t>
            </w:r>
          </w:p>
        </w:tc>
        <w:tc>
          <w:tcPr>
            <w:tcW w:w="992" w:type="dxa"/>
            <w:vAlign w:val="center"/>
          </w:tcPr>
          <w:p w:rsidR="00FD671C" w:rsidRPr="00FC017C" w:rsidRDefault="00F7049D" w:rsidP="00552440">
            <w:pPr>
              <w:jc w:val="center"/>
              <w:rPr>
                <w:rFonts w:ascii="Times New Roman" w:hAnsi="Times New Roman"/>
                <w:color w:val="000000"/>
                <w:sz w:val="20"/>
                <w:szCs w:val="20"/>
              </w:rPr>
            </w:pPr>
            <w:r w:rsidRPr="00FC017C">
              <w:rPr>
                <w:rFonts w:ascii="Times New Roman" w:hAnsi="Times New Roman"/>
                <w:color w:val="000000"/>
                <w:sz w:val="20"/>
                <w:szCs w:val="20"/>
              </w:rPr>
              <w:t>600</w:t>
            </w:r>
          </w:p>
        </w:tc>
        <w:tc>
          <w:tcPr>
            <w:tcW w:w="1547" w:type="dxa"/>
          </w:tcPr>
          <w:p w:rsidR="00FD671C" w:rsidRPr="00FC017C" w:rsidRDefault="00F7049D" w:rsidP="00552440">
            <w:pPr>
              <w:jc w:val="center"/>
              <w:rPr>
                <w:rFonts w:ascii="Times New Roman" w:hAnsi="Times New Roman"/>
                <w:sz w:val="20"/>
                <w:szCs w:val="20"/>
              </w:rPr>
            </w:pPr>
            <w:r w:rsidRPr="00FC017C">
              <w:rPr>
                <w:rFonts w:ascii="Times New Roman" w:hAnsi="Times New Roman"/>
                <w:sz w:val="20"/>
                <w:szCs w:val="20"/>
              </w:rPr>
              <w:t>890</w:t>
            </w:r>
          </w:p>
        </w:tc>
        <w:tc>
          <w:tcPr>
            <w:tcW w:w="1571" w:type="dxa"/>
          </w:tcPr>
          <w:p w:rsidR="00FD671C" w:rsidRPr="00FC017C" w:rsidRDefault="00F7049D" w:rsidP="00552440">
            <w:pPr>
              <w:jc w:val="center"/>
              <w:rPr>
                <w:rFonts w:ascii="Times New Roman" w:hAnsi="Times New Roman"/>
                <w:sz w:val="20"/>
                <w:szCs w:val="20"/>
              </w:rPr>
            </w:pPr>
            <w:r w:rsidRPr="00FC017C">
              <w:rPr>
                <w:rFonts w:ascii="Times New Roman" w:hAnsi="Times New Roman"/>
                <w:sz w:val="20"/>
                <w:szCs w:val="20"/>
              </w:rPr>
              <w:t>534</w:t>
            </w:r>
            <w:r w:rsidR="00FC017C">
              <w:rPr>
                <w:rFonts w:ascii="Times New Roman" w:hAnsi="Times New Roman"/>
                <w:sz w:val="20"/>
                <w:szCs w:val="20"/>
              </w:rPr>
              <w:t xml:space="preserve"> </w:t>
            </w:r>
            <w:r w:rsidRPr="00FC017C">
              <w:rPr>
                <w:rFonts w:ascii="Times New Roman" w:hAnsi="Times New Roman"/>
                <w:sz w:val="20"/>
                <w:szCs w:val="20"/>
              </w:rPr>
              <w:t>000</w:t>
            </w:r>
          </w:p>
        </w:tc>
      </w:tr>
      <w:tr w:rsidR="00061695" w:rsidRPr="00FC017C" w:rsidTr="00D958AF">
        <w:tc>
          <w:tcPr>
            <w:tcW w:w="530" w:type="dxa"/>
          </w:tcPr>
          <w:p w:rsidR="00061695" w:rsidRPr="00066DFB" w:rsidRDefault="00FC017C" w:rsidP="00552440">
            <w:pPr>
              <w:rPr>
                <w:rFonts w:ascii="Times New Roman" w:hAnsi="Times New Roman"/>
                <w:b/>
                <w:sz w:val="20"/>
                <w:szCs w:val="20"/>
              </w:rPr>
            </w:pPr>
            <w:r w:rsidRPr="00066DFB">
              <w:rPr>
                <w:rFonts w:ascii="Times New Roman" w:hAnsi="Times New Roman"/>
                <w:b/>
                <w:sz w:val="20"/>
                <w:szCs w:val="20"/>
              </w:rPr>
              <w:t>3</w:t>
            </w:r>
          </w:p>
        </w:tc>
        <w:tc>
          <w:tcPr>
            <w:tcW w:w="2526" w:type="dxa"/>
            <w:vAlign w:val="center"/>
          </w:tcPr>
          <w:p w:rsidR="00061695" w:rsidRPr="00066DFB" w:rsidRDefault="00F7049D" w:rsidP="00B85445">
            <w:pPr>
              <w:rPr>
                <w:rFonts w:ascii="Times New Roman" w:hAnsi="Times New Roman"/>
                <w:sz w:val="20"/>
                <w:szCs w:val="20"/>
                <w:lang w:val="en-US"/>
              </w:rPr>
            </w:pPr>
            <w:r w:rsidRPr="00066DFB">
              <w:rPr>
                <w:rFonts w:ascii="Times New Roman" w:hAnsi="Times New Roman"/>
                <w:sz w:val="20"/>
                <w:szCs w:val="20"/>
              </w:rPr>
              <w:t xml:space="preserve">Цертофикс Эконолайн Дуо </w:t>
            </w:r>
            <w:r w:rsidRPr="00066DFB">
              <w:rPr>
                <w:rFonts w:ascii="Times New Roman" w:hAnsi="Times New Roman"/>
                <w:sz w:val="20"/>
                <w:szCs w:val="20"/>
                <w:lang w:val="en-US"/>
              </w:rPr>
              <w:t>S 720</w:t>
            </w:r>
          </w:p>
        </w:tc>
        <w:tc>
          <w:tcPr>
            <w:tcW w:w="5699" w:type="dxa"/>
            <w:vAlign w:val="center"/>
          </w:tcPr>
          <w:p w:rsidR="00061695" w:rsidRPr="00066DFB" w:rsidRDefault="00F7049D" w:rsidP="00B85445">
            <w:pPr>
              <w:rPr>
                <w:rFonts w:ascii="Times New Roman" w:hAnsi="Times New Roman"/>
                <w:sz w:val="20"/>
                <w:szCs w:val="20"/>
              </w:rPr>
            </w:pPr>
            <w:r w:rsidRPr="00066DFB">
              <w:rPr>
                <w:rFonts w:ascii="Times New Roman" w:hAnsi="Times New Roman"/>
                <w:sz w:val="20"/>
                <w:szCs w:val="20"/>
              </w:rPr>
              <w:t xml:space="preserve">Набор с двухканальным центральным венозным катетером </w:t>
            </w:r>
            <w:r w:rsidRPr="00066DFB">
              <w:rPr>
                <w:rFonts w:ascii="Times New Roman" w:hAnsi="Times New Roman"/>
                <w:sz w:val="20"/>
                <w:szCs w:val="20"/>
                <w:lang w:val="en-US"/>
              </w:rPr>
              <w:t>S</w:t>
            </w:r>
            <w:r w:rsidRPr="00066DFB">
              <w:rPr>
                <w:rFonts w:ascii="Times New Roman" w:hAnsi="Times New Roman"/>
                <w:sz w:val="20"/>
                <w:szCs w:val="20"/>
              </w:rPr>
              <w:t xml:space="preserve">-игла </w:t>
            </w:r>
            <w:r w:rsidRPr="00066DFB">
              <w:rPr>
                <w:rFonts w:ascii="Times New Roman" w:hAnsi="Times New Roman"/>
                <w:sz w:val="20"/>
                <w:szCs w:val="20"/>
                <w:lang w:val="en-US"/>
              </w:rPr>
              <w:t>G</w:t>
            </w:r>
            <w:r w:rsidRPr="00066DFB">
              <w:rPr>
                <w:rFonts w:ascii="Times New Roman" w:hAnsi="Times New Roman"/>
                <w:sz w:val="20"/>
                <w:szCs w:val="20"/>
              </w:rPr>
              <w:t xml:space="preserve"> 18 длиной 70 мм; катетер </w:t>
            </w:r>
            <w:r w:rsidRPr="00066DFB">
              <w:rPr>
                <w:rFonts w:ascii="Times New Roman" w:hAnsi="Times New Roman"/>
                <w:sz w:val="20"/>
                <w:szCs w:val="20"/>
                <w:lang w:val="en-US"/>
              </w:rPr>
              <w:t>G</w:t>
            </w:r>
            <w:r w:rsidRPr="00066DFB">
              <w:rPr>
                <w:rFonts w:ascii="Times New Roman" w:hAnsi="Times New Roman"/>
                <w:sz w:val="20"/>
                <w:szCs w:val="20"/>
              </w:rPr>
              <w:t xml:space="preserve"> 16/16, </w:t>
            </w:r>
            <w:r w:rsidRPr="00066DFB">
              <w:rPr>
                <w:rFonts w:ascii="Times New Roman" w:hAnsi="Times New Roman"/>
                <w:sz w:val="20"/>
                <w:szCs w:val="20"/>
                <w:lang w:val="en-US"/>
              </w:rPr>
              <w:t>F</w:t>
            </w:r>
            <w:r w:rsidRPr="00066DFB">
              <w:rPr>
                <w:rFonts w:ascii="Times New Roman" w:hAnsi="Times New Roman"/>
                <w:sz w:val="20"/>
                <w:szCs w:val="20"/>
              </w:rPr>
              <w:t xml:space="preserve">8 диаметр 2,4 мм, длина 20 см. Скорость потока </w:t>
            </w:r>
            <w:r w:rsidRPr="00066DFB">
              <w:rPr>
                <w:rFonts w:ascii="Times New Roman" w:hAnsi="Times New Roman"/>
                <w:sz w:val="20"/>
                <w:szCs w:val="20"/>
                <w:lang w:val="en-US"/>
              </w:rPr>
              <w:t>D/P=45/40</w:t>
            </w:r>
            <w:r w:rsidRPr="00066DFB">
              <w:rPr>
                <w:rFonts w:ascii="Times New Roman" w:hAnsi="Times New Roman"/>
                <w:sz w:val="20"/>
                <w:szCs w:val="20"/>
              </w:rPr>
              <w:t xml:space="preserve"> мл/мин</w:t>
            </w:r>
          </w:p>
        </w:tc>
        <w:tc>
          <w:tcPr>
            <w:tcW w:w="851" w:type="dxa"/>
            <w:vAlign w:val="center"/>
          </w:tcPr>
          <w:p w:rsidR="00061695" w:rsidRPr="00066DFB" w:rsidRDefault="00F7049D" w:rsidP="00552440">
            <w:pPr>
              <w:jc w:val="center"/>
              <w:rPr>
                <w:rFonts w:ascii="Times New Roman" w:hAnsi="Times New Roman"/>
                <w:color w:val="000000"/>
                <w:sz w:val="20"/>
                <w:szCs w:val="20"/>
              </w:rPr>
            </w:pPr>
            <w:r w:rsidRPr="00066DFB">
              <w:rPr>
                <w:rFonts w:ascii="Times New Roman" w:hAnsi="Times New Roman"/>
                <w:color w:val="000000"/>
                <w:sz w:val="20"/>
                <w:szCs w:val="20"/>
              </w:rPr>
              <w:t>шт</w:t>
            </w:r>
          </w:p>
        </w:tc>
        <w:tc>
          <w:tcPr>
            <w:tcW w:w="992" w:type="dxa"/>
            <w:vAlign w:val="center"/>
          </w:tcPr>
          <w:p w:rsidR="00061695" w:rsidRPr="00066DFB" w:rsidRDefault="00F7049D" w:rsidP="00552440">
            <w:pPr>
              <w:jc w:val="center"/>
              <w:rPr>
                <w:rFonts w:ascii="Times New Roman" w:hAnsi="Times New Roman"/>
                <w:color w:val="000000"/>
                <w:sz w:val="20"/>
                <w:szCs w:val="20"/>
              </w:rPr>
            </w:pPr>
            <w:r w:rsidRPr="00066DFB">
              <w:rPr>
                <w:rFonts w:ascii="Times New Roman" w:hAnsi="Times New Roman"/>
                <w:color w:val="000000"/>
                <w:sz w:val="20"/>
                <w:szCs w:val="20"/>
              </w:rPr>
              <w:t>2</w:t>
            </w:r>
            <w:r w:rsidR="00061695" w:rsidRPr="00066DFB">
              <w:rPr>
                <w:rFonts w:ascii="Times New Roman" w:hAnsi="Times New Roman"/>
                <w:color w:val="000000"/>
                <w:sz w:val="20"/>
                <w:szCs w:val="20"/>
              </w:rPr>
              <w:t>0</w:t>
            </w:r>
          </w:p>
        </w:tc>
        <w:tc>
          <w:tcPr>
            <w:tcW w:w="1547" w:type="dxa"/>
          </w:tcPr>
          <w:p w:rsidR="00061695" w:rsidRPr="00066DFB" w:rsidRDefault="0029099B" w:rsidP="00552440">
            <w:pPr>
              <w:jc w:val="center"/>
              <w:rPr>
                <w:rFonts w:ascii="Times New Roman" w:hAnsi="Times New Roman"/>
                <w:sz w:val="20"/>
                <w:szCs w:val="20"/>
              </w:rPr>
            </w:pPr>
            <w:r w:rsidRPr="00066DFB">
              <w:rPr>
                <w:rFonts w:ascii="Times New Roman" w:hAnsi="Times New Roman"/>
                <w:sz w:val="20"/>
                <w:szCs w:val="20"/>
              </w:rPr>
              <w:t>23</w:t>
            </w:r>
            <w:r w:rsidR="00FC017C" w:rsidRPr="00066DFB">
              <w:rPr>
                <w:rFonts w:ascii="Times New Roman" w:hAnsi="Times New Roman"/>
                <w:sz w:val="20"/>
                <w:szCs w:val="20"/>
              </w:rPr>
              <w:t xml:space="preserve"> </w:t>
            </w:r>
            <w:r w:rsidRPr="00066DFB">
              <w:rPr>
                <w:rFonts w:ascii="Times New Roman" w:hAnsi="Times New Roman"/>
                <w:sz w:val="20"/>
                <w:szCs w:val="20"/>
              </w:rPr>
              <w:t>800</w:t>
            </w:r>
          </w:p>
        </w:tc>
        <w:tc>
          <w:tcPr>
            <w:tcW w:w="1571" w:type="dxa"/>
          </w:tcPr>
          <w:p w:rsidR="00061695" w:rsidRPr="00066DFB" w:rsidRDefault="0029099B" w:rsidP="00552440">
            <w:pPr>
              <w:jc w:val="center"/>
              <w:rPr>
                <w:rFonts w:ascii="Times New Roman" w:hAnsi="Times New Roman"/>
                <w:sz w:val="20"/>
                <w:szCs w:val="20"/>
              </w:rPr>
            </w:pPr>
            <w:r w:rsidRPr="00066DFB">
              <w:rPr>
                <w:rFonts w:ascii="Times New Roman" w:hAnsi="Times New Roman"/>
                <w:sz w:val="20"/>
                <w:szCs w:val="20"/>
              </w:rPr>
              <w:t>476</w:t>
            </w:r>
            <w:r w:rsidR="00FC017C" w:rsidRPr="00066DFB">
              <w:rPr>
                <w:rFonts w:ascii="Times New Roman" w:hAnsi="Times New Roman"/>
                <w:sz w:val="20"/>
                <w:szCs w:val="20"/>
              </w:rPr>
              <w:t xml:space="preserve"> </w:t>
            </w:r>
            <w:r w:rsidRPr="00066DFB">
              <w:rPr>
                <w:rFonts w:ascii="Times New Roman" w:hAnsi="Times New Roman"/>
                <w:sz w:val="20"/>
                <w:szCs w:val="20"/>
              </w:rPr>
              <w:t>000</w:t>
            </w:r>
          </w:p>
        </w:tc>
      </w:tr>
      <w:tr w:rsidR="00F3448B" w:rsidRPr="00FC017C" w:rsidTr="00552440">
        <w:tc>
          <w:tcPr>
            <w:tcW w:w="3056" w:type="dxa"/>
            <w:gridSpan w:val="2"/>
          </w:tcPr>
          <w:p w:rsidR="00F3448B" w:rsidRPr="00FC017C" w:rsidRDefault="00F3448B" w:rsidP="00B85445">
            <w:pPr>
              <w:rPr>
                <w:rFonts w:ascii="Times New Roman" w:hAnsi="Times New Roman"/>
                <w:b/>
                <w:sz w:val="20"/>
                <w:szCs w:val="20"/>
              </w:rPr>
            </w:pPr>
            <w:r w:rsidRPr="00FC017C">
              <w:rPr>
                <w:rFonts w:ascii="Times New Roman" w:hAnsi="Times New Roman"/>
                <w:b/>
                <w:sz w:val="20"/>
                <w:szCs w:val="20"/>
              </w:rPr>
              <w:t>ИТОГО</w:t>
            </w:r>
          </w:p>
        </w:tc>
        <w:tc>
          <w:tcPr>
            <w:tcW w:w="5699" w:type="dxa"/>
            <w:vAlign w:val="center"/>
          </w:tcPr>
          <w:p w:rsidR="00F3448B" w:rsidRPr="00FC017C" w:rsidRDefault="00F3448B" w:rsidP="00B85445">
            <w:pPr>
              <w:rPr>
                <w:rFonts w:ascii="Times New Roman" w:hAnsi="Times New Roman"/>
                <w:b/>
                <w:sz w:val="20"/>
                <w:szCs w:val="20"/>
              </w:rPr>
            </w:pPr>
          </w:p>
        </w:tc>
        <w:tc>
          <w:tcPr>
            <w:tcW w:w="4961" w:type="dxa"/>
            <w:gridSpan w:val="4"/>
            <w:vAlign w:val="center"/>
          </w:tcPr>
          <w:p w:rsidR="00F3448B" w:rsidRPr="00FC017C" w:rsidRDefault="00384780" w:rsidP="006B61CC">
            <w:pPr>
              <w:jc w:val="right"/>
              <w:rPr>
                <w:rFonts w:ascii="Times New Roman" w:hAnsi="Times New Roman"/>
                <w:b/>
                <w:sz w:val="20"/>
                <w:szCs w:val="20"/>
              </w:rPr>
            </w:pPr>
            <w:r>
              <w:rPr>
                <w:rFonts w:ascii="Times New Roman" w:hAnsi="Times New Roman"/>
                <w:b/>
                <w:sz w:val="20"/>
                <w:szCs w:val="20"/>
              </w:rPr>
              <w:t>1 185 000,00</w:t>
            </w: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384780" w:rsidRDefault="00384780" w:rsidP="00C65EFD">
      <w:pPr>
        <w:tabs>
          <w:tab w:val="left" w:pos="15593"/>
          <w:tab w:val="left" w:pos="15735"/>
        </w:tabs>
        <w:spacing w:after="0"/>
        <w:ind w:left="6372" w:right="-53"/>
        <w:jc w:val="right"/>
        <w:rPr>
          <w:rStyle w:val="s0"/>
          <w:b/>
          <w:color w:val="auto"/>
          <w:sz w:val="24"/>
          <w:szCs w:val="24"/>
        </w:rPr>
      </w:pPr>
    </w:p>
    <w:p w:rsidR="00384780" w:rsidRDefault="00384780" w:rsidP="00C65EFD">
      <w:pPr>
        <w:tabs>
          <w:tab w:val="left" w:pos="15593"/>
          <w:tab w:val="left" w:pos="15735"/>
        </w:tabs>
        <w:spacing w:after="0"/>
        <w:ind w:left="6372" w:right="-53"/>
        <w:jc w:val="right"/>
        <w:rPr>
          <w:rStyle w:val="s0"/>
          <w:b/>
          <w:color w:val="auto"/>
          <w:sz w:val="24"/>
          <w:szCs w:val="24"/>
        </w:rPr>
      </w:pPr>
    </w:p>
    <w:p w:rsidR="00384780" w:rsidRDefault="00384780"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C65EFD" w:rsidRPr="005D7DEA" w:rsidRDefault="008C593B" w:rsidP="00C65EFD">
      <w:pPr>
        <w:tabs>
          <w:tab w:val="left" w:pos="15593"/>
          <w:tab w:val="left" w:pos="15735"/>
        </w:tabs>
        <w:spacing w:after="0"/>
        <w:ind w:left="6372" w:right="-53"/>
        <w:jc w:val="right"/>
        <w:rPr>
          <w:rStyle w:val="s0"/>
          <w:b/>
          <w:color w:val="auto"/>
          <w:sz w:val="24"/>
          <w:szCs w:val="24"/>
          <w:lang w:val="kk-KZ"/>
        </w:rPr>
      </w:pPr>
      <w:r>
        <w:rPr>
          <w:rStyle w:val="s0"/>
          <w:b/>
          <w:color w:val="auto"/>
          <w:sz w:val="24"/>
          <w:szCs w:val="24"/>
        </w:rPr>
        <w:lastRenderedPageBreak/>
        <w:t>П</w:t>
      </w:r>
      <w:r w:rsidR="00C65EFD" w:rsidRPr="005D7DEA">
        <w:rPr>
          <w:rStyle w:val="s0"/>
          <w:b/>
          <w:color w:val="auto"/>
          <w:sz w:val="24"/>
          <w:szCs w:val="24"/>
        </w:rPr>
        <w:t>риложение №</w:t>
      </w:r>
      <w:r w:rsidR="00C65EFD"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09170C">
        <w:rPr>
          <w:rFonts w:ascii="Times New Roman" w:hAnsi="Times New Roman"/>
          <w:i/>
          <w:sz w:val="20"/>
          <w:szCs w:val="20"/>
        </w:rPr>
        <w:t>3</w:t>
      </w:r>
      <w:r w:rsidR="009C52D0">
        <w:rPr>
          <w:rFonts w:ascii="Times New Roman" w:hAnsi="Times New Roman"/>
          <w:i/>
          <w:sz w:val="20"/>
          <w:szCs w:val="20"/>
        </w:rPr>
        <w:t>4</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rsidR="001C7674" w:rsidRDefault="001C7674" w:rsidP="006075DF">
      <w:pPr>
        <w:shd w:val="clear" w:color="auto" w:fill="FFFFFF"/>
        <w:tabs>
          <w:tab w:val="left" w:pos="14145"/>
        </w:tabs>
        <w:spacing w:after="0"/>
        <w:ind w:left="426" w:right="395"/>
        <w:jc w:val="both"/>
        <w:rPr>
          <w:rStyle w:val="a5"/>
          <w:rFonts w:ascii="Times New Roman" w:hAnsi="Times New Roman"/>
          <w:sz w:val="24"/>
          <w:szCs w:val="24"/>
          <w:lang w:val="kk-KZ"/>
        </w:rPr>
      </w:pPr>
    </w:p>
    <w:tbl>
      <w:tblPr>
        <w:tblStyle w:val="a8"/>
        <w:tblW w:w="12145" w:type="dxa"/>
        <w:tblInd w:w="1146" w:type="dxa"/>
        <w:tblLook w:val="04A0"/>
      </w:tblPr>
      <w:tblGrid>
        <w:gridCol w:w="530"/>
        <w:gridCol w:w="2526"/>
        <w:gridCol w:w="5699"/>
        <w:gridCol w:w="851"/>
        <w:gridCol w:w="992"/>
        <w:gridCol w:w="1547"/>
      </w:tblGrid>
      <w:tr w:rsidR="009C52D0" w:rsidRPr="008C593B" w:rsidTr="009C52D0">
        <w:tc>
          <w:tcPr>
            <w:tcW w:w="530" w:type="dxa"/>
          </w:tcPr>
          <w:p w:rsidR="009C52D0" w:rsidRPr="008C593B" w:rsidRDefault="009C52D0" w:rsidP="00DC3078">
            <w:pPr>
              <w:rPr>
                <w:rFonts w:ascii="Times New Roman" w:hAnsi="Times New Roman"/>
                <w:b/>
              </w:rPr>
            </w:pPr>
            <w:r w:rsidRPr="008C593B">
              <w:rPr>
                <w:rFonts w:ascii="Times New Roman" w:hAnsi="Times New Roman"/>
                <w:b/>
              </w:rPr>
              <w:t>№</w:t>
            </w:r>
          </w:p>
        </w:tc>
        <w:tc>
          <w:tcPr>
            <w:tcW w:w="2526" w:type="dxa"/>
          </w:tcPr>
          <w:p w:rsidR="009C52D0" w:rsidRPr="008C593B" w:rsidRDefault="009C52D0" w:rsidP="00DC3078">
            <w:pPr>
              <w:rPr>
                <w:rFonts w:ascii="Times New Roman" w:hAnsi="Times New Roman"/>
                <w:b/>
              </w:rPr>
            </w:pPr>
            <w:r w:rsidRPr="008C593B">
              <w:rPr>
                <w:rFonts w:ascii="Times New Roman" w:hAnsi="Times New Roman"/>
                <w:b/>
              </w:rPr>
              <w:t>Наименование</w:t>
            </w:r>
          </w:p>
        </w:tc>
        <w:tc>
          <w:tcPr>
            <w:tcW w:w="5699" w:type="dxa"/>
          </w:tcPr>
          <w:p w:rsidR="009C52D0" w:rsidRPr="008C593B" w:rsidRDefault="009C52D0" w:rsidP="00DC3078">
            <w:pPr>
              <w:rPr>
                <w:rFonts w:ascii="Times New Roman" w:hAnsi="Times New Roman"/>
                <w:b/>
              </w:rPr>
            </w:pPr>
            <w:r w:rsidRPr="008C593B">
              <w:rPr>
                <w:rFonts w:ascii="Times New Roman" w:hAnsi="Times New Roman"/>
                <w:b/>
              </w:rPr>
              <w:t>Характеристика</w:t>
            </w:r>
          </w:p>
        </w:tc>
        <w:tc>
          <w:tcPr>
            <w:tcW w:w="851" w:type="dxa"/>
          </w:tcPr>
          <w:p w:rsidR="009C52D0" w:rsidRPr="008C593B" w:rsidRDefault="009C52D0" w:rsidP="00DC3078">
            <w:pPr>
              <w:rPr>
                <w:rFonts w:ascii="Times New Roman" w:hAnsi="Times New Roman"/>
                <w:b/>
              </w:rPr>
            </w:pPr>
            <w:r w:rsidRPr="008C593B">
              <w:rPr>
                <w:rFonts w:ascii="Times New Roman" w:hAnsi="Times New Roman"/>
                <w:b/>
              </w:rPr>
              <w:t>Ед. изм.</w:t>
            </w:r>
          </w:p>
        </w:tc>
        <w:tc>
          <w:tcPr>
            <w:tcW w:w="992" w:type="dxa"/>
          </w:tcPr>
          <w:p w:rsidR="009C52D0" w:rsidRPr="008C593B" w:rsidRDefault="009C52D0" w:rsidP="00DC3078">
            <w:pPr>
              <w:jc w:val="center"/>
              <w:rPr>
                <w:rFonts w:ascii="Times New Roman" w:hAnsi="Times New Roman"/>
                <w:b/>
              </w:rPr>
            </w:pPr>
            <w:r w:rsidRPr="008C593B">
              <w:rPr>
                <w:rFonts w:ascii="Times New Roman" w:hAnsi="Times New Roman"/>
                <w:b/>
              </w:rPr>
              <w:t>Кол-во</w:t>
            </w:r>
          </w:p>
        </w:tc>
        <w:tc>
          <w:tcPr>
            <w:tcW w:w="1547" w:type="dxa"/>
          </w:tcPr>
          <w:p w:rsidR="009C52D0" w:rsidRPr="008C593B" w:rsidRDefault="009C52D0" w:rsidP="00DC3078">
            <w:pPr>
              <w:jc w:val="center"/>
              <w:rPr>
                <w:rFonts w:ascii="Times New Roman" w:hAnsi="Times New Roman"/>
                <w:b/>
              </w:rPr>
            </w:pPr>
            <w:r>
              <w:rPr>
                <w:rFonts w:ascii="Times New Roman" w:hAnsi="Times New Roman"/>
                <w:b/>
              </w:rPr>
              <w:t>декабрь</w:t>
            </w:r>
          </w:p>
        </w:tc>
      </w:tr>
      <w:tr w:rsidR="009C52D0" w:rsidRPr="008C593B" w:rsidTr="009C52D0">
        <w:trPr>
          <w:trHeight w:val="728"/>
        </w:trPr>
        <w:tc>
          <w:tcPr>
            <w:tcW w:w="530" w:type="dxa"/>
          </w:tcPr>
          <w:p w:rsidR="009C52D0" w:rsidRPr="008C593B" w:rsidRDefault="009C52D0" w:rsidP="00DC3078">
            <w:pPr>
              <w:rPr>
                <w:rFonts w:ascii="Times New Roman" w:hAnsi="Times New Roman"/>
                <w:b/>
              </w:rPr>
            </w:pPr>
            <w:r w:rsidRPr="008C593B">
              <w:rPr>
                <w:rFonts w:ascii="Times New Roman" w:hAnsi="Times New Roman"/>
                <w:b/>
              </w:rPr>
              <w:t>1</w:t>
            </w:r>
          </w:p>
        </w:tc>
        <w:tc>
          <w:tcPr>
            <w:tcW w:w="2526" w:type="dxa"/>
          </w:tcPr>
          <w:p w:rsidR="009C52D0" w:rsidRPr="00FC017C" w:rsidRDefault="009C52D0" w:rsidP="00556D8A">
            <w:pPr>
              <w:rPr>
                <w:rFonts w:ascii="Times New Roman" w:hAnsi="Times New Roman"/>
                <w:color w:val="000000"/>
                <w:sz w:val="20"/>
                <w:szCs w:val="20"/>
              </w:rPr>
            </w:pPr>
            <w:r w:rsidRPr="00FC017C">
              <w:rPr>
                <w:rFonts w:ascii="Times New Roman" w:hAnsi="Times New Roman"/>
                <w:color w:val="000000"/>
                <w:sz w:val="20"/>
                <w:szCs w:val="20"/>
              </w:rPr>
              <w:t>Крафт бумага</w:t>
            </w:r>
          </w:p>
        </w:tc>
        <w:tc>
          <w:tcPr>
            <w:tcW w:w="5699" w:type="dxa"/>
          </w:tcPr>
          <w:p w:rsidR="009C52D0" w:rsidRPr="00FC017C" w:rsidRDefault="009C52D0" w:rsidP="00556D8A">
            <w:pPr>
              <w:rPr>
                <w:rFonts w:ascii="Times New Roman" w:hAnsi="Times New Roman"/>
                <w:color w:val="000000"/>
                <w:sz w:val="20"/>
                <w:szCs w:val="20"/>
              </w:rPr>
            </w:pPr>
            <w:r w:rsidRPr="00FC017C">
              <w:rPr>
                <w:rFonts w:ascii="Times New Roman" w:hAnsi="Times New Roman"/>
                <w:color w:val="000000"/>
                <w:sz w:val="20"/>
                <w:szCs w:val="20"/>
              </w:rPr>
              <w:t>Крафт бумага</w:t>
            </w:r>
          </w:p>
        </w:tc>
        <w:tc>
          <w:tcPr>
            <w:tcW w:w="851" w:type="dxa"/>
            <w:vAlign w:val="center"/>
          </w:tcPr>
          <w:p w:rsidR="009C52D0" w:rsidRPr="00FC017C" w:rsidRDefault="009C52D0" w:rsidP="00556D8A">
            <w:pPr>
              <w:jc w:val="center"/>
              <w:rPr>
                <w:rFonts w:ascii="Times New Roman" w:hAnsi="Times New Roman"/>
                <w:color w:val="000000"/>
                <w:sz w:val="20"/>
                <w:szCs w:val="20"/>
              </w:rPr>
            </w:pPr>
            <w:r w:rsidRPr="00FC017C">
              <w:rPr>
                <w:rFonts w:ascii="Times New Roman" w:hAnsi="Times New Roman"/>
                <w:color w:val="000000"/>
                <w:sz w:val="20"/>
                <w:szCs w:val="20"/>
              </w:rPr>
              <w:t>кг</w:t>
            </w:r>
          </w:p>
        </w:tc>
        <w:tc>
          <w:tcPr>
            <w:tcW w:w="992" w:type="dxa"/>
            <w:vAlign w:val="center"/>
          </w:tcPr>
          <w:p w:rsidR="009C52D0" w:rsidRPr="00FC017C" w:rsidRDefault="009C52D0" w:rsidP="00556D8A">
            <w:pPr>
              <w:jc w:val="center"/>
              <w:rPr>
                <w:rFonts w:ascii="Times New Roman" w:hAnsi="Times New Roman"/>
                <w:color w:val="000000"/>
                <w:sz w:val="20"/>
                <w:szCs w:val="20"/>
              </w:rPr>
            </w:pPr>
            <w:r w:rsidRPr="00FC017C">
              <w:rPr>
                <w:rFonts w:ascii="Times New Roman" w:hAnsi="Times New Roman"/>
                <w:color w:val="000000"/>
                <w:sz w:val="20"/>
                <w:szCs w:val="20"/>
              </w:rPr>
              <w:t>50</w:t>
            </w:r>
          </w:p>
        </w:tc>
        <w:tc>
          <w:tcPr>
            <w:tcW w:w="1547" w:type="dxa"/>
          </w:tcPr>
          <w:p w:rsidR="009C52D0" w:rsidRPr="008C593B" w:rsidRDefault="009C52D0" w:rsidP="00DC3078">
            <w:pPr>
              <w:jc w:val="center"/>
              <w:rPr>
                <w:rFonts w:ascii="Times New Roman" w:hAnsi="Times New Roman"/>
              </w:rPr>
            </w:pPr>
            <w:r>
              <w:rPr>
                <w:rFonts w:ascii="Times New Roman" w:hAnsi="Times New Roman"/>
              </w:rPr>
              <w:t>50</w:t>
            </w:r>
          </w:p>
        </w:tc>
      </w:tr>
      <w:tr w:rsidR="009C52D0" w:rsidRPr="008C593B" w:rsidTr="009C52D0">
        <w:tc>
          <w:tcPr>
            <w:tcW w:w="530" w:type="dxa"/>
          </w:tcPr>
          <w:p w:rsidR="009C52D0" w:rsidRPr="008C593B" w:rsidRDefault="009C52D0" w:rsidP="00DC3078">
            <w:pPr>
              <w:rPr>
                <w:rFonts w:ascii="Times New Roman" w:hAnsi="Times New Roman"/>
                <w:b/>
              </w:rPr>
            </w:pPr>
            <w:r w:rsidRPr="008C593B">
              <w:rPr>
                <w:rFonts w:ascii="Times New Roman" w:hAnsi="Times New Roman"/>
                <w:b/>
              </w:rPr>
              <w:t>2</w:t>
            </w:r>
          </w:p>
        </w:tc>
        <w:tc>
          <w:tcPr>
            <w:tcW w:w="2526" w:type="dxa"/>
          </w:tcPr>
          <w:p w:rsidR="009C52D0" w:rsidRPr="00FC017C" w:rsidRDefault="009C52D0" w:rsidP="00556D8A">
            <w:pPr>
              <w:rPr>
                <w:rFonts w:ascii="Times New Roman" w:hAnsi="Times New Roman"/>
                <w:color w:val="000000"/>
                <w:sz w:val="20"/>
                <w:szCs w:val="20"/>
              </w:rPr>
            </w:pPr>
            <w:r w:rsidRPr="00FC017C">
              <w:rPr>
                <w:rFonts w:ascii="Times New Roman" w:hAnsi="Times New Roman"/>
                <w:color w:val="000000"/>
                <w:sz w:val="20"/>
                <w:szCs w:val="20"/>
              </w:rPr>
              <w:t>Трубка эндотрахеальная №7</w:t>
            </w:r>
          </w:p>
        </w:tc>
        <w:tc>
          <w:tcPr>
            <w:tcW w:w="5699" w:type="dxa"/>
          </w:tcPr>
          <w:p w:rsidR="009C52D0" w:rsidRPr="00FC017C" w:rsidRDefault="009C52D0" w:rsidP="00556D8A">
            <w:pPr>
              <w:rPr>
                <w:rFonts w:ascii="Times New Roman" w:hAnsi="Times New Roman"/>
                <w:color w:val="000000"/>
                <w:sz w:val="20"/>
                <w:szCs w:val="20"/>
              </w:rPr>
            </w:pPr>
            <w:r w:rsidRPr="00FC017C">
              <w:rPr>
                <w:rFonts w:ascii="Times New Roman" w:hAnsi="Times New Roman"/>
                <w:color w:val="000000"/>
                <w:sz w:val="20"/>
                <w:szCs w:val="20"/>
              </w:rPr>
              <w:t>Внутренний диаметр трубки 7 мм, с манжетой</w:t>
            </w:r>
          </w:p>
        </w:tc>
        <w:tc>
          <w:tcPr>
            <w:tcW w:w="851" w:type="dxa"/>
            <w:vAlign w:val="center"/>
          </w:tcPr>
          <w:p w:rsidR="009C52D0" w:rsidRPr="00FC017C" w:rsidRDefault="009C52D0" w:rsidP="00556D8A">
            <w:pPr>
              <w:jc w:val="center"/>
              <w:rPr>
                <w:rFonts w:ascii="Times New Roman" w:hAnsi="Times New Roman"/>
                <w:color w:val="000000"/>
                <w:sz w:val="20"/>
                <w:szCs w:val="20"/>
              </w:rPr>
            </w:pPr>
            <w:r w:rsidRPr="00FC017C">
              <w:rPr>
                <w:rFonts w:ascii="Times New Roman" w:hAnsi="Times New Roman"/>
                <w:color w:val="000000"/>
                <w:sz w:val="20"/>
                <w:szCs w:val="20"/>
              </w:rPr>
              <w:t>шт</w:t>
            </w:r>
          </w:p>
        </w:tc>
        <w:tc>
          <w:tcPr>
            <w:tcW w:w="992" w:type="dxa"/>
            <w:vAlign w:val="center"/>
          </w:tcPr>
          <w:p w:rsidR="009C52D0" w:rsidRPr="00FC017C" w:rsidRDefault="009C52D0" w:rsidP="00556D8A">
            <w:pPr>
              <w:jc w:val="center"/>
              <w:rPr>
                <w:rFonts w:ascii="Times New Roman" w:hAnsi="Times New Roman"/>
                <w:color w:val="000000"/>
                <w:sz w:val="20"/>
                <w:szCs w:val="20"/>
              </w:rPr>
            </w:pPr>
            <w:r w:rsidRPr="00FC017C">
              <w:rPr>
                <w:rFonts w:ascii="Times New Roman" w:hAnsi="Times New Roman"/>
                <w:color w:val="000000"/>
                <w:sz w:val="20"/>
                <w:szCs w:val="20"/>
              </w:rPr>
              <w:t>600</w:t>
            </w:r>
          </w:p>
        </w:tc>
        <w:tc>
          <w:tcPr>
            <w:tcW w:w="1547" w:type="dxa"/>
          </w:tcPr>
          <w:p w:rsidR="009C52D0" w:rsidRPr="008C593B" w:rsidRDefault="009C52D0" w:rsidP="00DC3078">
            <w:pPr>
              <w:jc w:val="center"/>
              <w:rPr>
                <w:rFonts w:ascii="Times New Roman" w:hAnsi="Times New Roman"/>
              </w:rPr>
            </w:pPr>
            <w:r>
              <w:rPr>
                <w:rFonts w:ascii="Times New Roman" w:hAnsi="Times New Roman"/>
              </w:rPr>
              <w:t>600</w:t>
            </w:r>
          </w:p>
        </w:tc>
      </w:tr>
      <w:tr w:rsidR="009C52D0" w:rsidRPr="008C593B" w:rsidTr="00F36F51">
        <w:tc>
          <w:tcPr>
            <w:tcW w:w="530" w:type="dxa"/>
          </w:tcPr>
          <w:p w:rsidR="009C52D0" w:rsidRPr="008C593B" w:rsidRDefault="009C52D0" w:rsidP="00DC3078">
            <w:pPr>
              <w:rPr>
                <w:rFonts w:ascii="Times New Roman" w:hAnsi="Times New Roman"/>
                <w:b/>
              </w:rPr>
            </w:pPr>
            <w:r w:rsidRPr="008C593B">
              <w:rPr>
                <w:rFonts w:ascii="Times New Roman" w:hAnsi="Times New Roman"/>
                <w:b/>
              </w:rPr>
              <w:t>3</w:t>
            </w:r>
          </w:p>
        </w:tc>
        <w:tc>
          <w:tcPr>
            <w:tcW w:w="2526" w:type="dxa"/>
            <w:vAlign w:val="center"/>
          </w:tcPr>
          <w:p w:rsidR="009C52D0" w:rsidRPr="00066DFB" w:rsidRDefault="009C52D0" w:rsidP="00556D8A">
            <w:pPr>
              <w:rPr>
                <w:rFonts w:ascii="Times New Roman" w:hAnsi="Times New Roman"/>
                <w:sz w:val="20"/>
                <w:szCs w:val="20"/>
                <w:lang w:val="en-US"/>
              </w:rPr>
            </w:pPr>
            <w:r w:rsidRPr="00066DFB">
              <w:rPr>
                <w:rFonts w:ascii="Times New Roman" w:hAnsi="Times New Roman"/>
                <w:sz w:val="20"/>
                <w:szCs w:val="20"/>
              </w:rPr>
              <w:t xml:space="preserve">Цертофикс Эконолайн Дуо </w:t>
            </w:r>
            <w:r w:rsidRPr="00066DFB">
              <w:rPr>
                <w:rFonts w:ascii="Times New Roman" w:hAnsi="Times New Roman"/>
                <w:sz w:val="20"/>
                <w:szCs w:val="20"/>
                <w:lang w:val="en-US"/>
              </w:rPr>
              <w:t>S 720</w:t>
            </w:r>
          </w:p>
        </w:tc>
        <w:tc>
          <w:tcPr>
            <w:tcW w:w="5699" w:type="dxa"/>
            <w:vAlign w:val="center"/>
          </w:tcPr>
          <w:p w:rsidR="009C52D0" w:rsidRPr="00066DFB" w:rsidRDefault="009C52D0" w:rsidP="00556D8A">
            <w:pPr>
              <w:rPr>
                <w:rFonts w:ascii="Times New Roman" w:hAnsi="Times New Roman"/>
                <w:sz w:val="20"/>
                <w:szCs w:val="20"/>
              </w:rPr>
            </w:pPr>
            <w:r w:rsidRPr="00066DFB">
              <w:rPr>
                <w:rFonts w:ascii="Times New Roman" w:hAnsi="Times New Roman"/>
                <w:sz w:val="20"/>
                <w:szCs w:val="20"/>
              </w:rPr>
              <w:t xml:space="preserve">Набор с двухканальным центральным венозным катетером </w:t>
            </w:r>
            <w:r w:rsidRPr="00066DFB">
              <w:rPr>
                <w:rFonts w:ascii="Times New Roman" w:hAnsi="Times New Roman"/>
                <w:sz w:val="20"/>
                <w:szCs w:val="20"/>
                <w:lang w:val="en-US"/>
              </w:rPr>
              <w:t>S</w:t>
            </w:r>
            <w:r w:rsidRPr="00066DFB">
              <w:rPr>
                <w:rFonts w:ascii="Times New Roman" w:hAnsi="Times New Roman"/>
                <w:sz w:val="20"/>
                <w:szCs w:val="20"/>
              </w:rPr>
              <w:t xml:space="preserve">-игла </w:t>
            </w:r>
            <w:r w:rsidRPr="00066DFB">
              <w:rPr>
                <w:rFonts w:ascii="Times New Roman" w:hAnsi="Times New Roman"/>
                <w:sz w:val="20"/>
                <w:szCs w:val="20"/>
                <w:lang w:val="en-US"/>
              </w:rPr>
              <w:t>G</w:t>
            </w:r>
            <w:r w:rsidRPr="00066DFB">
              <w:rPr>
                <w:rFonts w:ascii="Times New Roman" w:hAnsi="Times New Roman"/>
                <w:sz w:val="20"/>
                <w:szCs w:val="20"/>
              </w:rPr>
              <w:t xml:space="preserve"> 18 длиной 70 мм; катетер </w:t>
            </w:r>
            <w:r w:rsidRPr="00066DFB">
              <w:rPr>
                <w:rFonts w:ascii="Times New Roman" w:hAnsi="Times New Roman"/>
                <w:sz w:val="20"/>
                <w:szCs w:val="20"/>
                <w:lang w:val="en-US"/>
              </w:rPr>
              <w:t>G</w:t>
            </w:r>
            <w:r w:rsidRPr="00066DFB">
              <w:rPr>
                <w:rFonts w:ascii="Times New Roman" w:hAnsi="Times New Roman"/>
                <w:sz w:val="20"/>
                <w:szCs w:val="20"/>
              </w:rPr>
              <w:t xml:space="preserve"> 16/16, </w:t>
            </w:r>
            <w:r w:rsidRPr="00066DFB">
              <w:rPr>
                <w:rFonts w:ascii="Times New Roman" w:hAnsi="Times New Roman"/>
                <w:sz w:val="20"/>
                <w:szCs w:val="20"/>
                <w:lang w:val="en-US"/>
              </w:rPr>
              <w:t>F</w:t>
            </w:r>
            <w:r w:rsidRPr="00066DFB">
              <w:rPr>
                <w:rFonts w:ascii="Times New Roman" w:hAnsi="Times New Roman"/>
                <w:sz w:val="20"/>
                <w:szCs w:val="20"/>
              </w:rPr>
              <w:t xml:space="preserve">8 диаметр 2,4 мм, длина 20 см. Скорость потока </w:t>
            </w:r>
            <w:r w:rsidRPr="00066DFB">
              <w:rPr>
                <w:rFonts w:ascii="Times New Roman" w:hAnsi="Times New Roman"/>
                <w:sz w:val="20"/>
                <w:szCs w:val="20"/>
                <w:lang w:val="en-US"/>
              </w:rPr>
              <w:t>D/P=45/40</w:t>
            </w:r>
            <w:r w:rsidRPr="00066DFB">
              <w:rPr>
                <w:rFonts w:ascii="Times New Roman" w:hAnsi="Times New Roman"/>
                <w:sz w:val="20"/>
                <w:szCs w:val="20"/>
              </w:rPr>
              <w:t xml:space="preserve"> мл/мин</w:t>
            </w:r>
          </w:p>
        </w:tc>
        <w:tc>
          <w:tcPr>
            <w:tcW w:w="851" w:type="dxa"/>
            <w:vAlign w:val="center"/>
          </w:tcPr>
          <w:p w:rsidR="009C52D0" w:rsidRPr="00066DFB" w:rsidRDefault="009C52D0" w:rsidP="00556D8A">
            <w:pPr>
              <w:jc w:val="center"/>
              <w:rPr>
                <w:rFonts w:ascii="Times New Roman" w:hAnsi="Times New Roman"/>
                <w:color w:val="000000"/>
                <w:sz w:val="20"/>
                <w:szCs w:val="20"/>
              </w:rPr>
            </w:pPr>
            <w:r w:rsidRPr="00066DFB">
              <w:rPr>
                <w:rFonts w:ascii="Times New Roman" w:hAnsi="Times New Roman"/>
                <w:color w:val="000000"/>
                <w:sz w:val="20"/>
                <w:szCs w:val="20"/>
              </w:rPr>
              <w:t>шт</w:t>
            </w:r>
          </w:p>
        </w:tc>
        <w:tc>
          <w:tcPr>
            <w:tcW w:w="992" w:type="dxa"/>
            <w:vAlign w:val="center"/>
          </w:tcPr>
          <w:p w:rsidR="009C52D0" w:rsidRPr="00066DFB" w:rsidRDefault="009C52D0" w:rsidP="00556D8A">
            <w:pPr>
              <w:jc w:val="center"/>
              <w:rPr>
                <w:rFonts w:ascii="Times New Roman" w:hAnsi="Times New Roman"/>
                <w:color w:val="000000"/>
                <w:sz w:val="20"/>
                <w:szCs w:val="20"/>
              </w:rPr>
            </w:pPr>
            <w:r w:rsidRPr="00066DFB">
              <w:rPr>
                <w:rFonts w:ascii="Times New Roman" w:hAnsi="Times New Roman"/>
                <w:color w:val="000000"/>
                <w:sz w:val="20"/>
                <w:szCs w:val="20"/>
              </w:rPr>
              <w:t>20</w:t>
            </w:r>
          </w:p>
        </w:tc>
        <w:tc>
          <w:tcPr>
            <w:tcW w:w="1547" w:type="dxa"/>
          </w:tcPr>
          <w:p w:rsidR="009C52D0" w:rsidRPr="008C593B" w:rsidRDefault="009C52D0" w:rsidP="00DC3078">
            <w:pPr>
              <w:jc w:val="center"/>
              <w:rPr>
                <w:rFonts w:ascii="Times New Roman" w:hAnsi="Times New Roman"/>
              </w:rPr>
            </w:pPr>
            <w:r>
              <w:rPr>
                <w:rFonts w:ascii="Times New Roman" w:hAnsi="Times New Roman"/>
              </w:rPr>
              <w:t>20</w:t>
            </w:r>
          </w:p>
        </w:tc>
      </w:tr>
    </w:tbl>
    <w:p w:rsidR="00AF4296" w:rsidRDefault="00AF4296" w:rsidP="006075DF">
      <w:pPr>
        <w:shd w:val="clear" w:color="auto" w:fill="FFFFFF"/>
        <w:tabs>
          <w:tab w:val="left" w:pos="14145"/>
        </w:tabs>
        <w:spacing w:after="0"/>
        <w:ind w:left="426" w:right="395"/>
        <w:jc w:val="both"/>
        <w:rPr>
          <w:rStyle w:val="a5"/>
          <w:rFonts w:ascii="Times New Roman" w:hAnsi="Times New Roman"/>
          <w:sz w:val="24"/>
          <w:szCs w:val="24"/>
          <w:lang w:val="kk-KZ"/>
        </w:rPr>
      </w:pPr>
    </w:p>
    <w:p w:rsidR="008C593B" w:rsidRDefault="008C593B" w:rsidP="006075DF">
      <w:pPr>
        <w:shd w:val="clear" w:color="auto" w:fill="FFFFFF"/>
        <w:tabs>
          <w:tab w:val="left" w:pos="14145"/>
        </w:tabs>
        <w:spacing w:after="0"/>
        <w:ind w:left="426" w:right="395"/>
        <w:jc w:val="both"/>
        <w:rPr>
          <w:rStyle w:val="a5"/>
          <w:rFonts w:ascii="Times New Roman" w:hAnsi="Times New Roman"/>
          <w:sz w:val="24"/>
          <w:szCs w:val="24"/>
          <w:lang w:val="kk-KZ"/>
        </w:rPr>
      </w:pPr>
    </w:p>
    <w:p w:rsidR="008C593B" w:rsidRDefault="008C593B" w:rsidP="006075DF">
      <w:pPr>
        <w:shd w:val="clear" w:color="auto" w:fill="FFFFFF"/>
        <w:tabs>
          <w:tab w:val="left" w:pos="14145"/>
        </w:tabs>
        <w:spacing w:after="0"/>
        <w:ind w:left="426" w:right="395"/>
        <w:jc w:val="both"/>
        <w:rPr>
          <w:rStyle w:val="a5"/>
          <w:rFonts w:ascii="Times New Roman" w:hAnsi="Times New Roman"/>
          <w:sz w:val="24"/>
          <w:szCs w:val="24"/>
          <w:lang w:val="kk-KZ"/>
        </w:rPr>
      </w:pPr>
    </w:p>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C3078"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DC3078" w:rsidRPr="00DC3078"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006F3453" w:rsidRPr="005D7DEA">
        <w:rPr>
          <w:rFonts w:ascii="Times New Roman" w:hAnsi="Times New Roman"/>
          <w:color w:val="000000"/>
          <w:spacing w:val="2"/>
          <w:sz w:val="24"/>
          <w:szCs w:val="24"/>
        </w:rPr>
        <w:t xml:space="preserve"> </w:t>
      </w:r>
      <w:r>
        <w:rPr>
          <w:rFonts w:ascii="Times New Roman" w:hAnsi="Times New Roman"/>
          <w:color w:val="000000"/>
          <w:spacing w:val="2"/>
          <w:sz w:val="24"/>
          <w:szCs w:val="24"/>
        </w:rPr>
        <w:t>1</w:t>
      </w:r>
      <w:r w:rsidR="006F3453" w:rsidRPr="005D7DEA">
        <w:rPr>
          <w:rFonts w:ascii="Times New Roman" w:hAnsi="Times New Roman"/>
          <w:color w:val="000000"/>
          <w:spacing w:val="2"/>
          <w:sz w:val="24"/>
          <w:szCs w:val="24"/>
        </w:rPr>
        <w:t xml:space="preserve">2. </w:t>
      </w:r>
      <w:r w:rsidRPr="00DC3078">
        <w:rPr>
          <w:rFonts w:ascii="Times New Roman" w:hAnsi="Times New Roman"/>
          <w:color w:val="000000"/>
          <w:sz w:val="24"/>
          <w:szCs w:val="24"/>
        </w:rPr>
        <w:t xml:space="preserve">Условия, предусмотренные подпунктами 4), 5), 6), 7), 8), 9), 10), 11), 12) и 13) </w:t>
      </w:r>
      <w:hyperlink r:id="rId14">
        <w:r w:rsidRPr="00DC3078">
          <w:rPr>
            <w:rFonts w:ascii="Times New Roman" w:hAnsi="Times New Roman"/>
            <w:color w:val="007FCC"/>
            <w:sz w:val="24"/>
            <w:szCs w:val="24"/>
            <w:u w:val="single"/>
          </w:rPr>
          <w:t>пункта 11</w:t>
        </w:r>
      </w:hyperlink>
      <w:r w:rsidRPr="00DC3078">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rsidR="006F345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DC3078" w:rsidRDefault="00DC3078"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DC3078" w:rsidRDefault="00DC3078"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DC3078" w:rsidRDefault="00DC3078"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DC3078" w:rsidRDefault="00DC3078"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43246F" w:rsidRDefault="0043246F"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43246F" w:rsidRDefault="0043246F"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43246F" w:rsidRDefault="0043246F"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Pr="005D7DEA"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6F3453" w:rsidRPr="005D7DEA" w:rsidRDefault="006075DF" w:rsidP="006075DF">
      <w:pPr>
        <w:pStyle w:val="a3"/>
        <w:spacing w:before="0" w:beforeAutospacing="0" w:after="0" w:afterAutospacing="0"/>
        <w:ind w:left="426"/>
        <w:jc w:val="both"/>
        <w:rPr>
          <w:lang w:val="kk-KZ"/>
        </w:rPr>
      </w:pPr>
      <w:r w:rsidRPr="005D7DEA">
        <w:t xml:space="preserve">      </w:t>
      </w:r>
    </w:p>
    <w:p w:rsidR="006F3453" w:rsidRPr="005D7DEA" w:rsidRDefault="006F3453" w:rsidP="006075DF">
      <w:pPr>
        <w:pStyle w:val="a3"/>
        <w:spacing w:before="0" w:beforeAutospacing="0" w:after="0" w:afterAutospacing="0"/>
        <w:ind w:left="426"/>
        <w:jc w:val="both"/>
        <w:rPr>
          <w:lang w:val="kk-KZ"/>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lastRenderedPageBreak/>
        <w:t xml:space="preserve">              </w:t>
      </w:r>
      <w:r w:rsidRPr="00DE0C4C">
        <w:rPr>
          <w:rStyle w:val="s0"/>
          <w:b/>
          <w:i/>
          <w:sz w:val="20"/>
          <w:szCs w:val="20"/>
        </w:rPr>
        <w:t>Приложение №</w:t>
      </w:r>
      <w:r w:rsidR="00BB1B10">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09170C">
        <w:rPr>
          <w:rFonts w:ascii="Times New Roman" w:hAnsi="Times New Roman"/>
          <w:i/>
          <w:sz w:val="20"/>
          <w:szCs w:val="20"/>
        </w:rPr>
        <w:t>3</w:t>
      </w:r>
      <w:r w:rsidR="0043246F">
        <w:rPr>
          <w:rFonts w:ascii="Times New Roman" w:hAnsi="Times New Roman"/>
          <w:i/>
          <w:sz w:val="20"/>
          <w:szCs w:val="20"/>
        </w:rPr>
        <w:t>4</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t>*</w:t>
            </w: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rsidTr="00F6330C">
        <w:trPr>
          <w:trHeight w:val="496"/>
        </w:trPr>
        <w:tc>
          <w:tcPr>
            <w:tcW w:w="567" w:type="dxa"/>
            <w:tcMar>
              <w:top w:w="15" w:type="dxa"/>
              <w:left w:w="15" w:type="dxa"/>
              <w:bottom w:w="15" w:type="dxa"/>
              <w:right w:w="15" w:type="dxa"/>
            </w:tcMar>
            <w:vAlign w:val="center"/>
          </w:tcPr>
          <w:p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rsidR="007F3678" w:rsidRPr="005D7DEA" w:rsidRDefault="007F3678" w:rsidP="0083205A">
            <w:pPr>
              <w:spacing w:after="0" w:line="240" w:lineRule="auto"/>
              <w:ind w:left="20"/>
              <w:jc w:val="both"/>
              <w:rPr>
                <w:rFonts w:ascii="Times New Roman" w:hAnsi="Times New Roman"/>
                <w:sz w:val="24"/>
                <w:szCs w:val="24"/>
              </w:rPr>
            </w:pPr>
          </w:p>
        </w:tc>
      </w:tr>
    </w:tbl>
    <w:p w:rsidR="0083205A" w:rsidRPr="007F3678" w:rsidRDefault="006075DF" w:rsidP="0083205A">
      <w:pPr>
        <w:spacing w:after="0" w:line="240" w:lineRule="auto"/>
        <w:jc w:val="both"/>
        <w:rPr>
          <w:rFonts w:ascii="Times New Roman" w:hAnsi="Times New Roman"/>
          <w:color w:val="000000"/>
          <w:sz w:val="24"/>
          <w:szCs w:val="24"/>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F69" w:rsidRDefault="00150F69" w:rsidP="004B5FBC">
      <w:pPr>
        <w:spacing w:after="0" w:line="240" w:lineRule="auto"/>
      </w:pPr>
      <w:r>
        <w:separator/>
      </w:r>
    </w:p>
  </w:endnote>
  <w:endnote w:type="continuationSeparator" w:id="1">
    <w:p w:rsidR="00150F69" w:rsidRDefault="00150F69"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F69" w:rsidRDefault="00150F69" w:rsidP="004B5FBC">
      <w:pPr>
        <w:spacing w:after="0" w:line="240" w:lineRule="auto"/>
      </w:pPr>
      <w:r>
        <w:separator/>
      </w:r>
    </w:p>
  </w:footnote>
  <w:footnote w:type="continuationSeparator" w:id="1">
    <w:p w:rsidR="00150F69" w:rsidRDefault="00150F69"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9"/>
  </w:num>
  <w:num w:numId="3">
    <w:abstractNumId w:val="6"/>
  </w:num>
  <w:num w:numId="4">
    <w:abstractNumId w:val="4"/>
  </w:num>
  <w:num w:numId="5">
    <w:abstractNumId w:val="1"/>
  </w:num>
  <w:num w:numId="6">
    <w:abstractNumId w:val="8"/>
  </w:num>
  <w:num w:numId="7">
    <w:abstractNumId w:val="17"/>
  </w:num>
  <w:num w:numId="8">
    <w:abstractNumId w:val="7"/>
  </w:num>
  <w:num w:numId="9">
    <w:abstractNumId w:val="5"/>
  </w:num>
  <w:num w:numId="10">
    <w:abstractNumId w:val="14"/>
  </w:num>
  <w:num w:numId="11">
    <w:abstractNumId w:val="10"/>
  </w:num>
  <w:num w:numId="12">
    <w:abstractNumId w:val="16"/>
  </w:num>
  <w:num w:numId="13">
    <w:abstractNumId w:val="2"/>
  </w:num>
  <w:num w:numId="14">
    <w:abstractNumId w:val="18"/>
  </w:num>
  <w:num w:numId="15">
    <w:abstractNumId w:val="3"/>
  </w:num>
  <w:num w:numId="16">
    <w:abstractNumId w:val="0"/>
  </w:num>
  <w:num w:numId="17">
    <w:abstractNumId w:val="12"/>
  </w:num>
  <w:num w:numId="18">
    <w:abstractNumId w:val="15"/>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7019E"/>
    <w:rsid w:val="0007051D"/>
    <w:rsid w:val="000708DD"/>
    <w:rsid w:val="00071B10"/>
    <w:rsid w:val="0007224C"/>
    <w:rsid w:val="00072E08"/>
    <w:rsid w:val="000732AD"/>
    <w:rsid w:val="00073337"/>
    <w:rsid w:val="0007466B"/>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5459"/>
    <w:rsid w:val="001362E0"/>
    <w:rsid w:val="00136E9C"/>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7137F"/>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18AD"/>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481D"/>
    <w:rsid w:val="00217FA5"/>
    <w:rsid w:val="002208A9"/>
    <w:rsid w:val="00221030"/>
    <w:rsid w:val="0022426F"/>
    <w:rsid w:val="00224438"/>
    <w:rsid w:val="00225362"/>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298F"/>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780"/>
    <w:rsid w:val="00384E89"/>
    <w:rsid w:val="00385642"/>
    <w:rsid w:val="003864DC"/>
    <w:rsid w:val="003916F3"/>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246F"/>
    <w:rsid w:val="004338E4"/>
    <w:rsid w:val="00435859"/>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742"/>
    <w:rsid w:val="004A1AFE"/>
    <w:rsid w:val="004A24B0"/>
    <w:rsid w:val="004A3940"/>
    <w:rsid w:val="004A3E18"/>
    <w:rsid w:val="004A4539"/>
    <w:rsid w:val="004B013F"/>
    <w:rsid w:val="004B3FB6"/>
    <w:rsid w:val="004B595B"/>
    <w:rsid w:val="004B5FBC"/>
    <w:rsid w:val="004C32C6"/>
    <w:rsid w:val="004C663D"/>
    <w:rsid w:val="004C698A"/>
    <w:rsid w:val="004C6B32"/>
    <w:rsid w:val="004C7728"/>
    <w:rsid w:val="004D0CD1"/>
    <w:rsid w:val="004D236F"/>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500F"/>
    <w:rsid w:val="00545441"/>
    <w:rsid w:val="00545E1C"/>
    <w:rsid w:val="00550148"/>
    <w:rsid w:val="005515F4"/>
    <w:rsid w:val="00552440"/>
    <w:rsid w:val="00552BDD"/>
    <w:rsid w:val="00555172"/>
    <w:rsid w:val="0055545E"/>
    <w:rsid w:val="00560A81"/>
    <w:rsid w:val="00560D65"/>
    <w:rsid w:val="0056135B"/>
    <w:rsid w:val="00562284"/>
    <w:rsid w:val="005656B8"/>
    <w:rsid w:val="00565932"/>
    <w:rsid w:val="005664A1"/>
    <w:rsid w:val="00567D2F"/>
    <w:rsid w:val="00571F0D"/>
    <w:rsid w:val="005720A2"/>
    <w:rsid w:val="005723FD"/>
    <w:rsid w:val="00572423"/>
    <w:rsid w:val="0057485F"/>
    <w:rsid w:val="00574D77"/>
    <w:rsid w:val="005807F3"/>
    <w:rsid w:val="005821F2"/>
    <w:rsid w:val="0058396C"/>
    <w:rsid w:val="00584BF0"/>
    <w:rsid w:val="00586084"/>
    <w:rsid w:val="0058780C"/>
    <w:rsid w:val="00590EAE"/>
    <w:rsid w:val="0059324A"/>
    <w:rsid w:val="0059342D"/>
    <w:rsid w:val="00593EDE"/>
    <w:rsid w:val="005A01D4"/>
    <w:rsid w:val="005A1D9C"/>
    <w:rsid w:val="005A208E"/>
    <w:rsid w:val="005A23C0"/>
    <w:rsid w:val="005A3462"/>
    <w:rsid w:val="005A36CF"/>
    <w:rsid w:val="005A4763"/>
    <w:rsid w:val="005A4A84"/>
    <w:rsid w:val="005A6E31"/>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65A5"/>
    <w:rsid w:val="005C6A6D"/>
    <w:rsid w:val="005C72C5"/>
    <w:rsid w:val="005D19A6"/>
    <w:rsid w:val="005D2194"/>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DB6"/>
    <w:rsid w:val="00642952"/>
    <w:rsid w:val="0064624D"/>
    <w:rsid w:val="00646B5B"/>
    <w:rsid w:val="0065049A"/>
    <w:rsid w:val="006519AA"/>
    <w:rsid w:val="00652A6D"/>
    <w:rsid w:val="00652D55"/>
    <w:rsid w:val="00656585"/>
    <w:rsid w:val="00660C07"/>
    <w:rsid w:val="00661CA9"/>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221B3"/>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614"/>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70F2"/>
    <w:rsid w:val="00882BDA"/>
    <w:rsid w:val="0088373E"/>
    <w:rsid w:val="008845A2"/>
    <w:rsid w:val="00885789"/>
    <w:rsid w:val="00885AFD"/>
    <w:rsid w:val="00886F3B"/>
    <w:rsid w:val="00890DFC"/>
    <w:rsid w:val="00891780"/>
    <w:rsid w:val="008926A9"/>
    <w:rsid w:val="008926CD"/>
    <w:rsid w:val="00893D7E"/>
    <w:rsid w:val="008971D5"/>
    <w:rsid w:val="008A038F"/>
    <w:rsid w:val="008A1378"/>
    <w:rsid w:val="008A4DAA"/>
    <w:rsid w:val="008B2BC0"/>
    <w:rsid w:val="008B40FA"/>
    <w:rsid w:val="008B5151"/>
    <w:rsid w:val="008B5202"/>
    <w:rsid w:val="008B59DF"/>
    <w:rsid w:val="008B63CF"/>
    <w:rsid w:val="008C0B2E"/>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E20"/>
    <w:rsid w:val="00952336"/>
    <w:rsid w:val="00953E78"/>
    <w:rsid w:val="009557F8"/>
    <w:rsid w:val="00955B08"/>
    <w:rsid w:val="00956D07"/>
    <w:rsid w:val="009607B3"/>
    <w:rsid w:val="009648D4"/>
    <w:rsid w:val="00964A8F"/>
    <w:rsid w:val="009701D1"/>
    <w:rsid w:val="00972C9A"/>
    <w:rsid w:val="00973456"/>
    <w:rsid w:val="009747D2"/>
    <w:rsid w:val="00975D70"/>
    <w:rsid w:val="0098209E"/>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52D0"/>
    <w:rsid w:val="009C7FF7"/>
    <w:rsid w:val="009D0F99"/>
    <w:rsid w:val="009D420D"/>
    <w:rsid w:val="009D5D97"/>
    <w:rsid w:val="009E0506"/>
    <w:rsid w:val="009E129A"/>
    <w:rsid w:val="009E1EDD"/>
    <w:rsid w:val="009E21DA"/>
    <w:rsid w:val="009E2F9E"/>
    <w:rsid w:val="009E3EE4"/>
    <w:rsid w:val="009F0622"/>
    <w:rsid w:val="009F3375"/>
    <w:rsid w:val="009F3C3A"/>
    <w:rsid w:val="009F3C79"/>
    <w:rsid w:val="009F596B"/>
    <w:rsid w:val="009F5ADF"/>
    <w:rsid w:val="009F662B"/>
    <w:rsid w:val="00A009BB"/>
    <w:rsid w:val="00A016BB"/>
    <w:rsid w:val="00A032E9"/>
    <w:rsid w:val="00A0378E"/>
    <w:rsid w:val="00A06BD5"/>
    <w:rsid w:val="00A12060"/>
    <w:rsid w:val="00A12171"/>
    <w:rsid w:val="00A13165"/>
    <w:rsid w:val="00A16AEE"/>
    <w:rsid w:val="00A2055B"/>
    <w:rsid w:val="00A23208"/>
    <w:rsid w:val="00A264D6"/>
    <w:rsid w:val="00A26D02"/>
    <w:rsid w:val="00A3200F"/>
    <w:rsid w:val="00A371DF"/>
    <w:rsid w:val="00A37B68"/>
    <w:rsid w:val="00A4169A"/>
    <w:rsid w:val="00A41AA4"/>
    <w:rsid w:val="00A434E8"/>
    <w:rsid w:val="00A47525"/>
    <w:rsid w:val="00A47EA3"/>
    <w:rsid w:val="00A51504"/>
    <w:rsid w:val="00A5184C"/>
    <w:rsid w:val="00A55797"/>
    <w:rsid w:val="00A5608E"/>
    <w:rsid w:val="00A57471"/>
    <w:rsid w:val="00A61472"/>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1A0F"/>
    <w:rsid w:val="00A9240E"/>
    <w:rsid w:val="00A934BC"/>
    <w:rsid w:val="00A96743"/>
    <w:rsid w:val="00A97F9F"/>
    <w:rsid w:val="00AA0032"/>
    <w:rsid w:val="00AA00B9"/>
    <w:rsid w:val="00AA022E"/>
    <w:rsid w:val="00AA34A4"/>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4E68"/>
    <w:rsid w:val="00B95734"/>
    <w:rsid w:val="00B960B6"/>
    <w:rsid w:val="00B9639A"/>
    <w:rsid w:val="00B97D7F"/>
    <w:rsid w:val="00BA0C8C"/>
    <w:rsid w:val="00BA1637"/>
    <w:rsid w:val="00BA4CA3"/>
    <w:rsid w:val="00BB0C0C"/>
    <w:rsid w:val="00BB1B10"/>
    <w:rsid w:val="00BB23AB"/>
    <w:rsid w:val="00BB27B6"/>
    <w:rsid w:val="00BB45DF"/>
    <w:rsid w:val="00BB5AE6"/>
    <w:rsid w:val="00BB5CD2"/>
    <w:rsid w:val="00BB6C02"/>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BF7251"/>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2DFF"/>
    <w:rsid w:val="00C84983"/>
    <w:rsid w:val="00C852A4"/>
    <w:rsid w:val="00C86EF6"/>
    <w:rsid w:val="00C90995"/>
    <w:rsid w:val="00C92026"/>
    <w:rsid w:val="00C93378"/>
    <w:rsid w:val="00C95CEC"/>
    <w:rsid w:val="00C96F2E"/>
    <w:rsid w:val="00C97568"/>
    <w:rsid w:val="00CA3AA8"/>
    <w:rsid w:val="00CA482D"/>
    <w:rsid w:val="00CA794A"/>
    <w:rsid w:val="00CA7D4B"/>
    <w:rsid w:val="00CA7EF1"/>
    <w:rsid w:val="00CB19E1"/>
    <w:rsid w:val="00CB1A4B"/>
    <w:rsid w:val="00CB1A8C"/>
    <w:rsid w:val="00CB2F48"/>
    <w:rsid w:val="00CB627C"/>
    <w:rsid w:val="00CB78E4"/>
    <w:rsid w:val="00CC09D9"/>
    <w:rsid w:val="00CC4707"/>
    <w:rsid w:val="00CC4AC6"/>
    <w:rsid w:val="00CC5FE5"/>
    <w:rsid w:val="00CD15BD"/>
    <w:rsid w:val="00CD2BC1"/>
    <w:rsid w:val="00CD2FB3"/>
    <w:rsid w:val="00CD3ECB"/>
    <w:rsid w:val="00CD4111"/>
    <w:rsid w:val="00CD639D"/>
    <w:rsid w:val="00CD730D"/>
    <w:rsid w:val="00CD7C5F"/>
    <w:rsid w:val="00CE2860"/>
    <w:rsid w:val="00CE34EF"/>
    <w:rsid w:val="00CE3651"/>
    <w:rsid w:val="00CE402D"/>
    <w:rsid w:val="00CE6486"/>
    <w:rsid w:val="00CE6B21"/>
    <w:rsid w:val="00CE7CBA"/>
    <w:rsid w:val="00CE7CD4"/>
    <w:rsid w:val="00CF0002"/>
    <w:rsid w:val="00CF0482"/>
    <w:rsid w:val="00CF0B6F"/>
    <w:rsid w:val="00CF218C"/>
    <w:rsid w:val="00CF2424"/>
    <w:rsid w:val="00CF3357"/>
    <w:rsid w:val="00CF38B1"/>
    <w:rsid w:val="00CF4D43"/>
    <w:rsid w:val="00CF75F4"/>
    <w:rsid w:val="00D0047E"/>
    <w:rsid w:val="00D00957"/>
    <w:rsid w:val="00D03B32"/>
    <w:rsid w:val="00D06631"/>
    <w:rsid w:val="00D10C93"/>
    <w:rsid w:val="00D13D85"/>
    <w:rsid w:val="00D147E1"/>
    <w:rsid w:val="00D22613"/>
    <w:rsid w:val="00D231BB"/>
    <w:rsid w:val="00D2556C"/>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317E"/>
    <w:rsid w:val="00D94B68"/>
    <w:rsid w:val="00D958AF"/>
    <w:rsid w:val="00D96B00"/>
    <w:rsid w:val="00D96D49"/>
    <w:rsid w:val="00D976D9"/>
    <w:rsid w:val="00D977AF"/>
    <w:rsid w:val="00DA1AAC"/>
    <w:rsid w:val="00DA22E0"/>
    <w:rsid w:val="00DA38A5"/>
    <w:rsid w:val="00DA6F6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E002C4"/>
    <w:rsid w:val="00E0130C"/>
    <w:rsid w:val="00E0385C"/>
    <w:rsid w:val="00E053C0"/>
    <w:rsid w:val="00E0555A"/>
    <w:rsid w:val="00E058A2"/>
    <w:rsid w:val="00E05B9E"/>
    <w:rsid w:val="00E1559E"/>
    <w:rsid w:val="00E16A34"/>
    <w:rsid w:val="00E16F2C"/>
    <w:rsid w:val="00E21C11"/>
    <w:rsid w:val="00E23F14"/>
    <w:rsid w:val="00E25477"/>
    <w:rsid w:val="00E26ABA"/>
    <w:rsid w:val="00E30509"/>
    <w:rsid w:val="00E314EB"/>
    <w:rsid w:val="00E328CA"/>
    <w:rsid w:val="00E33D26"/>
    <w:rsid w:val="00E353FA"/>
    <w:rsid w:val="00E40592"/>
    <w:rsid w:val="00E41829"/>
    <w:rsid w:val="00E44BAF"/>
    <w:rsid w:val="00E45119"/>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2767"/>
    <w:rsid w:val="00EB3E04"/>
    <w:rsid w:val="00EB4B5C"/>
    <w:rsid w:val="00EC2FCD"/>
    <w:rsid w:val="00EC3340"/>
    <w:rsid w:val="00EC4845"/>
    <w:rsid w:val="00EC4C04"/>
    <w:rsid w:val="00EC6F9F"/>
    <w:rsid w:val="00EC76F0"/>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65A"/>
    <w:rsid w:val="00F02B5C"/>
    <w:rsid w:val="00F035B3"/>
    <w:rsid w:val="00F04616"/>
    <w:rsid w:val="00F05FC3"/>
    <w:rsid w:val="00F062CC"/>
    <w:rsid w:val="00F06F8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49D"/>
    <w:rsid w:val="00F70867"/>
    <w:rsid w:val="00F70FAF"/>
    <w:rsid w:val="00F7195F"/>
    <w:rsid w:val="00F71C29"/>
    <w:rsid w:val="00F75744"/>
    <w:rsid w:val="00F76B02"/>
    <w:rsid w:val="00F829D3"/>
    <w:rsid w:val="00F83082"/>
    <w:rsid w:val="00F852A8"/>
    <w:rsid w:val="00F90AAE"/>
    <w:rsid w:val="00F91DA6"/>
    <w:rsid w:val="00F933B9"/>
    <w:rsid w:val="00F94519"/>
    <w:rsid w:val="00F96695"/>
    <w:rsid w:val="00FA1DC5"/>
    <w:rsid w:val="00FA1E93"/>
    <w:rsid w:val="00FA2537"/>
    <w:rsid w:val="00FA2B5E"/>
    <w:rsid w:val="00FA3396"/>
    <w:rsid w:val="00FB0A2F"/>
    <w:rsid w:val="00FB2570"/>
    <w:rsid w:val="00FB33ED"/>
    <w:rsid w:val="00FB51C0"/>
    <w:rsid w:val="00FB5EA2"/>
    <w:rsid w:val="00FB6597"/>
    <w:rsid w:val="00FC017C"/>
    <w:rsid w:val="00FC0224"/>
    <w:rsid w:val="00FC35B9"/>
    <w:rsid w:val="00FC3B89"/>
    <w:rsid w:val="00FC4BED"/>
    <w:rsid w:val="00FC6FBD"/>
    <w:rsid w:val="00FC7179"/>
    <w:rsid w:val="00FD199B"/>
    <w:rsid w:val="00FD3701"/>
    <w:rsid w:val="00FD51EB"/>
    <w:rsid w:val="00FD671C"/>
    <w:rsid w:val="00FE036F"/>
    <w:rsid w:val="00FE0416"/>
    <w:rsid w:val="00FE04FA"/>
    <w:rsid w:val="00FE3364"/>
    <w:rsid w:val="00FE54C7"/>
    <w:rsid w:val="00FE6E6B"/>
    <w:rsid w:val="00FF090C"/>
    <w:rsid w:val="00FF20CF"/>
    <w:rsid w:val="00FF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4069</Words>
  <Characters>23199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27214</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12</cp:revision>
  <cp:lastPrinted>2023-09-15T05:32:00Z</cp:lastPrinted>
  <dcterms:created xsi:type="dcterms:W3CDTF">2023-11-22T03:49:00Z</dcterms:created>
  <dcterms:modified xsi:type="dcterms:W3CDTF">2023-11-30T02:21:00Z</dcterms:modified>
</cp:coreProperties>
</file>