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751e" w14:textId="97e7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315"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316"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317"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318"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319"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320"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321"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322" w:id="20"/>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1"/>
    <w:bookmarkStart w:name="z27" w:id="22"/>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2"/>
    <w:bookmarkStart w:name="z28" w:id="23"/>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3"/>
    <w:bookmarkStart w:name="z29" w:id="24"/>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5"/>
    <w:bookmarkStart w:name="z31" w:id="26"/>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6"/>
    <w:bookmarkStart w:name="z32" w:id="27"/>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7"/>
    <w:bookmarkStart w:name="z33" w:id="28"/>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8"/>
    <w:bookmarkStart w:name="z34" w:id="29"/>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9"/>
    <w:bookmarkStart w:name="z35" w:id="30"/>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30"/>
    <w:bookmarkStart w:name="z36" w:id="31"/>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1"/>
    <w:bookmarkStart w:name="z37" w:id="32"/>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2"/>
    <w:bookmarkStart w:name="z38" w:id="33"/>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7. Лист о временной нетрудоспособности выдается при:</w:t>
      </w:r>
    </w:p>
    <w:bookmarkEnd w:id="34"/>
    <w:bookmarkStart w:name="z47" w:id="35"/>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36"/>
    <w:bookmarkStart w:name="z49" w:id="37"/>
    <w:p>
      <w:pPr>
        <w:spacing w:after="0"/>
        <w:ind w:left="0"/>
        <w:jc w:val="both"/>
      </w:pPr>
      <w:r>
        <w:rPr>
          <w:rFonts w:ascii="Times New Roman"/>
          <w:b w:val="false"/>
          <w:i w:val="false"/>
          <w:color w:val="000000"/>
          <w:sz w:val="28"/>
        </w:rPr>
        <w:t>
      3) искусственном прерывании беременности;</w:t>
      </w:r>
    </w:p>
    <w:bookmarkEnd w:id="37"/>
    <w:bookmarkStart w:name="z50" w:id="38"/>
    <w:p>
      <w:pPr>
        <w:spacing w:after="0"/>
        <w:ind w:left="0"/>
        <w:jc w:val="both"/>
      </w:pPr>
      <w:r>
        <w:rPr>
          <w:rFonts w:ascii="Times New Roman"/>
          <w:b w:val="false"/>
          <w:i w:val="false"/>
          <w:color w:val="000000"/>
          <w:sz w:val="28"/>
        </w:rPr>
        <w:t>
      4) уходе за больным ребенком;</w:t>
      </w:r>
    </w:p>
    <w:bookmarkEnd w:id="38"/>
    <w:bookmarkStart w:name="z51" w:id="39"/>
    <w:p>
      <w:pPr>
        <w:spacing w:after="0"/>
        <w:ind w:left="0"/>
        <w:jc w:val="both"/>
      </w:pPr>
      <w:r>
        <w:rPr>
          <w:rFonts w:ascii="Times New Roman"/>
          <w:b w:val="false"/>
          <w:i w:val="false"/>
          <w:color w:val="000000"/>
          <w:sz w:val="28"/>
        </w:rPr>
        <w:t>
      5) беременности и родах;</w:t>
      </w:r>
    </w:p>
    <w:bookmarkEnd w:id="39"/>
    <w:bookmarkStart w:name="z52" w:id="40"/>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0"/>
    <w:bookmarkStart w:name="z53" w:id="41"/>
    <w:p>
      <w:pPr>
        <w:spacing w:after="0"/>
        <w:ind w:left="0"/>
        <w:jc w:val="both"/>
      </w:pPr>
      <w:r>
        <w:rPr>
          <w:rFonts w:ascii="Times New Roman"/>
          <w:b w:val="false"/>
          <w:i w:val="false"/>
          <w:color w:val="000000"/>
          <w:sz w:val="28"/>
        </w:rPr>
        <w:t>
      7) долечивании в санаторно-курортных организациях;</w:t>
      </w:r>
    </w:p>
    <w:bookmarkEnd w:id="41"/>
    <w:bookmarkStart w:name="z54" w:id="42"/>
    <w:p>
      <w:pPr>
        <w:spacing w:after="0"/>
        <w:ind w:left="0"/>
        <w:jc w:val="both"/>
      </w:pPr>
      <w:r>
        <w:rPr>
          <w:rFonts w:ascii="Times New Roman"/>
          <w:b w:val="false"/>
          <w:i w:val="false"/>
          <w:color w:val="000000"/>
          <w:sz w:val="28"/>
        </w:rPr>
        <w:t>
      8) карантине;</w:t>
      </w:r>
    </w:p>
    <w:bookmarkEnd w:id="42"/>
    <w:bookmarkStart w:name="z55" w:id="43"/>
    <w:p>
      <w:pPr>
        <w:spacing w:after="0"/>
        <w:ind w:left="0"/>
        <w:jc w:val="both"/>
      </w:pPr>
      <w:r>
        <w:rPr>
          <w:rFonts w:ascii="Times New Roman"/>
          <w:b w:val="false"/>
          <w:i w:val="false"/>
          <w:color w:val="000000"/>
          <w:sz w:val="28"/>
        </w:rPr>
        <w:t>
      9) ортопедическом протезировании.</w:t>
      </w:r>
    </w:p>
    <w:bookmarkEnd w:id="43"/>
    <w:bookmarkStart w:name="z56" w:id="44"/>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44"/>
    <w:bookmarkStart w:name="z57" w:id="45"/>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45"/>
    <w:bookmarkStart w:name="z58" w:id="46"/>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46"/>
    <w:bookmarkStart w:name="z59" w:id="47"/>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47"/>
    <w:bookmarkStart w:name="z60" w:id="48"/>
    <w:p>
      <w:pPr>
        <w:spacing w:after="0"/>
        <w:ind w:left="0"/>
        <w:jc w:val="both"/>
      </w:pPr>
      <w:r>
        <w:rPr>
          <w:rFonts w:ascii="Times New Roman"/>
          <w:b w:val="false"/>
          <w:i w:val="false"/>
          <w:color w:val="000000"/>
          <w:sz w:val="28"/>
        </w:rPr>
        <w:t>
      4) уходе за больным ребенком;</w:t>
      </w:r>
    </w:p>
    <w:bookmarkEnd w:id="48"/>
    <w:bookmarkStart w:name="z61" w:id="49"/>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9"/>
    <w:bookmarkStart w:name="z62" w:id="50"/>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0"/>
    <w:bookmarkStart w:name="z63" w:id="51"/>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1"/>
    <w:bookmarkStart w:name="z64" w:id="52"/>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2"/>
    <w:bookmarkStart w:name="z65" w:id="53"/>
    <w:p>
      <w:pPr>
        <w:spacing w:after="0"/>
        <w:ind w:left="0"/>
        <w:jc w:val="both"/>
      </w:pPr>
      <w:r>
        <w:rPr>
          <w:rFonts w:ascii="Times New Roman"/>
          <w:b w:val="false"/>
          <w:i w:val="false"/>
          <w:color w:val="000000"/>
          <w:sz w:val="28"/>
        </w:rPr>
        <w:t>
      9) долечивании в санаторно-курортных организациях;</w:t>
      </w:r>
    </w:p>
    <w:bookmarkEnd w:id="53"/>
    <w:bookmarkStart w:name="z66" w:id="54"/>
    <w:p>
      <w:pPr>
        <w:spacing w:after="0"/>
        <w:ind w:left="0"/>
        <w:jc w:val="both"/>
      </w:pPr>
      <w:r>
        <w:rPr>
          <w:rFonts w:ascii="Times New Roman"/>
          <w:b w:val="false"/>
          <w:i w:val="false"/>
          <w:color w:val="000000"/>
          <w:sz w:val="28"/>
        </w:rPr>
        <w:t>
      10) карантине;</w:t>
      </w:r>
    </w:p>
    <w:bookmarkEnd w:id="54"/>
    <w:bookmarkStart w:name="z67" w:id="55"/>
    <w:p>
      <w:pPr>
        <w:spacing w:after="0"/>
        <w:ind w:left="0"/>
        <w:jc w:val="both"/>
      </w:pPr>
      <w:r>
        <w:rPr>
          <w:rFonts w:ascii="Times New Roman"/>
          <w:b w:val="false"/>
          <w:i w:val="false"/>
          <w:color w:val="000000"/>
          <w:sz w:val="28"/>
        </w:rPr>
        <w:t>
      11) ортопедическом протезировании;</w:t>
      </w:r>
    </w:p>
    <w:bookmarkEnd w:id="55"/>
    <w:bookmarkStart w:name="z68" w:id="56"/>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56"/>
    <w:bookmarkStart w:name="z69"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70" w:id="58"/>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58"/>
    <w:bookmarkStart w:name="z71" w:id="59"/>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59"/>
    <w:bookmarkStart w:name="z72" w:id="60"/>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0"/>
    <w:bookmarkStart w:name="z73" w:id="61"/>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1"/>
    <w:bookmarkStart w:name="z74" w:id="62"/>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4"/>
    <w:bookmarkStart w:name="z77" w:id="65"/>
    <w:p>
      <w:pPr>
        <w:spacing w:after="0"/>
        <w:ind w:left="0"/>
        <w:jc w:val="both"/>
      </w:pPr>
      <w:r>
        <w:rPr>
          <w:rFonts w:ascii="Times New Roman"/>
          <w:b w:val="false"/>
          <w:i w:val="false"/>
          <w:color w:val="000000"/>
          <w:sz w:val="28"/>
        </w:rPr>
        <w:t>
      11. Лист о временной нетрудоспособности не выдается:</w:t>
      </w:r>
    </w:p>
    <w:bookmarkEnd w:id="65"/>
    <w:bookmarkStart w:name="z78" w:id="66"/>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66"/>
    <w:bookmarkStart w:name="z79" w:id="67"/>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67"/>
    <w:bookmarkStart w:name="z80" w:id="68"/>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68"/>
    <w:bookmarkStart w:name="z81" w:id="69"/>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69"/>
    <w:bookmarkStart w:name="z82" w:id="70"/>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0"/>
    <w:bookmarkStart w:name="z83" w:id="71"/>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1"/>
    <w:bookmarkStart w:name="z84" w:id="72"/>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2"/>
    <w:bookmarkStart w:name="z85" w:id="73"/>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3"/>
    <w:bookmarkStart w:name="z86" w:id="74"/>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74"/>
    <w:bookmarkStart w:name="z87" w:id="75"/>
    <w:p>
      <w:pPr>
        <w:spacing w:after="0"/>
        <w:ind w:left="0"/>
        <w:jc w:val="both"/>
      </w:pPr>
      <w:r>
        <w:rPr>
          <w:rFonts w:ascii="Times New Roman"/>
          <w:b w:val="false"/>
          <w:i w:val="false"/>
          <w:color w:val="000000"/>
          <w:sz w:val="28"/>
        </w:rPr>
        <w:t>
      4) санаторно-курортные организации;</w:t>
      </w:r>
    </w:p>
    <w:bookmarkEnd w:id="75"/>
    <w:bookmarkStart w:name="z88" w:id="76"/>
    <w:p>
      <w:pPr>
        <w:spacing w:after="0"/>
        <w:ind w:left="0"/>
        <w:jc w:val="both"/>
      </w:pPr>
      <w:r>
        <w:rPr>
          <w:rFonts w:ascii="Times New Roman"/>
          <w:b w:val="false"/>
          <w:i w:val="false"/>
          <w:color w:val="000000"/>
          <w:sz w:val="28"/>
        </w:rPr>
        <w:t>
      5) организации медицины катастроф;</w:t>
      </w:r>
    </w:p>
    <w:bookmarkEnd w:id="76"/>
    <w:bookmarkStart w:name="z89" w:id="77"/>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77"/>
    <w:bookmarkStart w:name="z90" w:id="78"/>
    <w:p>
      <w:pPr>
        <w:spacing w:after="0"/>
        <w:ind w:left="0"/>
        <w:jc w:val="both"/>
      </w:pPr>
      <w:r>
        <w:rPr>
          <w:rFonts w:ascii="Times New Roman"/>
          <w:b w:val="false"/>
          <w:i w:val="false"/>
          <w:color w:val="000000"/>
          <w:sz w:val="28"/>
        </w:rPr>
        <w:t>
      7) врачебно-физкультурные диспансеры;</w:t>
      </w:r>
    </w:p>
    <w:bookmarkEnd w:id="78"/>
    <w:bookmarkStart w:name="z91" w:id="79"/>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79"/>
    <w:bookmarkStart w:name="z92" w:id="80"/>
    <w:p>
      <w:pPr>
        <w:spacing w:after="0"/>
        <w:ind w:left="0"/>
        <w:jc w:val="both"/>
      </w:pPr>
      <w:r>
        <w:rPr>
          <w:rFonts w:ascii="Times New Roman"/>
          <w:b w:val="false"/>
          <w:i w:val="false"/>
          <w:color w:val="000000"/>
          <w:sz w:val="28"/>
        </w:rPr>
        <w:t>
      9) организации скорой медицинской помощи.</w:t>
      </w:r>
    </w:p>
    <w:bookmarkEnd w:id="80"/>
    <w:bookmarkStart w:name="z93" w:id="81"/>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1"/>
    <w:bookmarkStart w:name="z94" w:id="82"/>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2"/>
    <w:bookmarkStart w:name="z95" w:id="83"/>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3"/>
    <w:bookmarkStart w:name="z96" w:id="84"/>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84"/>
    <w:bookmarkStart w:name="z97" w:id="85"/>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85"/>
    <w:bookmarkStart w:name="z98" w:id="86"/>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86"/>
    <w:bookmarkStart w:name="z99" w:id="87"/>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87"/>
    <w:bookmarkStart w:name="z100" w:id="88"/>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88"/>
    <w:bookmarkStart w:name="z101" w:id="89"/>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89"/>
    <w:bookmarkStart w:name="z102" w:id="90"/>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0"/>
    <w:bookmarkStart w:name="z103" w:id="91"/>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1"/>
    <w:bookmarkStart w:name="z104" w:id="92"/>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2"/>
    <w:bookmarkStart w:name="z105" w:id="93"/>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3"/>
    <w:bookmarkStart w:name="z106" w:id="94"/>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94"/>
    <w:bookmarkStart w:name="z107" w:id="95"/>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95"/>
    <w:bookmarkStart w:name="z108" w:id="96"/>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96"/>
    <w:bookmarkStart w:name="z109" w:id="97"/>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97"/>
    <w:bookmarkStart w:name="z110" w:id="98"/>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98"/>
    <w:bookmarkStart w:name="z111" w:id="99"/>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99"/>
    <w:bookmarkStart w:name="z112" w:id="100"/>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100"/>
    <w:bookmarkStart w:name="z113" w:id="101"/>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1"/>
    <w:bookmarkStart w:name="z114" w:id="102"/>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2"/>
    <w:bookmarkStart w:name="z115" w:id="103"/>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3"/>
    <w:bookmarkStart w:name="z116" w:id="104"/>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04"/>
    <w:bookmarkStart w:name="z117" w:id="105"/>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05"/>
    <w:bookmarkStart w:name="z118" w:id="106"/>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06"/>
    <w:bookmarkStart w:name="z119" w:id="107"/>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07"/>
    <w:bookmarkStart w:name="z120" w:id="108"/>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08"/>
    <w:bookmarkStart w:name="z121" w:id="109"/>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09"/>
    <w:bookmarkStart w:name="z122" w:id="110"/>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10"/>
    <w:bookmarkStart w:name="z123" w:id="111"/>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1"/>
    <w:bookmarkStart w:name="z124" w:id="112"/>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2"/>
    <w:bookmarkStart w:name="z125" w:id="113"/>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3"/>
    <w:bookmarkStart w:name="z126" w:id="114"/>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14"/>
    <w:bookmarkStart w:name="z127" w:id="115"/>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15"/>
    <w:bookmarkStart w:name="z128" w:id="116"/>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16"/>
    <w:bookmarkStart w:name="z129" w:id="117"/>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17"/>
    <w:bookmarkStart w:name="z130" w:id="118"/>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18"/>
    <w:bookmarkStart w:name="z131" w:id="119"/>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19"/>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20"/>
    <w:bookmarkStart w:name="z134" w:id="121"/>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1"/>
    <w:bookmarkStart w:name="z135" w:id="122"/>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2"/>
    <w:bookmarkStart w:name="z136" w:id="123"/>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23"/>
    <w:bookmarkStart w:name="z137" w:id="124"/>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24"/>
    <w:bookmarkStart w:name="z138" w:id="125"/>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25"/>
    <w:bookmarkStart w:name="z139" w:id="126"/>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26"/>
    <w:bookmarkStart w:name="z140" w:id="127"/>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27"/>
    <w:bookmarkStart w:name="z141" w:id="128"/>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28"/>
    <w:bookmarkStart w:name="z142" w:id="129"/>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29"/>
    <w:bookmarkStart w:name="z143" w:id="130"/>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30"/>
    <w:bookmarkStart w:name="z144" w:id="131"/>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1"/>
    <w:bookmarkStart w:name="z145" w:id="132"/>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2"/>
    <w:bookmarkStart w:name="z146" w:id="133"/>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33"/>
    <w:bookmarkStart w:name="z147" w:id="134"/>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34"/>
    <w:bookmarkStart w:name="z148" w:id="135"/>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35"/>
    <w:bookmarkStart w:name="z149" w:id="136"/>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36"/>
    <w:bookmarkStart w:name="z150" w:id="137"/>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37"/>
    <w:bookmarkStart w:name="z151" w:id="138"/>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38"/>
    <w:bookmarkStart w:name="z152" w:id="139"/>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39"/>
    <w:bookmarkStart w:name="z153" w:id="140"/>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40"/>
    <w:bookmarkStart w:name="z154" w:id="141"/>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1"/>
    <w:bookmarkStart w:name="z155" w:id="142"/>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2"/>
    <w:bookmarkStart w:name="z156" w:id="143"/>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43"/>
    <w:bookmarkStart w:name="z157" w:id="144"/>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44"/>
    <w:bookmarkStart w:name="z158" w:id="145"/>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45"/>
    <w:bookmarkStart w:name="z159" w:id="146"/>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46"/>
    <w:bookmarkStart w:name="z160" w:id="147"/>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47"/>
    <w:bookmarkStart w:name="z161" w:id="148"/>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48"/>
    <w:bookmarkStart w:name="z162" w:id="149"/>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49"/>
    <w:bookmarkStart w:name="z163" w:id="150"/>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50"/>
    <w:bookmarkStart w:name="z164" w:id="151"/>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1"/>
    <w:bookmarkStart w:name="z165" w:id="152"/>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2"/>
    <w:bookmarkStart w:name="z166" w:id="153"/>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53"/>
    <w:bookmarkStart w:name="z167" w:id="154"/>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54"/>
    <w:bookmarkStart w:name="z168" w:id="155"/>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5"/>
    <w:bookmarkStart w:name="z169" w:id="156"/>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56"/>
    <w:bookmarkStart w:name="z170" w:id="157"/>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57"/>
    <w:bookmarkStart w:name="z171" w:id="158"/>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58"/>
    <w:bookmarkStart w:name="z172" w:id="159"/>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59"/>
    <w:bookmarkStart w:name="z173" w:id="160"/>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60"/>
    <w:bookmarkStart w:name="z174" w:id="161"/>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1"/>
    <w:bookmarkStart w:name="z175" w:id="162"/>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2"/>
    <w:bookmarkStart w:name="z176" w:id="163"/>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63"/>
    <w:bookmarkStart w:name="z177" w:id="164"/>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64"/>
    <w:bookmarkStart w:name="z178" w:id="165"/>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65"/>
    <w:bookmarkStart w:name="z179" w:id="166"/>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66"/>
    <w:bookmarkStart w:name="z180" w:id="167"/>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67"/>
    <w:bookmarkStart w:name="z181" w:id="168"/>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68"/>
    <w:bookmarkStart w:name="z182" w:id="169"/>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69"/>
    <w:bookmarkStart w:name="z183" w:id="170"/>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70"/>
    <w:bookmarkStart w:name="z184" w:id="171"/>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1"/>
    <w:bookmarkStart w:name="z185" w:id="172"/>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2"/>
    <w:bookmarkStart w:name="z186" w:id="173"/>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73"/>
    <w:bookmarkStart w:name="z187" w:id="174"/>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74"/>
    <w:bookmarkStart w:name="z188" w:id="175"/>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75"/>
    <w:bookmarkStart w:name="z189" w:id="176"/>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76"/>
    <w:bookmarkStart w:name="z190" w:id="177"/>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77"/>
    <w:bookmarkStart w:name="z191" w:id="178"/>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78"/>
    <w:bookmarkStart w:name="z192" w:id="179"/>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79"/>
    <w:bookmarkStart w:name="z193" w:id="180"/>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80"/>
    <w:bookmarkStart w:name="z194" w:id="181"/>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1"/>
    <w:bookmarkStart w:name="z195" w:id="182"/>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2"/>
    <w:bookmarkStart w:name="z196" w:id="183"/>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83"/>
    <w:bookmarkStart w:name="z197" w:id="184"/>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84"/>
    <w:bookmarkStart w:name="z198" w:id="185"/>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85"/>
    <w:bookmarkStart w:name="z199" w:id="186"/>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86"/>
    <w:bookmarkStart w:name="z200" w:id="187"/>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87"/>
    <w:bookmarkStart w:name="z201" w:id="188"/>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88"/>
    <w:bookmarkStart w:name="z202" w:id="189"/>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89"/>
    <w:bookmarkStart w:name="z203" w:id="190"/>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90"/>
    <w:bookmarkStart w:name="z204" w:id="191"/>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1"/>
    <w:bookmarkStart w:name="z205" w:id="192"/>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2"/>
    <w:bookmarkStart w:name="z206" w:id="193"/>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93"/>
    <w:bookmarkStart w:name="z207" w:id="194"/>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94"/>
    <w:bookmarkStart w:name="z208" w:id="195"/>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95"/>
    <w:bookmarkStart w:name="z209" w:id="196"/>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196"/>
    <w:bookmarkStart w:name="z210" w:id="197"/>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97"/>
    <w:bookmarkStart w:name="z211" w:id="198"/>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198"/>
    <w:bookmarkStart w:name="z212" w:id="199"/>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199"/>
    <w:bookmarkStart w:name="z213" w:id="200"/>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200"/>
    <w:bookmarkStart w:name="z214" w:id="201"/>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1"/>
    <w:bookmarkStart w:name="z215" w:id="202"/>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2"/>
    <w:bookmarkStart w:name="z216" w:id="203"/>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03"/>
    <w:bookmarkStart w:name="z217" w:id="204"/>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04"/>
    <w:bookmarkStart w:name="z218" w:id="205"/>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05"/>
    <w:bookmarkStart w:name="z219" w:id="206"/>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06"/>
    <w:bookmarkStart w:name="z220" w:id="207"/>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07"/>
    <w:bookmarkStart w:name="z221" w:id="208"/>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08"/>
    <w:bookmarkStart w:name="z222" w:id="20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9"/>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10"/>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10"/>
    <w:bookmarkStart w:name="z325" w:id="21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11"/>
    <w:bookmarkStart w:name="z326" w:id="2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2"/>
    <w:bookmarkStart w:name="z327" w:id="21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3"/>
    <w:bookmarkStart w:name="z328" w:id="214"/>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14"/>
    <w:bookmarkStart w:name="z329" w:id="21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5"/>
    <w:bookmarkStart w:name="z330" w:id="21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6"/>
    <w:bookmarkStart w:name="z331" w:id="21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7"/>
    <w:bookmarkStart w:name="z332" w:id="21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19"/>
    <w:p>
      <w:pPr>
        <w:spacing w:after="0"/>
        <w:ind w:left="0"/>
        <w:jc w:val="both"/>
      </w:pPr>
      <w:r>
        <w:rPr>
          <w:rFonts w:ascii="Times New Roman"/>
          <w:b w:val="false"/>
          <w:i w:val="false"/>
          <w:color w:val="000000"/>
          <w:sz w:val="28"/>
        </w:rPr>
        <w:t>
      Форма</w:t>
      </w:r>
    </w:p>
    <w:bookmarkEnd w:id="219"/>
    <w:bookmarkStart w:name="z235" w:id="220"/>
    <w:p>
      <w:pPr>
        <w:spacing w:after="0"/>
        <w:ind w:left="0"/>
        <w:jc w:val="both"/>
      </w:pPr>
      <w:r>
        <w:rPr>
          <w:rFonts w:ascii="Times New Roman"/>
          <w:b w:val="false"/>
          <w:i w:val="false"/>
          <w:color w:val="000000"/>
          <w:sz w:val="28"/>
        </w:rPr>
        <w:t>
      Нысан</w:t>
      </w:r>
    </w:p>
    <w:bookmarkEnd w:id="220"/>
    <w:bookmarkStart w:name="z236" w:id="221"/>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1"/>
    <w:tbl>
      <w:tblPr>
        <w:tblW w:w="0" w:type="auto"/>
        <w:tblCellSpacing w:w="0" w:type="auto"/>
        <w:tblBorders>
          <w:top w:val="none"/>
          <w:left w:val="none"/>
          <w:bottom w:val="none"/>
          <w:right w:val="none"/>
          <w:insideH w:val="none"/>
          <w:insideV w:val="none"/>
        </w:tblBorders>
      </w:tblPr>
      <w:tblGrid>
        <w:gridCol w:w="429"/>
        <w:gridCol w:w="7264"/>
        <w:gridCol w:w="46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29" w:type="dxa"/>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Дәрігер толтырадыда емдеу ұйымын дақалдырады/</w:t>
            </w:r>
          </w:p>
          <w:bookmarkEnd w:id="222"/>
          <w:p>
            <w:pPr>
              <w:spacing w:after="20"/>
              <w:ind w:left="20"/>
              <w:jc w:val="both"/>
            </w:pPr>
            <w:r>
              <w:rPr>
                <w:rFonts w:ascii="Times New Roman"/>
                <w:b w:val="false"/>
                <w:i w:val="false"/>
                <w:color w:val="000000"/>
                <w:sz w:val="20"/>
              </w:rPr>
              <w:t>
Заполняется врачом иостается в медицинской организации</w:t>
            </w:r>
          </w:p>
        </w:tc>
        <w:tc>
          <w:tcPr>
            <w:tcW w:w="7264" w:type="dxa"/>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_____________________________________________</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 xml:space="preserve">фамилия, имя и отчество временно   </w:t>
            </w:r>
          </w:p>
          <w:p>
            <w:pPr>
              <w:spacing w:after="20"/>
              <w:ind w:left="20"/>
              <w:jc w:val="both"/>
            </w:pPr>
            <w:r>
              <w:rPr>
                <w:rFonts w:ascii="Times New Roman"/>
                <w:b w:val="false"/>
                <w:i w:val="false"/>
                <w:color w:val="000000"/>
                <w:sz w:val="20"/>
              </w:rPr>
              <w:t>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p>
          <w:p>
            <w:pPr>
              <w:spacing w:after="20"/>
              <w:ind w:left="20"/>
              <w:jc w:val="both"/>
            </w:pPr>
            <w:r>
              <w:rPr>
                <w:rFonts w:ascii="Times New Roman"/>
                <w:b w:val="false"/>
                <w:i w:val="false"/>
                <w:color w:val="000000"/>
                <w:sz w:val="20"/>
              </w:rPr>
              <w:t xml:space="preserve">заңды тұлғаның атауы / место работы -   </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_________________________________ 20__ ж.</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p>
          <w:p>
            <w:pPr>
              <w:spacing w:after="20"/>
              <w:ind w:left="20"/>
              <w:jc w:val="both"/>
            </w:pPr>
            <w:r>
              <w:rPr>
                <w:rFonts w:ascii="Times New Roman"/>
                <w:b w:val="false"/>
                <w:i w:val="false"/>
                <w:color w:val="000000"/>
                <w:sz w:val="20"/>
              </w:rPr>
              <w:t>
------------------------------------------------------------------------</w:t>
            </w:r>
          </w:p>
        </w:tc>
        <w:tc>
          <w:tcPr>
            <w:tcW w:w="4607" w:type="dxa"/>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______________________</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тегі/ фамилия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p>
          <w:p>
            <w:pPr>
              <w:spacing w:after="20"/>
              <w:ind w:left="20"/>
              <w:jc w:val="both"/>
            </w:pPr>
            <w:r>
              <w:rPr>
                <w:rFonts w:ascii="Times New Roman"/>
                <w:b w:val="false"/>
                <w:i w:val="false"/>
                <w:color w:val="000000"/>
                <w:sz w:val="20"/>
              </w:rPr>
              <w:t>
алушының қолы/ расписка получателя)___________</w:t>
            </w:r>
          </w:p>
        </w:tc>
      </w:tr>
      <w:tr>
        <w:trPr>
          <w:trHeight w:val="30" w:hRule="atLeast"/>
        </w:trPr>
        <w:tc>
          <w:tcPr>
            <w:tcW w:w="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7264" w:type="dxa"/>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Еңбекке уақытша жарамсыздық парағы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 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 20___ ж.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(толық жасы / полных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ХАЖ-10 коды/Код МКБ-10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русском языке)</w:t>
            </w:r>
          </w:p>
        </w:tc>
        <w:tc>
          <w:tcPr>
            <w:tcW w:w="4607" w:type="dxa"/>
            <w:tcBorders/>
            <w:tcMar>
              <w:top w:w="15" w:type="dxa"/>
              <w:left w:w="15" w:type="dxa"/>
              <w:bottom w:w="15" w:type="dxa"/>
              <w:right w:w="15" w:type="dxa"/>
            </w:tcMar>
            <w:vAlign w:val="center"/>
          </w:tcPr>
          <w:bookmarkStart w:name="z264" w:id="226"/>
          <w:p>
            <w:pPr>
              <w:spacing w:after="20"/>
              <w:ind w:left="20"/>
              <w:jc w:val="both"/>
            </w:pPr>
            <w:r>
              <w:rPr>
                <w:rFonts w:ascii="Times New Roman"/>
                <w:b w:val="false"/>
                <w:i w:val="false"/>
                <w:color w:val="000000"/>
                <w:sz w:val="20"/>
              </w:rPr>
              <w:t>
Емдеу мекемесінің мөрі / Печать медицинской организации</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Ер-Муж./ Әйел-Жен.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w:t>
            </w:r>
          </w:p>
          <w:p>
            <w:pPr>
              <w:spacing w:after="20"/>
              <w:ind w:left="20"/>
              <w:jc w:val="both"/>
            </w:pPr>
            <w:r>
              <w:rPr>
                <w:rFonts w:ascii="Times New Roman"/>
                <w:b w:val="false"/>
                <w:i w:val="false"/>
                <w:color w:val="000000"/>
                <w:sz w:val="20"/>
              </w:rPr>
              <w:t>
Соответствующее подчеркнуть</w:t>
            </w:r>
          </w:p>
        </w:tc>
      </w:tr>
      <w:tr>
        <w:trPr>
          <w:trHeight w:val="30" w:hRule="atLeast"/>
        </w:trPr>
        <w:tc>
          <w:tcPr>
            <w:tcW w:w="42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p>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7264" w:type="dxa"/>
            <w:tcBorders/>
            <w:tcMar>
              <w:top w:w="15" w:type="dxa"/>
              <w:left w:w="15" w:type="dxa"/>
              <w:bottom w:w="15" w:type="dxa"/>
              <w:right w:w="15" w:type="dxa"/>
            </w:tcMar>
            <w:vAlign w:val="center"/>
          </w:tcPr>
          <w:bookmarkStart w:name="z270" w:id="228"/>
          <w:p>
            <w:pPr>
              <w:spacing w:after="20"/>
              <w:ind w:left="20"/>
              <w:jc w:val="both"/>
            </w:pPr>
            <w:r>
              <w:rPr>
                <w:rFonts w:ascii="Times New Roman"/>
                <w:b w:val="false"/>
                <w:i w:val="false"/>
                <w:color w:val="000000"/>
                <w:sz w:val="20"/>
              </w:rPr>
              <w:t>
Стационарда болды/Находился в стационаре</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20__ ж.____ 20___ ж. 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20___ г. по 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p>
          <w:p>
            <w:pPr>
              <w:spacing w:after="20"/>
              <w:ind w:left="20"/>
              <w:jc w:val="both"/>
            </w:pPr>
            <w:r>
              <w:rPr>
                <w:rFonts w:ascii="Times New Roman"/>
                <w:b w:val="false"/>
                <w:i w:val="false"/>
                <w:color w:val="000000"/>
                <w:sz w:val="20"/>
              </w:rPr>
              <w:t>
_____________________</w:t>
            </w:r>
          </w:p>
        </w:tc>
        <w:tc>
          <w:tcPr>
            <w:tcW w:w="4607" w:type="dxa"/>
            <w:tcBorders/>
            <w:tcMar>
              <w:top w:w="15" w:type="dxa"/>
              <w:left w:w="15" w:type="dxa"/>
              <w:bottom w:w="15" w:type="dxa"/>
              <w:right w:w="15" w:type="dxa"/>
            </w:tcMar>
            <w:vAlign w:val="center"/>
          </w:tcPr>
          <w:bookmarkStart w:name="z276" w:id="229"/>
          <w:p>
            <w:pPr>
              <w:spacing w:after="20"/>
              <w:ind w:left="20"/>
              <w:jc w:val="both"/>
            </w:pPr>
            <w:r>
              <w:rPr>
                <w:rFonts w:ascii="Times New Roman"/>
                <w:b w:val="false"/>
                <w:i w:val="false"/>
                <w:color w:val="000000"/>
                <w:sz w:val="20"/>
              </w:rPr>
              <w:t>
МӘС-ке жіберілді/Направлен на МСЭ</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20____ ж. _____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Куәландырылды/Освидетельствован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ж. 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бастығының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начальника отдела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МӘС-тің мөрі / Печать</w:t>
            </w:r>
          </w:p>
        </w:tc>
      </w:tr>
    </w:tbl>
    <w:bookmarkStart w:name="z285" w:id="230"/>
    <w:p>
      <w:pPr>
        <w:spacing w:after="0"/>
        <w:ind w:left="0"/>
        <w:jc w:val="both"/>
      </w:pPr>
      <w:r>
        <w:rPr>
          <w:rFonts w:ascii="Times New Roman"/>
          <w:b w:val="false"/>
          <w:i w:val="false"/>
          <w:color w:val="000000"/>
          <w:sz w:val="28"/>
        </w:rPr>
        <w:t>
      Жұмыстан босатылу/Освобождение от работы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5215"/>
        <w:gridCol w:w="2157"/>
        <w:gridCol w:w="1270"/>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bookmarkStart w:name="z286" w:id="231"/>
      <w:r>
        <w:rPr>
          <w:rFonts w:ascii="Times New Roman"/>
          <w:b w:val="false"/>
          <w:i w:val="false"/>
          <w:color w:val="000000"/>
          <w:sz w:val="28"/>
        </w:rPr>
        <w:t>
      Жұмысқа кірісу/Приступить к работе</w:t>
      </w:r>
    </w:p>
    <w:bookmarkEnd w:id="231"/>
    <w:p>
      <w:pPr>
        <w:spacing w:after="0"/>
        <w:ind w:left="0"/>
        <w:jc w:val="both"/>
      </w:pPr>
      <w:r>
        <w:rPr>
          <w:rFonts w:ascii="Times New Roman"/>
          <w:b w:val="false"/>
          <w:i w:val="false"/>
          <w:color w:val="000000"/>
          <w:sz w:val="28"/>
        </w:rPr>
        <w:t>_______________________________________________</w:t>
      </w:r>
    </w:p>
    <w:bookmarkStart w:name="z287" w:id="232"/>
    <w:p>
      <w:pPr>
        <w:spacing w:after="0"/>
        <w:ind w:left="0"/>
        <w:jc w:val="both"/>
      </w:pPr>
      <w:r>
        <w:rPr>
          <w:rFonts w:ascii="Times New Roman"/>
          <w:b w:val="false"/>
          <w:i w:val="false"/>
          <w:color w:val="000000"/>
          <w:sz w:val="28"/>
        </w:rPr>
        <w:t>
      (күні мен айы жазумен/число и месяц прописью)</w:t>
      </w:r>
    </w:p>
    <w:bookmarkEnd w:id="232"/>
    <w:bookmarkStart w:name="z288" w:id="233"/>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3"/>
    <w:bookmarkStart w:name="z289" w:id="234"/>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34"/>
    <w:bookmarkStart w:name="z290" w:id="235"/>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35"/>
    <w:bookmarkStart w:name="z291" w:id="236"/>
    <w:p>
      <w:pPr>
        <w:spacing w:after="0"/>
        <w:ind w:left="0"/>
        <w:jc w:val="both"/>
      </w:pPr>
      <w:r>
        <w:rPr>
          <w:rFonts w:ascii="Times New Roman"/>
          <w:b w:val="false"/>
          <w:i w:val="false"/>
          <w:color w:val="000000"/>
          <w:sz w:val="28"/>
        </w:rPr>
        <w:t>
      (заңды тұлға атауы/наименование юридического лица)</w:t>
      </w:r>
    </w:p>
    <w:bookmarkEnd w:id="236"/>
    <w:bookmarkStart w:name="z292" w:id="237"/>
    <w:p>
      <w:pPr>
        <w:spacing w:after="0"/>
        <w:ind w:left="0"/>
        <w:jc w:val="both"/>
      </w:pPr>
      <w:r>
        <w:rPr>
          <w:rFonts w:ascii="Times New Roman"/>
          <w:b w:val="false"/>
          <w:i w:val="false"/>
          <w:color w:val="000000"/>
          <w:sz w:val="28"/>
        </w:rPr>
        <w:t>
      Бөлім/отдел ______ Қызметі/Должность _________ Таб/Таб № _____</w:t>
      </w:r>
    </w:p>
    <w:bookmarkEnd w:id="237"/>
    <w:bookmarkStart w:name="z293" w:id="238"/>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38"/>
    <w:bookmarkStart w:name="z294" w:id="239"/>
    <w:p>
      <w:pPr>
        <w:spacing w:after="0"/>
        <w:ind w:left="0"/>
        <w:jc w:val="both"/>
      </w:pPr>
      <w:r>
        <w:rPr>
          <w:rFonts w:ascii="Times New Roman"/>
          <w:b w:val="false"/>
          <w:i w:val="false"/>
          <w:color w:val="000000"/>
          <w:sz w:val="28"/>
        </w:rPr>
        <w:t>
      Жұмыс істемеді 20__ж.__ дан 20___ж. ______ дейін</w:t>
      </w:r>
    </w:p>
    <w:bookmarkEnd w:id="239"/>
    <w:bookmarkStart w:name="z295" w:id="240"/>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40"/>
    <w:bookmarkStart w:name="z296" w:id="241"/>
    <w:p>
      <w:pPr>
        <w:spacing w:after="0"/>
        <w:ind w:left="0"/>
        <w:jc w:val="both"/>
      </w:pPr>
      <w:r>
        <w:rPr>
          <w:rFonts w:ascii="Times New Roman"/>
          <w:b w:val="false"/>
          <w:i w:val="false"/>
          <w:color w:val="000000"/>
          <w:sz w:val="28"/>
        </w:rPr>
        <w:t>
      Не работал с ___20__г. по___20____г.</w:t>
      </w:r>
    </w:p>
    <w:bookmarkEnd w:id="241"/>
    <w:bookmarkStart w:name="z297" w:id="242"/>
    <w:p>
      <w:pPr>
        <w:spacing w:after="0"/>
        <w:ind w:left="0"/>
        <w:jc w:val="both"/>
      </w:pPr>
      <w:r>
        <w:rPr>
          <w:rFonts w:ascii="Times New Roman"/>
          <w:b w:val="false"/>
          <w:i w:val="false"/>
          <w:color w:val="000000"/>
          <w:sz w:val="28"/>
        </w:rPr>
        <w:t>
      Еңбекке жарамсыз уақытындағы демалыс күндері ______</w:t>
      </w:r>
    </w:p>
    <w:bookmarkEnd w:id="242"/>
    <w:bookmarkStart w:name="z298" w:id="243"/>
    <w:p>
      <w:pPr>
        <w:spacing w:after="0"/>
        <w:ind w:left="0"/>
        <w:jc w:val="both"/>
      </w:pPr>
      <w:r>
        <w:rPr>
          <w:rFonts w:ascii="Times New Roman"/>
          <w:b w:val="false"/>
          <w:i w:val="false"/>
          <w:color w:val="000000"/>
          <w:sz w:val="28"/>
        </w:rPr>
        <w:t>
      Жұмысқа кірісті 20____ж.______дейін</w:t>
      </w:r>
    </w:p>
    <w:bookmarkEnd w:id="243"/>
    <w:bookmarkStart w:name="z299" w:id="244"/>
    <w:p>
      <w:pPr>
        <w:spacing w:after="0"/>
        <w:ind w:left="0"/>
        <w:jc w:val="both"/>
      </w:pPr>
      <w:r>
        <w:rPr>
          <w:rFonts w:ascii="Times New Roman"/>
          <w:b w:val="false"/>
          <w:i w:val="false"/>
          <w:color w:val="000000"/>
          <w:sz w:val="28"/>
        </w:rPr>
        <w:t>
      Выходные дни за период нетрудоспособности (күні/дата)</w:t>
      </w:r>
    </w:p>
    <w:bookmarkEnd w:id="244"/>
    <w:bookmarkStart w:name="z300" w:id="245"/>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45"/>
    <w:bookmarkStart w:name="z301" w:id="246"/>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7"/>
          <w:p>
            <w:pPr>
              <w:spacing w:after="20"/>
              <w:ind w:left="20"/>
              <w:jc w:val="both"/>
            </w:pPr>
            <w:r>
              <w:rPr>
                <w:rFonts w:ascii="Times New Roman"/>
                <w:b w:val="false"/>
                <w:i w:val="false"/>
                <w:color w:val="000000"/>
                <w:sz w:val="20"/>
              </w:rPr>
              <w:t>
1) услугодатель (при непосредственных обращениях);</w:t>
            </w:r>
          </w:p>
          <w:bookmarkEnd w:id="247"/>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8"/>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bookmarkEnd w:id="248"/>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9"/>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0"/>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25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1"/>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1"/>
    <w:bookmarkStart w:name="z310" w:id="2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2"/>
    <w:bookmarkStart w:name="z311"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3"/>
    <w:bookmarkStart w:name="z312"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54"/>
    <w:bookmarkStart w:name="z313"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