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F0265B">
        <w:rPr>
          <w:sz w:val="28"/>
          <w:szCs w:val="28"/>
          <w:lang w:val="kk-KZ"/>
        </w:rPr>
        <w:t>31</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16119F">
        <w:rPr>
          <w:rFonts w:ascii="Times New Roman" w:hAnsi="Times New Roman"/>
          <w:sz w:val="28"/>
          <w:szCs w:val="20"/>
          <w:lang w:val="kk-KZ"/>
        </w:rPr>
        <w:t>0</w:t>
      </w:r>
      <w:r w:rsidR="00F0265B">
        <w:rPr>
          <w:rFonts w:ascii="Times New Roman" w:hAnsi="Times New Roman"/>
          <w:sz w:val="28"/>
          <w:szCs w:val="20"/>
          <w:lang w:val="kk-KZ"/>
        </w:rPr>
        <w:t>4</w:t>
      </w:r>
      <w:r w:rsidRPr="00787B80">
        <w:rPr>
          <w:rFonts w:ascii="Times New Roman" w:hAnsi="Times New Roman"/>
          <w:sz w:val="28"/>
          <w:szCs w:val="20"/>
          <w:lang w:val="kk-KZ"/>
        </w:rPr>
        <w:t xml:space="preserve">» </w:t>
      </w:r>
      <w:r w:rsidR="0016119F">
        <w:rPr>
          <w:rFonts w:ascii="Times New Roman" w:hAnsi="Times New Roman"/>
          <w:sz w:val="28"/>
          <w:szCs w:val="20"/>
          <w:lang w:val="kk-KZ"/>
        </w:rPr>
        <w:t>тамыз</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 xml:space="preserve">Жеткізу мерзімі: </w:t>
      </w:r>
      <w:r w:rsidR="00A80CFF" w:rsidRPr="00A80CFF">
        <w:rPr>
          <w:rFonts w:ascii="Times New Roman" w:hAnsi="Times New Roman"/>
          <w:b/>
          <w:sz w:val="28"/>
          <w:szCs w:val="28"/>
          <w:lang w:val="kk-KZ"/>
        </w:rPr>
        <w:t>Шартқа Тараптар қол қойған сәттен бастап 90 күнтізбелік күннен аспайды.</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16119F">
        <w:rPr>
          <w:rFonts w:ascii="Times New Roman" w:hAnsi="Times New Roman"/>
          <w:b/>
          <w:sz w:val="28"/>
          <w:szCs w:val="28"/>
          <w:lang w:val="kk-KZ"/>
        </w:rPr>
        <w:t>0</w:t>
      </w:r>
      <w:r w:rsidR="00F0265B">
        <w:rPr>
          <w:rFonts w:ascii="Times New Roman" w:hAnsi="Times New Roman"/>
          <w:b/>
          <w:sz w:val="28"/>
          <w:szCs w:val="28"/>
          <w:lang w:val="kk-KZ"/>
        </w:rPr>
        <w:t>5</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16119F">
        <w:rPr>
          <w:rFonts w:ascii="Times New Roman" w:hAnsi="Times New Roman"/>
          <w:b/>
          <w:sz w:val="28"/>
          <w:szCs w:val="28"/>
          <w:lang w:val="kk-KZ"/>
        </w:rPr>
        <w:t>1</w:t>
      </w:r>
      <w:r w:rsidR="00F0265B">
        <w:rPr>
          <w:rFonts w:ascii="Times New Roman" w:hAnsi="Times New Roman"/>
          <w:b/>
          <w:sz w:val="28"/>
          <w:szCs w:val="28"/>
          <w:lang w:val="kk-KZ"/>
        </w:rPr>
        <w:t>1</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787B80" w:rsidRPr="00787B80">
        <w:rPr>
          <w:rFonts w:ascii="Times New Roman" w:hAnsi="Times New Roman"/>
          <w:b/>
          <w:sz w:val="28"/>
          <w:szCs w:val="28"/>
          <w:lang w:val="kk-KZ"/>
        </w:rPr>
        <w:t>1</w:t>
      </w:r>
      <w:r w:rsidR="00F0265B">
        <w:rPr>
          <w:rFonts w:ascii="Times New Roman" w:hAnsi="Times New Roman"/>
          <w:b/>
          <w:sz w:val="28"/>
          <w:szCs w:val="28"/>
          <w:lang w:val="kk-KZ"/>
        </w:rPr>
        <w:t>1</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F0265B">
        <w:rPr>
          <w:rFonts w:ascii="Times New Roman" w:hAnsi="Times New Roman"/>
          <w:b/>
          <w:bCs/>
          <w:sz w:val="28"/>
          <w:szCs w:val="28"/>
          <w:lang w:val="kk-KZ"/>
        </w:rPr>
        <w:t>31</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16119F">
        <w:rPr>
          <w:rFonts w:ascii="Times New Roman" w:hAnsi="Times New Roman"/>
          <w:sz w:val="28"/>
          <w:szCs w:val="20"/>
        </w:rPr>
        <w:t>0</w:t>
      </w:r>
      <w:r w:rsidR="00F0265B">
        <w:rPr>
          <w:rFonts w:ascii="Times New Roman" w:hAnsi="Times New Roman"/>
          <w:sz w:val="28"/>
          <w:szCs w:val="20"/>
        </w:rPr>
        <w:t>4</w:t>
      </w:r>
      <w:r w:rsidRPr="005317B9">
        <w:rPr>
          <w:rFonts w:ascii="Times New Roman" w:hAnsi="Times New Roman"/>
          <w:sz w:val="28"/>
          <w:szCs w:val="20"/>
        </w:rPr>
        <w:t>»</w:t>
      </w:r>
      <w:r w:rsidR="00217FA5" w:rsidRPr="005317B9">
        <w:rPr>
          <w:rFonts w:ascii="Times New Roman" w:hAnsi="Times New Roman"/>
          <w:sz w:val="28"/>
          <w:szCs w:val="20"/>
        </w:rPr>
        <w:t xml:space="preserve"> </w:t>
      </w:r>
      <w:r w:rsidR="0016119F">
        <w:rPr>
          <w:rFonts w:ascii="Times New Roman" w:hAnsi="Times New Roman"/>
          <w:sz w:val="28"/>
          <w:szCs w:val="20"/>
        </w:rPr>
        <w:t>августа</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A80CFF" w:rsidRPr="00A80CFF">
        <w:rPr>
          <w:rStyle w:val="s0"/>
          <w:b/>
          <w:color w:val="auto"/>
          <w:sz w:val="28"/>
          <w:szCs w:val="28"/>
        </w:rPr>
        <w:t>н</w:t>
      </w:r>
      <w:r w:rsidR="005317B9" w:rsidRPr="00A80CFF">
        <w:rPr>
          <w:rStyle w:val="s0"/>
          <w:b/>
          <w:color w:val="auto"/>
          <w:sz w:val="28"/>
          <w:szCs w:val="28"/>
        </w:rPr>
        <w:t>е</w:t>
      </w:r>
      <w:r w:rsidR="00A80CFF" w:rsidRPr="00A80CFF">
        <w:rPr>
          <w:rStyle w:val="s0"/>
          <w:b/>
          <w:color w:val="auto"/>
          <w:sz w:val="28"/>
          <w:szCs w:val="28"/>
        </w:rPr>
        <w:t xml:space="preserve"> более</w:t>
      </w:r>
      <w:r w:rsidR="005317B9" w:rsidRPr="00A80CFF">
        <w:rPr>
          <w:rStyle w:val="s0"/>
          <w:b/>
          <w:color w:val="auto"/>
          <w:sz w:val="28"/>
          <w:szCs w:val="28"/>
        </w:rPr>
        <w:t xml:space="preserve"> </w:t>
      </w:r>
      <w:r w:rsidR="00C9337F" w:rsidRPr="00A80CFF">
        <w:rPr>
          <w:rStyle w:val="s0"/>
          <w:b/>
          <w:color w:val="auto"/>
          <w:sz w:val="28"/>
          <w:szCs w:val="28"/>
        </w:rPr>
        <w:t>90</w:t>
      </w:r>
      <w:r w:rsidR="005317B9" w:rsidRPr="00A80CFF">
        <w:rPr>
          <w:rStyle w:val="s0"/>
          <w:b/>
          <w:color w:val="auto"/>
          <w:sz w:val="28"/>
          <w:szCs w:val="28"/>
        </w:rPr>
        <w:t xml:space="preserve"> </w:t>
      </w:r>
      <w:r w:rsidR="0016119F" w:rsidRPr="00A80CFF">
        <w:rPr>
          <w:rStyle w:val="s0"/>
          <w:b/>
          <w:color w:val="auto"/>
          <w:sz w:val="28"/>
          <w:szCs w:val="28"/>
        </w:rPr>
        <w:t>календарны</w:t>
      </w:r>
      <w:r w:rsidR="005317B9" w:rsidRPr="00A80CFF">
        <w:rPr>
          <w:rStyle w:val="s0"/>
          <w:b/>
          <w:color w:val="auto"/>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16119F">
        <w:rPr>
          <w:rFonts w:ascii="Times New Roman" w:hAnsi="Times New Roman"/>
          <w:b/>
          <w:sz w:val="28"/>
          <w:szCs w:val="28"/>
        </w:rPr>
        <w:t>0</w:t>
      </w:r>
      <w:r w:rsidR="00F0265B">
        <w:rPr>
          <w:rFonts w:ascii="Times New Roman" w:hAnsi="Times New Roman"/>
          <w:b/>
          <w:sz w:val="28"/>
          <w:szCs w:val="28"/>
        </w:rPr>
        <w:t>5</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5317B9" w:rsidRPr="005317B9">
        <w:rPr>
          <w:rFonts w:ascii="Times New Roman" w:hAnsi="Times New Roman"/>
          <w:b/>
          <w:sz w:val="28"/>
          <w:szCs w:val="28"/>
        </w:rPr>
        <w:t>1</w:t>
      </w:r>
      <w:r w:rsidR="00F0265B">
        <w:rPr>
          <w:rFonts w:ascii="Times New Roman" w:hAnsi="Times New Roman"/>
          <w:b/>
          <w:sz w:val="28"/>
          <w:szCs w:val="28"/>
        </w:rPr>
        <w:t>1</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5317B9" w:rsidRPr="00735CE1">
        <w:rPr>
          <w:rFonts w:ascii="Times New Roman" w:hAnsi="Times New Roman"/>
          <w:b/>
          <w:sz w:val="28"/>
          <w:szCs w:val="28"/>
        </w:rPr>
        <w:t>1</w:t>
      </w:r>
      <w:r w:rsidR="00F0265B">
        <w:rPr>
          <w:rFonts w:ascii="Times New Roman" w:hAnsi="Times New Roman"/>
          <w:b/>
          <w:sz w:val="28"/>
          <w:szCs w:val="28"/>
        </w:rPr>
        <w:t>1</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722A38">
      <w:pPr>
        <w:tabs>
          <w:tab w:val="left" w:pos="15593"/>
          <w:tab w:val="left" w:pos="15735"/>
        </w:tabs>
        <w:spacing w:after="0"/>
        <w:ind w:left="6372" w:right="112"/>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232364">
        <w:rPr>
          <w:rFonts w:ascii="Times New Roman" w:hAnsi="Times New Roman"/>
          <w:i/>
          <w:sz w:val="20"/>
          <w:szCs w:val="20"/>
          <w:lang w:val="kk-KZ"/>
        </w:rPr>
        <w:t>3</w:t>
      </w:r>
      <w:r w:rsidR="00F0265B">
        <w:rPr>
          <w:rFonts w:ascii="Times New Roman" w:hAnsi="Times New Roman"/>
          <w:i/>
          <w:sz w:val="20"/>
          <w:szCs w:val="20"/>
          <w:lang w:val="kk-KZ"/>
        </w:rPr>
        <w:t>1</w:t>
      </w:r>
    </w:p>
    <w:p w:rsidR="00E9562D"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722A38">
      <w:pPr>
        <w:tabs>
          <w:tab w:val="left" w:pos="15593"/>
          <w:tab w:val="left" w:pos="15735"/>
        </w:tabs>
        <w:spacing w:after="0"/>
        <w:ind w:left="6372" w:right="112"/>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450" w:type="dxa"/>
        <w:tblInd w:w="534" w:type="dxa"/>
        <w:tblLayout w:type="fixed"/>
        <w:tblLook w:val="04A0"/>
      </w:tblPr>
      <w:tblGrid>
        <w:gridCol w:w="850"/>
        <w:gridCol w:w="3827"/>
        <w:gridCol w:w="6521"/>
        <w:gridCol w:w="992"/>
        <w:gridCol w:w="851"/>
        <w:gridCol w:w="1275"/>
        <w:gridCol w:w="1134"/>
      </w:tblGrid>
      <w:tr w:rsidR="00A80CFF"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652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80CFF"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Сумма,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r>
      <w:tr w:rsidR="00A944C0" w:rsidRPr="00E96ACA" w:rsidTr="00A80CFF">
        <w:trPr>
          <w:trHeight w:val="11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232364"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Костные кусачки</w:t>
            </w:r>
            <w:r w:rsidR="0016119F">
              <w:rPr>
                <w:rFonts w:ascii="Times New Roman" w:hAnsi="Times New Roman"/>
                <w:bCs/>
                <w:color w:val="000000"/>
                <w:sz w:val="26"/>
                <w:szCs w:val="26"/>
              </w:rPr>
              <w:t xml:space="preserve"> </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944C0" w:rsidRPr="00232364" w:rsidRDefault="00232364" w:rsidP="00232364">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Костные кусачки </w:t>
            </w:r>
            <w:r>
              <w:rPr>
                <w:rFonts w:ascii="Times New Roman" w:hAnsi="Times New Roman"/>
                <w:bCs/>
                <w:color w:val="000000"/>
                <w:sz w:val="26"/>
                <w:szCs w:val="26"/>
                <w:lang w:val="en-US"/>
              </w:rPr>
              <w:t>Stille</w:t>
            </w:r>
            <w:r w:rsidRPr="00232364">
              <w:rPr>
                <w:rFonts w:ascii="Times New Roman" w:hAnsi="Times New Roman"/>
                <w:bCs/>
                <w:color w:val="000000"/>
                <w:sz w:val="26"/>
                <w:szCs w:val="26"/>
              </w:rPr>
              <w:t xml:space="preserve"> 5*230 </w:t>
            </w:r>
            <w:r>
              <w:rPr>
                <w:rFonts w:ascii="Times New Roman" w:hAnsi="Times New Roman"/>
                <w:bCs/>
                <w:color w:val="000000"/>
                <w:sz w:val="26"/>
                <w:szCs w:val="26"/>
              </w:rPr>
              <w:t xml:space="preserve">мм. Длина инструмента 230 мм, ширина рабочей части 5 мм.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Материал изготовления – медицинская антикоррозийная сталь, соответствующая стандарту </w:t>
            </w:r>
            <w:r>
              <w:rPr>
                <w:rFonts w:ascii="Times New Roman" w:hAnsi="Times New Roman"/>
                <w:bCs/>
                <w:color w:val="000000"/>
                <w:sz w:val="26"/>
                <w:szCs w:val="26"/>
                <w:lang w:val="en-US"/>
              </w:rPr>
              <w:t>ISO</w:t>
            </w:r>
            <w:r>
              <w:rPr>
                <w:rFonts w:ascii="Times New Roman" w:hAnsi="Times New Roman"/>
                <w:bCs/>
                <w:color w:val="000000"/>
                <w:sz w:val="26"/>
                <w:szCs w:val="26"/>
              </w:rPr>
              <w:t xml:space="preserve"> 7153-1</w:t>
            </w:r>
          </w:p>
        </w:tc>
        <w:tc>
          <w:tcPr>
            <w:tcW w:w="992"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232364"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232364"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164821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232364"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164821</w:t>
            </w:r>
          </w:p>
        </w:tc>
      </w:tr>
      <w:tr w:rsidR="0016119F"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19F" w:rsidRPr="000E5CFC" w:rsidRDefault="0016119F"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19F" w:rsidRDefault="00232364"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Костные кусачки</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6119F" w:rsidRPr="0016119F" w:rsidRDefault="00232364" w:rsidP="00232364">
            <w:pPr>
              <w:spacing w:after="0" w:line="240" w:lineRule="auto"/>
              <w:rPr>
                <w:rFonts w:ascii="Times New Roman" w:hAnsi="Times New Roman"/>
                <w:bCs/>
                <w:color w:val="000000"/>
                <w:sz w:val="28"/>
                <w:szCs w:val="28"/>
              </w:rPr>
            </w:pPr>
            <w:r>
              <w:rPr>
                <w:rFonts w:ascii="Times New Roman" w:hAnsi="Times New Roman"/>
                <w:bCs/>
                <w:color w:val="000000"/>
                <w:sz w:val="26"/>
                <w:szCs w:val="26"/>
              </w:rPr>
              <w:t xml:space="preserve">Костные кусачки </w:t>
            </w:r>
            <w:r>
              <w:rPr>
                <w:rFonts w:ascii="Times New Roman" w:hAnsi="Times New Roman"/>
                <w:bCs/>
                <w:color w:val="000000"/>
                <w:sz w:val="26"/>
                <w:szCs w:val="26"/>
                <w:lang w:val="en-US"/>
              </w:rPr>
              <w:t>Leksell</w:t>
            </w:r>
            <w:r>
              <w:rPr>
                <w:rFonts w:ascii="Times New Roman" w:hAnsi="Times New Roman"/>
                <w:bCs/>
                <w:color w:val="000000"/>
                <w:sz w:val="26"/>
                <w:szCs w:val="26"/>
              </w:rPr>
              <w:t xml:space="preserve"> </w:t>
            </w:r>
            <w:r w:rsidRPr="00232364">
              <w:rPr>
                <w:rFonts w:ascii="Times New Roman" w:hAnsi="Times New Roman"/>
                <w:bCs/>
                <w:color w:val="000000"/>
                <w:sz w:val="26"/>
                <w:szCs w:val="26"/>
              </w:rPr>
              <w:t xml:space="preserve">4*240 </w:t>
            </w:r>
            <w:r>
              <w:rPr>
                <w:rFonts w:ascii="Times New Roman" w:hAnsi="Times New Roman"/>
                <w:bCs/>
                <w:color w:val="000000"/>
                <w:sz w:val="26"/>
                <w:szCs w:val="26"/>
              </w:rPr>
              <w:t xml:space="preserve">мм. Длина инструмента 240 мм, ширина рабочей части 4 мм.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Материал изготовления – медицинская антикоррозийная сталь, соответствующая стандарту </w:t>
            </w:r>
            <w:r>
              <w:rPr>
                <w:rFonts w:ascii="Times New Roman" w:hAnsi="Times New Roman"/>
                <w:bCs/>
                <w:color w:val="000000"/>
                <w:sz w:val="26"/>
                <w:szCs w:val="26"/>
                <w:lang w:val="en-US"/>
              </w:rPr>
              <w:t>ISO</w:t>
            </w:r>
            <w:r>
              <w:rPr>
                <w:rFonts w:ascii="Times New Roman" w:hAnsi="Times New Roman"/>
                <w:bCs/>
                <w:color w:val="000000"/>
                <w:sz w:val="26"/>
                <w:szCs w:val="26"/>
              </w:rPr>
              <w:t xml:space="preserve"> 7153-1</w:t>
            </w:r>
          </w:p>
        </w:tc>
        <w:tc>
          <w:tcPr>
            <w:tcW w:w="992" w:type="dxa"/>
            <w:tcBorders>
              <w:top w:val="single" w:sz="4" w:space="0" w:color="auto"/>
              <w:left w:val="nil"/>
              <w:bottom w:val="single" w:sz="4" w:space="0" w:color="auto"/>
              <w:right w:val="single" w:sz="4" w:space="0" w:color="auto"/>
            </w:tcBorders>
            <w:shd w:val="clear" w:color="auto" w:fill="auto"/>
            <w:vAlign w:val="center"/>
          </w:tcPr>
          <w:p w:rsidR="0016119F" w:rsidRDefault="00C9337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19F"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6119F" w:rsidRDefault="00232364"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249178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119F" w:rsidRDefault="00232364"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249178</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7F" w:rsidRDefault="006B53EA" w:rsidP="006B53EA">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монополярных электродов</w:t>
            </w:r>
            <w:r w:rsidR="00C9337F">
              <w:rPr>
                <w:rFonts w:ascii="Times New Roman" w:hAnsi="Times New Roman"/>
                <w:bCs/>
                <w:color w:val="000000"/>
                <w:sz w:val="26"/>
                <w:szCs w:val="26"/>
              </w:rPr>
              <w:t>, дина 3300 мм,</w:t>
            </w:r>
          </w:p>
          <w:p w:rsidR="00F0265B" w:rsidRDefault="006B53EA" w:rsidP="006B53EA">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 к аппарату ЭХВЧ «ЭлеПС» </w:t>
            </w:r>
          </w:p>
          <w:p w:rsidR="00232364" w:rsidRDefault="006B53EA" w:rsidP="006B53EA">
            <w:pPr>
              <w:spacing w:after="0" w:line="240" w:lineRule="auto"/>
              <w:rPr>
                <w:rFonts w:ascii="Times New Roman" w:hAnsi="Times New Roman"/>
                <w:bCs/>
                <w:color w:val="000000"/>
                <w:sz w:val="26"/>
                <w:szCs w:val="26"/>
              </w:rPr>
            </w:pP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ЕН346)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Pr="006B53EA" w:rsidRDefault="006B53EA" w:rsidP="00232364">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Держатель монополярных инструментов (электродов) с кнопками РЕЗАНИЕ, КОАГУЛЯЦИЯ. Инструментальная часть – подключение к электродам со штекером 4 мм. Аппаратная часть – трехполюсная вилка (ФОТЕК, </w:t>
            </w:r>
            <w:r>
              <w:rPr>
                <w:rFonts w:ascii="Times New Roman" w:hAnsi="Times New Roman"/>
                <w:bCs/>
                <w:color w:val="000000"/>
                <w:sz w:val="26"/>
                <w:szCs w:val="26"/>
                <w:lang w:val="en-US"/>
              </w:rPr>
              <w:t>VALLEYLAB</w:t>
            </w:r>
            <w:r>
              <w:rPr>
                <w:rFonts w:ascii="Times New Roman" w:hAnsi="Times New Roman"/>
                <w:bCs/>
                <w:color w:val="000000"/>
                <w:sz w:val="26"/>
                <w:szCs w:val="26"/>
              </w:rPr>
              <w:t>),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w:t>
            </w:r>
            <w:r w:rsidR="006B53EA">
              <w:rPr>
                <w:rFonts w:ascii="Times New Roman" w:hAnsi="Times New Roman"/>
                <w:bCs/>
                <w:color w:val="000000"/>
                <w:sz w:val="26"/>
                <w:szCs w:val="26"/>
              </w:rPr>
              <w:t xml:space="preserve">т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6B53EA"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6B53EA"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76250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6B53EA"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76250</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5B" w:rsidRDefault="006B53EA"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Держатель биполярных электродов и электродов-пинцетов, длина 3000 мм, к аппарату ЭХВЧ «ЭлеПС» </w:t>
            </w:r>
          </w:p>
          <w:p w:rsidR="00232364" w:rsidRDefault="006B53EA"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ЕН330Е-01)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F0265B">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биполярных инструментов (пинцетов). Инструментальная часть – подключение к пинцетам (евростандарт). Аппаратная часть – два штекера 4 мм,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165000</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lastRenderedPageBreak/>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инструмент к аппарату ЭХВЧ «ЭлеПС»</w:t>
            </w:r>
            <w:r w:rsidR="001B7084">
              <w:rPr>
                <w:rFonts w:ascii="Times New Roman" w:hAnsi="Times New Roman"/>
                <w:bCs/>
                <w:color w:val="000000"/>
                <w:sz w:val="26"/>
                <w:szCs w:val="26"/>
              </w:rPr>
              <w:t xml:space="preserve"> </w:t>
            </w: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ЕМ123)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232364">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инструмент, электрод-нож, сечение 2*0,5 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16250</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Биполярный инструмент к аппарату ЭХВЧ «ЭлеПС»</w:t>
            </w:r>
            <w:r w:rsidR="001B7084">
              <w:rPr>
                <w:rFonts w:ascii="Times New Roman" w:hAnsi="Times New Roman"/>
                <w:bCs/>
                <w:color w:val="000000"/>
                <w:sz w:val="26"/>
                <w:szCs w:val="26"/>
              </w:rPr>
              <w:t xml:space="preserve"> </w:t>
            </w: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М251ССЕ)</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F0265B">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Биполярный инструмент (пинцеты) различной конфигурации. Конфигурация: пинцет прямой антипригарный </w:t>
            </w:r>
            <w:r>
              <w:rPr>
                <w:rFonts w:ascii="Times New Roman" w:hAnsi="Times New Roman"/>
                <w:bCs/>
                <w:color w:val="000000"/>
                <w:sz w:val="26"/>
                <w:szCs w:val="26"/>
                <w:lang w:val="en-US"/>
              </w:rPr>
              <w:t>CLEANTips</w:t>
            </w:r>
            <w:r>
              <w:rPr>
                <w:rFonts w:ascii="Times New Roman" w:hAnsi="Times New Roman"/>
                <w:bCs/>
                <w:color w:val="000000"/>
                <w:sz w:val="26"/>
                <w:szCs w:val="26"/>
              </w:rPr>
              <w:t xml:space="preserve">, длина 190 мм, размер площадки 8*1 мм, «евростандарт». </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143750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F0265B"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287500</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F0265B"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инструмент к аппарату ЭХВЧ «ЭлеПС»</w:t>
            </w:r>
            <w:r w:rsidR="001B7084">
              <w:rPr>
                <w:rFonts w:ascii="Times New Roman" w:hAnsi="Times New Roman"/>
                <w:bCs/>
                <w:color w:val="000000"/>
                <w:sz w:val="26"/>
                <w:szCs w:val="26"/>
              </w:rPr>
              <w:t xml:space="preserve"> </w:t>
            </w: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ЕМ116С)</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Default="001B7084" w:rsidP="004E2E2D">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w:t>
            </w:r>
            <w:r w:rsidR="00F0265B">
              <w:rPr>
                <w:rFonts w:ascii="Times New Roman" w:hAnsi="Times New Roman"/>
                <w:bCs/>
                <w:color w:val="000000"/>
                <w:sz w:val="26"/>
                <w:szCs w:val="26"/>
              </w:rPr>
              <w:t>н</w:t>
            </w:r>
            <w:r>
              <w:rPr>
                <w:rFonts w:ascii="Times New Roman" w:hAnsi="Times New Roman"/>
                <w:bCs/>
                <w:color w:val="000000"/>
                <w:sz w:val="26"/>
                <w:szCs w:val="26"/>
              </w:rPr>
              <w:t>с</w:t>
            </w:r>
            <w:r w:rsidR="00F0265B">
              <w:rPr>
                <w:rFonts w:ascii="Times New Roman" w:hAnsi="Times New Roman"/>
                <w:bCs/>
                <w:color w:val="000000"/>
                <w:sz w:val="26"/>
                <w:szCs w:val="26"/>
              </w:rPr>
              <w:t>трумент, электрод-шарик антипригарный</w:t>
            </w:r>
            <w:r w:rsidR="004E2E2D">
              <w:rPr>
                <w:rFonts w:ascii="Times New Roman" w:hAnsi="Times New Roman"/>
                <w:bCs/>
                <w:color w:val="000000"/>
                <w:sz w:val="26"/>
                <w:szCs w:val="26"/>
              </w:rPr>
              <w:t xml:space="preserve"> </w:t>
            </w:r>
            <w:r w:rsidR="004E2E2D">
              <w:rPr>
                <w:rFonts w:ascii="Times New Roman" w:hAnsi="Times New Roman"/>
                <w:bCs/>
                <w:color w:val="000000"/>
                <w:sz w:val="26"/>
                <w:szCs w:val="26"/>
                <w:lang w:val="en-US"/>
              </w:rPr>
              <w:t>CLEANTips</w:t>
            </w:r>
            <w:r w:rsidR="004E2E2D">
              <w:rPr>
                <w:rFonts w:ascii="Times New Roman" w:hAnsi="Times New Roman"/>
                <w:bCs/>
                <w:color w:val="000000"/>
                <w:sz w:val="26"/>
                <w:szCs w:val="26"/>
              </w:rPr>
              <w:t xml:space="preserve"> 2 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43750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4E2E2D"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43750</w:t>
            </w:r>
          </w:p>
        </w:tc>
      </w:tr>
      <w:tr w:rsidR="00232364"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364" w:rsidRDefault="00232364"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4E2E2D"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Нейтральный электрод к аппарату ЭХВЧ «ЭлеПС»</w:t>
            </w:r>
            <w:r w:rsidR="001B7084">
              <w:rPr>
                <w:rFonts w:ascii="Times New Roman" w:hAnsi="Times New Roman"/>
                <w:bCs/>
                <w:color w:val="000000"/>
                <w:sz w:val="26"/>
                <w:szCs w:val="26"/>
              </w:rPr>
              <w:t xml:space="preserve"> </w:t>
            </w:r>
            <w:r>
              <w:rPr>
                <w:rFonts w:ascii="Times New Roman" w:hAnsi="Times New Roman"/>
                <w:bCs/>
                <w:color w:val="000000"/>
                <w:sz w:val="26"/>
                <w:szCs w:val="26"/>
              </w:rPr>
              <w:t>2005 г.в.</w:t>
            </w:r>
            <w:r w:rsidR="00C9337F">
              <w:rPr>
                <w:rFonts w:ascii="Times New Roman" w:hAnsi="Times New Roman"/>
                <w:bCs/>
                <w:color w:val="000000"/>
                <w:sz w:val="26"/>
                <w:szCs w:val="26"/>
              </w:rPr>
              <w:t xml:space="preserve"> (в оригинале используется ЕН231.1)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32364" w:rsidRDefault="004E2E2D" w:rsidP="00232364">
            <w:pPr>
              <w:spacing w:after="0" w:line="240" w:lineRule="auto"/>
              <w:rPr>
                <w:rFonts w:ascii="Times New Roman" w:hAnsi="Times New Roman"/>
                <w:bCs/>
                <w:color w:val="000000"/>
                <w:sz w:val="26"/>
                <w:szCs w:val="26"/>
              </w:rPr>
            </w:pPr>
            <w:r>
              <w:rPr>
                <w:rFonts w:ascii="Times New Roman" w:hAnsi="Times New Roman"/>
                <w:bCs/>
                <w:color w:val="000000"/>
                <w:sz w:val="26"/>
                <w:szCs w:val="26"/>
              </w:rPr>
              <w:t>Нейтральный электрод из тонкопроводящей резины, 408 см кв.</w:t>
            </w:r>
          </w:p>
        </w:tc>
        <w:tc>
          <w:tcPr>
            <w:tcW w:w="992" w:type="dxa"/>
            <w:tcBorders>
              <w:top w:val="single" w:sz="4" w:space="0" w:color="auto"/>
              <w:left w:val="nil"/>
              <w:bottom w:val="single" w:sz="4" w:space="0" w:color="auto"/>
              <w:right w:val="single" w:sz="4" w:space="0" w:color="auto"/>
            </w:tcBorders>
            <w:shd w:val="clear" w:color="auto" w:fill="auto"/>
            <w:vAlign w:val="center"/>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2364" w:rsidRDefault="004E2E2D"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2364" w:rsidRDefault="004E2E2D"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102500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C5526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Держатель нейтрального электрода к аппарату ЭХВЧ </w:t>
            </w:r>
            <w:r>
              <w:rPr>
                <w:rFonts w:ascii="Times New Roman" w:hAnsi="Times New Roman"/>
                <w:bCs/>
                <w:color w:val="000000"/>
                <w:sz w:val="26"/>
                <w:szCs w:val="26"/>
              </w:rPr>
              <w:t>«ЭлеПС» 2005 г.в.</w:t>
            </w:r>
            <w:r w:rsidR="00C9337F">
              <w:rPr>
                <w:rFonts w:ascii="Times New Roman" w:hAnsi="Times New Roman"/>
                <w:bCs/>
                <w:color w:val="000000"/>
                <w:sz w:val="26"/>
                <w:szCs w:val="26"/>
              </w:rPr>
              <w:t xml:space="preserve"> (в оригинале используется </w:t>
            </w:r>
            <w:r w:rsidR="00C9337F">
              <w:rPr>
                <w:rFonts w:ascii="Times New Roman" w:hAnsi="Times New Roman"/>
                <w:bCs/>
                <w:color w:val="000000"/>
                <w:sz w:val="26"/>
                <w:szCs w:val="26"/>
              </w:rPr>
              <w:t>ЕН234.1</w:t>
            </w:r>
            <w:r w:rsidR="00C9337F">
              <w:rPr>
                <w:rFonts w:ascii="Times New Roman" w:hAnsi="Times New Roman"/>
                <w:bCs/>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286955">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нейтрального электрода «джек»,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Pr="00D42A12" w:rsidRDefault="00D42A12" w:rsidP="00F37EBF">
            <w:pPr>
              <w:spacing w:after="0" w:line="240" w:lineRule="auto"/>
              <w:jc w:val="center"/>
              <w:rPr>
                <w:rFonts w:ascii="Times New Roman" w:hAnsi="Times New Roman"/>
                <w:bCs/>
                <w:sz w:val="26"/>
                <w:szCs w:val="26"/>
              </w:rPr>
            </w:pPr>
            <w:r w:rsidRPr="00D42A12">
              <w:rPr>
                <w:rFonts w:ascii="Times New Roman" w:hAnsi="Times New Roman"/>
                <w:bCs/>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Pr="00D42A12" w:rsidRDefault="00D42A12" w:rsidP="00F37EBF">
            <w:pPr>
              <w:spacing w:after="0" w:line="240" w:lineRule="auto"/>
              <w:jc w:val="center"/>
              <w:rPr>
                <w:rFonts w:ascii="Times New Roman" w:hAnsi="Times New Roman"/>
                <w:bCs/>
                <w:sz w:val="26"/>
                <w:szCs w:val="26"/>
              </w:rPr>
            </w:pPr>
            <w:r w:rsidRPr="00D42A12">
              <w:rPr>
                <w:rFonts w:ascii="Times New Roman" w:hAnsi="Times New Roman"/>
                <w:bCs/>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Pr="00D42A12" w:rsidRDefault="00D42A12" w:rsidP="00F37EBF">
            <w:pPr>
              <w:spacing w:after="0" w:line="240" w:lineRule="auto"/>
              <w:jc w:val="center"/>
              <w:rPr>
                <w:rFonts w:ascii="Times New Roman" w:hAnsi="Times New Roman"/>
                <w:bCs/>
                <w:sz w:val="26"/>
                <w:szCs w:val="26"/>
              </w:rPr>
            </w:pPr>
            <w:r w:rsidRPr="00D42A12">
              <w:rPr>
                <w:rFonts w:ascii="Times New Roman" w:hAnsi="Times New Roman"/>
                <w:bCs/>
                <w:sz w:val="26"/>
                <w:szCs w:val="26"/>
              </w:rPr>
              <w:t>45000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Pr="00D42A12" w:rsidRDefault="00D42A12" w:rsidP="00D42A12">
            <w:pPr>
              <w:spacing w:after="0" w:line="240" w:lineRule="auto"/>
              <w:jc w:val="center"/>
              <w:rPr>
                <w:rFonts w:ascii="Times New Roman" w:hAnsi="Times New Roman"/>
                <w:bCs/>
                <w:sz w:val="26"/>
                <w:szCs w:val="26"/>
              </w:rPr>
            </w:pPr>
            <w:r w:rsidRPr="00D42A12">
              <w:rPr>
                <w:rFonts w:ascii="Times New Roman" w:hAnsi="Times New Roman"/>
                <w:bCs/>
                <w:sz w:val="26"/>
                <w:szCs w:val="26"/>
              </w:rPr>
              <w:t>45000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C5526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Нейтральный электрод к аппарату ЭХВЧ «Фотек»</w:t>
            </w:r>
            <w:r w:rsidR="001B7084">
              <w:rPr>
                <w:rFonts w:ascii="Times New Roman" w:hAnsi="Times New Roman"/>
                <w:bCs/>
                <w:color w:val="000000"/>
                <w:sz w:val="26"/>
                <w:szCs w:val="26"/>
              </w:rPr>
              <w:t xml:space="preserve"> </w:t>
            </w:r>
            <w:r>
              <w:rPr>
                <w:rFonts w:ascii="Times New Roman" w:hAnsi="Times New Roman"/>
                <w:bCs/>
                <w:color w:val="000000"/>
                <w:sz w:val="26"/>
                <w:szCs w:val="26"/>
              </w:rPr>
              <w:t>2016 г.в.</w:t>
            </w:r>
            <w:r w:rsidR="00C9337F">
              <w:rPr>
                <w:rFonts w:ascii="Times New Roman" w:hAnsi="Times New Roman"/>
                <w:bCs/>
                <w:color w:val="000000"/>
                <w:sz w:val="26"/>
                <w:szCs w:val="26"/>
              </w:rPr>
              <w:t xml:space="preserve"> (в оригинале используется ЕН230)</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A9308C">
            <w:pPr>
              <w:spacing w:after="0" w:line="240" w:lineRule="auto"/>
              <w:rPr>
                <w:rFonts w:ascii="Times New Roman" w:hAnsi="Times New Roman"/>
                <w:bCs/>
                <w:color w:val="000000"/>
                <w:sz w:val="26"/>
                <w:szCs w:val="26"/>
              </w:rPr>
            </w:pPr>
            <w:r>
              <w:rPr>
                <w:rFonts w:ascii="Times New Roman" w:hAnsi="Times New Roman"/>
                <w:bCs/>
                <w:color w:val="000000"/>
                <w:sz w:val="26"/>
                <w:szCs w:val="26"/>
              </w:rPr>
              <w:t>Нейтральный электрод с кабелем,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45000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C5526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нейтрального электрода к аппарату ЭХВЧ «Фотек» 2016 г.в.</w:t>
            </w:r>
            <w:r w:rsidR="00C9337F">
              <w:rPr>
                <w:rFonts w:ascii="Times New Roman" w:hAnsi="Times New Roman"/>
                <w:bCs/>
                <w:color w:val="000000"/>
                <w:sz w:val="26"/>
                <w:szCs w:val="26"/>
              </w:rPr>
              <w:t xml:space="preserve"> (в оригинале используется ЕН234.1)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A9308C">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нейтрального электрода «джек»,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22500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D42A12"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C55265">
              <w:rPr>
                <w:rFonts w:ascii="Times New Roman" w:hAnsi="Times New Roman"/>
                <w:bCs/>
                <w:color w:val="000000"/>
                <w:sz w:val="26"/>
                <w:szCs w:val="26"/>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Держатель монополярных электродов к аппарату ЭХВЧ «Фотек» 2016 г.в.</w:t>
            </w:r>
            <w:r w:rsidR="00C9337F">
              <w:rPr>
                <w:rFonts w:ascii="Times New Roman" w:hAnsi="Times New Roman"/>
                <w:bCs/>
                <w:color w:val="000000"/>
                <w:sz w:val="26"/>
                <w:szCs w:val="26"/>
              </w:rPr>
              <w:t xml:space="preserve"> (в оригинале используется ЕН 341-3)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A9308C">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Держатель монополярных электродов. Инструментальная часть – подключение к электродам со штекером 4 мм. Аппаратная часть – защищенный штекер 4 мм (ФОТЕК, </w:t>
            </w:r>
            <w:r>
              <w:rPr>
                <w:rFonts w:ascii="Times New Roman" w:hAnsi="Times New Roman"/>
                <w:bCs/>
                <w:color w:val="000000"/>
                <w:sz w:val="26"/>
                <w:szCs w:val="26"/>
                <w:lang w:val="en-US"/>
              </w:rPr>
              <w:t>MARTIN</w:t>
            </w:r>
            <w:r w:rsidRPr="00A9308C">
              <w:rPr>
                <w:rFonts w:ascii="Times New Roman" w:hAnsi="Times New Roman"/>
                <w:bCs/>
                <w:color w:val="000000"/>
                <w:sz w:val="26"/>
                <w:szCs w:val="26"/>
              </w:rPr>
              <w:t>)</w:t>
            </w:r>
            <w:r>
              <w:rPr>
                <w:rFonts w:ascii="Times New Roman" w:hAnsi="Times New Roman"/>
                <w:bCs/>
                <w:color w:val="000000"/>
                <w:sz w:val="26"/>
                <w:szCs w:val="26"/>
              </w:rPr>
              <w:t>. Длина кабеля 3 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33750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67500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D42A12"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C55265">
              <w:rPr>
                <w:rFonts w:ascii="Times New Roman" w:hAnsi="Times New Roman"/>
                <w:bCs/>
                <w:color w:val="000000"/>
                <w:sz w:val="26"/>
                <w:szCs w:val="26"/>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1B7084">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инструмент к аппарату ЭХВЧ «Фотек»</w:t>
            </w:r>
            <w:r w:rsidR="001B7084">
              <w:rPr>
                <w:rFonts w:ascii="Times New Roman" w:hAnsi="Times New Roman"/>
                <w:bCs/>
                <w:color w:val="000000"/>
                <w:sz w:val="26"/>
                <w:szCs w:val="26"/>
              </w:rPr>
              <w:t xml:space="preserve"> </w:t>
            </w:r>
            <w:r>
              <w:rPr>
                <w:rFonts w:ascii="Times New Roman" w:hAnsi="Times New Roman"/>
                <w:bCs/>
                <w:color w:val="000000"/>
                <w:sz w:val="26"/>
                <w:szCs w:val="26"/>
              </w:rPr>
              <w:t>2016 г.в.</w:t>
            </w:r>
            <w:r w:rsidR="00C9337F">
              <w:rPr>
                <w:rFonts w:ascii="Times New Roman" w:hAnsi="Times New Roman"/>
                <w:bCs/>
                <w:color w:val="000000"/>
                <w:sz w:val="26"/>
                <w:szCs w:val="26"/>
              </w:rPr>
              <w:t xml:space="preserve"> (в оригинале используется </w:t>
            </w:r>
            <w:r w:rsidR="00C9337F">
              <w:rPr>
                <w:rFonts w:ascii="Times New Roman" w:hAnsi="Times New Roman"/>
                <w:bCs/>
                <w:color w:val="000000"/>
                <w:sz w:val="26"/>
                <w:szCs w:val="26"/>
              </w:rPr>
              <w:lastRenderedPageBreak/>
              <w:t>ЕМ 123)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232364">
            <w:pPr>
              <w:spacing w:after="0" w:line="240" w:lineRule="auto"/>
              <w:rPr>
                <w:rFonts w:ascii="Times New Roman" w:hAnsi="Times New Roman"/>
                <w:bCs/>
                <w:color w:val="000000"/>
                <w:sz w:val="26"/>
                <w:szCs w:val="26"/>
              </w:rPr>
            </w:pPr>
            <w:r>
              <w:rPr>
                <w:rFonts w:ascii="Times New Roman" w:hAnsi="Times New Roman"/>
                <w:bCs/>
                <w:color w:val="000000"/>
                <w:sz w:val="26"/>
                <w:szCs w:val="26"/>
              </w:rPr>
              <w:lastRenderedPageBreak/>
              <w:t>Монополярный инструмент, электрод-нож, сечение 2*0,5 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21250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21250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D42A12"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lastRenderedPageBreak/>
              <w:t>1</w:t>
            </w:r>
            <w:r w:rsidR="00C55265">
              <w:rPr>
                <w:rFonts w:ascii="Times New Roman" w:hAnsi="Times New Roman"/>
                <w:bCs/>
                <w:color w:val="000000"/>
                <w:sz w:val="26"/>
                <w:szCs w:val="26"/>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28695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Монополярный инструмент к аппарату ЭХВЧ «Фотек» </w:t>
            </w:r>
          </w:p>
          <w:p w:rsidR="00D42A12" w:rsidRDefault="00D42A12" w:rsidP="00286955">
            <w:pPr>
              <w:spacing w:after="0" w:line="240" w:lineRule="auto"/>
              <w:rPr>
                <w:rFonts w:ascii="Times New Roman" w:hAnsi="Times New Roman"/>
                <w:bCs/>
                <w:color w:val="000000"/>
                <w:sz w:val="26"/>
                <w:szCs w:val="26"/>
              </w:rPr>
            </w:pPr>
            <w:r>
              <w:rPr>
                <w:rFonts w:ascii="Times New Roman" w:hAnsi="Times New Roman"/>
                <w:bCs/>
                <w:color w:val="000000"/>
                <w:sz w:val="26"/>
                <w:szCs w:val="26"/>
              </w:rPr>
              <w:t>2016 г.в.</w:t>
            </w:r>
            <w:r w:rsidR="00C9337F">
              <w:rPr>
                <w:rFonts w:ascii="Times New Roman" w:hAnsi="Times New Roman"/>
                <w:bCs/>
                <w:color w:val="000000"/>
                <w:sz w:val="26"/>
                <w:szCs w:val="26"/>
              </w:rPr>
              <w:t xml:space="preserve"> (в оригинале используется </w:t>
            </w:r>
            <w:r w:rsidR="00C9337F">
              <w:rPr>
                <w:rFonts w:ascii="Times New Roman" w:hAnsi="Times New Roman"/>
                <w:bCs/>
                <w:color w:val="000000"/>
                <w:sz w:val="26"/>
                <w:szCs w:val="26"/>
              </w:rPr>
              <w:t>ЕМ 1</w:t>
            </w:r>
            <w:r w:rsidR="00C9337F">
              <w:rPr>
                <w:rFonts w:ascii="Times New Roman" w:hAnsi="Times New Roman"/>
                <w:bCs/>
                <w:color w:val="000000"/>
                <w:sz w:val="26"/>
                <w:szCs w:val="26"/>
              </w:rPr>
              <w:t>16С)</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Default="007C2132" w:rsidP="00A44CF0">
            <w:pPr>
              <w:spacing w:after="0" w:line="240" w:lineRule="auto"/>
              <w:rPr>
                <w:rFonts w:ascii="Times New Roman" w:hAnsi="Times New Roman"/>
                <w:bCs/>
                <w:color w:val="000000"/>
                <w:sz w:val="26"/>
                <w:szCs w:val="26"/>
              </w:rPr>
            </w:pPr>
            <w:r>
              <w:rPr>
                <w:rFonts w:ascii="Times New Roman" w:hAnsi="Times New Roman"/>
                <w:bCs/>
                <w:color w:val="000000"/>
                <w:sz w:val="26"/>
                <w:szCs w:val="26"/>
              </w:rPr>
              <w:t>Монополярный и</w:t>
            </w:r>
            <w:r w:rsidR="00D42A12">
              <w:rPr>
                <w:rFonts w:ascii="Times New Roman" w:hAnsi="Times New Roman"/>
                <w:bCs/>
                <w:color w:val="000000"/>
                <w:sz w:val="26"/>
                <w:szCs w:val="26"/>
              </w:rPr>
              <w:t>н</w:t>
            </w:r>
            <w:r>
              <w:rPr>
                <w:rFonts w:ascii="Times New Roman" w:hAnsi="Times New Roman"/>
                <w:bCs/>
                <w:color w:val="000000"/>
                <w:sz w:val="26"/>
                <w:szCs w:val="26"/>
              </w:rPr>
              <w:t>с</w:t>
            </w:r>
            <w:r w:rsidR="00D42A12">
              <w:rPr>
                <w:rFonts w:ascii="Times New Roman" w:hAnsi="Times New Roman"/>
                <w:bCs/>
                <w:color w:val="000000"/>
                <w:sz w:val="26"/>
                <w:szCs w:val="26"/>
              </w:rPr>
              <w:t xml:space="preserve">трумент, электрод-шарик антипригарный </w:t>
            </w:r>
            <w:r w:rsidR="00D42A12">
              <w:rPr>
                <w:rFonts w:ascii="Times New Roman" w:hAnsi="Times New Roman"/>
                <w:bCs/>
                <w:color w:val="000000"/>
                <w:sz w:val="26"/>
                <w:szCs w:val="26"/>
                <w:lang w:val="en-US"/>
              </w:rPr>
              <w:t>CLEANTips</w:t>
            </w:r>
            <w:r w:rsidR="00D42A12">
              <w:rPr>
                <w:rFonts w:ascii="Times New Roman" w:hAnsi="Times New Roman"/>
                <w:bCs/>
                <w:color w:val="000000"/>
                <w:sz w:val="26"/>
                <w:szCs w:val="26"/>
              </w:rPr>
              <w:t xml:space="preserve"> 2 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43750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D42A1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43750</w:t>
            </w:r>
          </w:p>
        </w:tc>
      </w:tr>
      <w:tr w:rsidR="00D42A12" w:rsidRPr="00E96ACA" w:rsidTr="00A80CF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Default="00D42A12"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C55265">
              <w:rPr>
                <w:rFonts w:ascii="Times New Roman" w:hAnsi="Times New Roman"/>
                <w:bCs/>
                <w:color w:val="000000"/>
                <w:sz w:val="26"/>
                <w:szCs w:val="26"/>
              </w:rPr>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132" w:rsidRPr="007C2132" w:rsidRDefault="00D42A12" w:rsidP="007C2132">
            <w:pPr>
              <w:spacing w:after="0" w:line="240" w:lineRule="auto"/>
              <w:rPr>
                <w:rFonts w:ascii="Times New Roman" w:hAnsi="Times New Roman"/>
                <w:bCs/>
                <w:sz w:val="26"/>
                <w:szCs w:val="26"/>
              </w:rPr>
            </w:pPr>
            <w:r w:rsidRPr="007C2132">
              <w:rPr>
                <w:rFonts w:ascii="Times New Roman" w:hAnsi="Times New Roman"/>
                <w:bCs/>
                <w:sz w:val="26"/>
                <w:szCs w:val="26"/>
              </w:rPr>
              <w:t xml:space="preserve">Двухклавишная педаль к аппарату ЭХВЧ </w:t>
            </w:r>
            <w:r w:rsidR="007C2132" w:rsidRPr="007C2132">
              <w:rPr>
                <w:rFonts w:ascii="Times New Roman" w:hAnsi="Times New Roman"/>
                <w:bCs/>
                <w:sz w:val="26"/>
                <w:szCs w:val="26"/>
              </w:rPr>
              <w:t xml:space="preserve">«Фотек» </w:t>
            </w:r>
          </w:p>
          <w:p w:rsidR="00D42A12" w:rsidRPr="00A44CF0" w:rsidRDefault="007C2132" w:rsidP="007C2132">
            <w:pPr>
              <w:spacing w:after="0" w:line="240" w:lineRule="auto"/>
              <w:rPr>
                <w:rFonts w:ascii="Times New Roman" w:hAnsi="Times New Roman"/>
                <w:bCs/>
                <w:color w:val="FF0000"/>
                <w:sz w:val="26"/>
                <w:szCs w:val="26"/>
              </w:rPr>
            </w:pPr>
            <w:r w:rsidRPr="007C2132">
              <w:rPr>
                <w:rFonts w:ascii="Times New Roman" w:hAnsi="Times New Roman"/>
                <w:bCs/>
                <w:sz w:val="26"/>
                <w:szCs w:val="26"/>
              </w:rPr>
              <w:t>2016 г.в.</w:t>
            </w:r>
            <w:r w:rsidR="00C9337F">
              <w:rPr>
                <w:rFonts w:ascii="Times New Roman" w:hAnsi="Times New Roman"/>
                <w:bCs/>
                <w:sz w:val="26"/>
                <w:szCs w:val="26"/>
              </w:rPr>
              <w:t xml:space="preserve"> </w:t>
            </w:r>
            <w:r w:rsidR="00C9337F">
              <w:rPr>
                <w:rFonts w:ascii="Times New Roman" w:hAnsi="Times New Roman"/>
                <w:bCs/>
                <w:color w:val="000000"/>
                <w:sz w:val="26"/>
                <w:szCs w:val="26"/>
              </w:rPr>
              <w:t xml:space="preserve">(в оригинале используется </w:t>
            </w:r>
            <w:r w:rsidR="00C9337F" w:rsidRPr="007C2132">
              <w:rPr>
                <w:rFonts w:ascii="Times New Roman" w:hAnsi="Times New Roman"/>
                <w:bCs/>
                <w:sz w:val="26"/>
                <w:szCs w:val="26"/>
              </w:rPr>
              <w:t>Е</w:t>
            </w:r>
            <w:r w:rsidR="00C9337F" w:rsidRPr="007C2132">
              <w:rPr>
                <w:rFonts w:ascii="Times New Roman" w:hAnsi="Times New Roman"/>
                <w:bCs/>
                <w:sz w:val="26"/>
                <w:szCs w:val="26"/>
              </w:rPr>
              <w:t>Р</w:t>
            </w:r>
            <w:r w:rsidR="00C9337F" w:rsidRPr="007C2132">
              <w:rPr>
                <w:rFonts w:ascii="Times New Roman" w:hAnsi="Times New Roman"/>
                <w:bCs/>
                <w:sz w:val="26"/>
                <w:szCs w:val="26"/>
              </w:rPr>
              <w:t xml:space="preserve"> </w:t>
            </w:r>
            <w:r w:rsidR="00C9337F" w:rsidRPr="007C2132">
              <w:rPr>
                <w:rFonts w:ascii="Times New Roman" w:hAnsi="Times New Roman"/>
                <w:bCs/>
                <w:sz w:val="26"/>
                <w:szCs w:val="26"/>
              </w:rPr>
              <w:t>202</w:t>
            </w:r>
            <w:r w:rsidR="00C9337F">
              <w:rPr>
                <w:rFonts w:ascii="Times New Roman" w:hAnsi="Times New Roman"/>
                <w:bCs/>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42A12" w:rsidRPr="007C2132" w:rsidRDefault="007C2132" w:rsidP="007C2132">
            <w:pPr>
              <w:spacing w:after="0" w:line="240" w:lineRule="auto"/>
              <w:rPr>
                <w:rFonts w:ascii="Times New Roman" w:hAnsi="Times New Roman"/>
                <w:bCs/>
                <w:sz w:val="26"/>
                <w:szCs w:val="26"/>
              </w:rPr>
            </w:pPr>
            <w:r w:rsidRPr="007C2132">
              <w:rPr>
                <w:rFonts w:ascii="Times New Roman" w:hAnsi="Times New Roman"/>
                <w:bCs/>
                <w:sz w:val="26"/>
                <w:szCs w:val="26"/>
              </w:rPr>
              <w:t xml:space="preserve">Педаль двухклавишная к </w:t>
            </w:r>
            <w:r w:rsidRPr="007C2132">
              <w:rPr>
                <w:rFonts w:ascii="Times New Roman" w:hAnsi="Times New Roman"/>
                <w:bCs/>
                <w:sz w:val="26"/>
                <w:szCs w:val="26"/>
              </w:rPr>
              <w:t>ЭХВЧ</w:t>
            </w:r>
          </w:p>
        </w:tc>
        <w:tc>
          <w:tcPr>
            <w:tcW w:w="992" w:type="dxa"/>
            <w:tcBorders>
              <w:top w:val="single" w:sz="4" w:space="0" w:color="auto"/>
              <w:left w:val="nil"/>
              <w:bottom w:val="single" w:sz="4" w:space="0" w:color="auto"/>
              <w:right w:val="single" w:sz="4" w:space="0" w:color="auto"/>
            </w:tcBorders>
            <w:shd w:val="clear" w:color="auto" w:fill="auto"/>
            <w:vAlign w:val="center"/>
          </w:tcPr>
          <w:p w:rsidR="00D42A12" w:rsidRDefault="007C213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Default="007C213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2A12" w:rsidRDefault="007C2132"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131250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2A12" w:rsidRDefault="007C2132"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131250</w:t>
            </w:r>
          </w:p>
        </w:tc>
      </w:tr>
      <w:tr w:rsidR="00D42A12" w:rsidRPr="00E96ACA" w:rsidTr="00A80CFF">
        <w:trPr>
          <w:trHeight w:val="255"/>
        </w:trPr>
        <w:tc>
          <w:tcPr>
            <w:tcW w:w="15450" w:type="dxa"/>
            <w:gridSpan w:val="7"/>
            <w:tcBorders>
              <w:top w:val="nil"/>
              <w:left w:val="single" w:sz="4" w:space="0" w:color="auto"/>
              <w:bottom w:val="nil"/>
              <w:right w:val="single" w:sz="4" w:space="0" w:color="auto"/>
            </w:tcBorders>
            <w:shd w:val="clear" w:color="000000" w:fill="ACB9CA"/>
          </w:tcPr>
          <w:p w:rsidR="00D42A12" w:rsidRPr="000E5CFC" w:rsidRDefault="00D42A12" w:rsidP="00F37EBF">
            <w:pPr>
              <w:spacing w:after="0" w:line="240" w:lineRule="auto"/>
              <w:jc w:val="center"/>
              <w:rPr>
                <w:rFonts w:ascii="Times New Roman" w:hAnsi="Times New Roman"/>
                <w:b/>
                <w:bCs/>
                <w:sz w:val="26"/>
                <w:szCs w:val="26"/>
              </w:rPr>
            </w:pPr>
          </w:p>
          <w:p w:rsidR="00D42A12" w:rsidRPr="000E5CFC" w:rsidRDefault="00D42A12" w:rsidP="001B7084">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1B7084">
              <w:rPr>
                <w:rFonts w:ascii="Times New Roman" w:hAnsi="Times New Roman"/>
                <w:b/>
                <w:bCs/>
                <w:sz w:val="26"/>
                <w:szCs w:val="26"/>
              </w:rPr>
              <w:t>1 481 499 (один миллион четыреста восемьдесят одна тысяча четыреста девяносто девять</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D42A12" w:rsidRPr="00E0555A" w:rsidTr="00A80CFF">
        <w:trPr>
          <w:trHeight w:val="90"/>
        </w:trPr>
        <w:tc>
          <w:tcPr>
            <w:tcW w:w="15450" w:type="dxa"/>
            <w:gridSpan w:val="7"/>
            <w:tcBorders>
              <w:top w:val="nil"/>
              <w:left w:val="single" w:sz="4" w:space="0" w:color="auto"/>
              <w:bottom w:val="single" w:sz="4" w:space="0" w:color="auto"/>
              <w:right w:val="single" w:sz="4" w:space="0" w:color="auto"/>
            </w:tcBorders>
            <w:shd w:val="clear" w:color="000000" w:fill="ACB9CA"/>
          </w:tcPr>
          <w:p w:rsidR="00D42A12" w:rsidRPr="00692B56" w:rsidRDefault="00D42A12" w:rsidP="009F596B">
            <w:pPr>
              <w:spacing w:after="0" w:line="240" w:lineRule="auto"/>
              <w:jc w:val="center"/>
              <w:rPr>
                <w:rFonts w:ascii="Times New Roman" w:hAnsi="Times New Roman"/>
                <w:b/>
                <w:bCs/>
                <w:sz w:val="28"/>
                <w:szCs w:val="28"/>
                <w:highlight w:val="yellow"/>
              </w:rPr>
            </w:pPr>
          </w:p>
        </w:tc>
      </w:tr>
    </w:tbl>
    <w:p w:rsidR="00C9337F" w:rsidRDefault="00C9337F" w:rsidP="00E00619">
      <w:pPr>
        <w:shd w:val="clear" w:color="auto" w:fill="FFFFFF"/>
        <w:tabs>
          <w:tab w:val="left" w:pos="14145"/>
        </w:tabs>
        <w:spacing w:after="0"/>
        <w:ind w:left="426" w:right="395"/>
        <w:jc w:val="both"/>
        <w:rPr>
          <w:rStyle w:val="a5"/>
          <w:rFonts w:ascii="Times New Roman" w:hAnsi="Times New Roman"/>
          <w:sz w:val="24"/>
          <w:szCs w:val="24"/>
        </w:rPr>
      </w:pPr>
    </w:p>
    <w:p w:rsidR="00722A38" w:rsidRDefault="00C9337F" w:rsidP="00E00619">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 xml:space="preserve">* </w:t>
      </w:r>
      <w:r w:rsidR="00722A38">
        <w:rPr>
          <w:rStyle w:val="a5"/>
          <w:rFonts w:ascii="Times New Roman" w:hAnsi="Times New Roman"/>
          <w:sz w:val="24"/>
          <w:szCs w:val="24"/>
        </w:rPr>
        <w:t xml:space="preserve">ВСЕ КОМПЛЕКТУЮЩИЕ ДОЛЖНЫ БЫТЬ ПОЛНОСТЬЮ СОВМЕСТИМЫ С УКАЗАННЫМИ МОДЕЛЯМИ ЭХВЧ-АППАРАТОВ! </w:t>
      </w:r>
    </w:p>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w:t>
      </w:r>
      <w:r w:rsidR="00722A38">
        <w:rPr>
          <w:rStyle w:val="a5"/>
          <w:rFonts w:ascii="Times New Roman" w:hAnsi="Times New Roman"/>
          <w:sz w:val="24"/>
          <w:szCs w:val="24"/>
        </w:rPr>
        <w:t xml:space="preserve">* </w:t>
      </w: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lastRenderedPageBreak/>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1B7084" w:rsidRDefault="001B7084" w:rsidP="00E00619">
      <w:pPr>
        <w:shd w:val="clear" w:color="auto" w:fill="FFFFFF"/>
        <w:tabs>
          <w:tab w:val="left" w:pos="14145"/>
        </w:tabs>
        <w:spacing w:after="0"/>
        <w:ind w:left="426" w:right="395"/>
        <w:jc w:val="both"/>
        <w:rPr>
          <w:sz w:val="18"/>
          <w:szCs w:val="18"/>
        </w:rPr>
        <w:sectPr w:rsidR="001B7084" w:rsidSect="001B7084">
          <w:pgSz w:w="16838" w:h="11906" w:orient="landscape"/>
          <w:pgMar w:top="709" w:right="425" w:bottom="425" w:left="425" w:header="709" w:footer="709" w:gutter="0"/>
          <w:cols w:space="708"/>
          <w:docGrid w:linePitch="360"/>
        </w:sect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1B7084">
        <w:rPr>
          <w:rFonts w:ascii="Times New Roman" w:hAnsi="Times New Roman"/>
          <w:i/>
          <w:sz w:val="20"/>
          <w:szCs w:val="20"/>
        </w:rPr>
        <w:t>31</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1A4" w:rsidRDefault="000421A4" w:rsidP="004B5FBC">
      <w:pPr>
        <w:spacing w:after="0" w:line="240" w:lineRule="auto"/>
      </w:pPr>
      <w:r>
        <w:separator/>
      </w:r>
    </w:p>
  </w:endnote>
  <w:endnote w:type="continuationSeparator" w:id="1">
    <w:p w:rsidR="000421A4" w:rsidRDefault="000421A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1A4" w:rsidRDefault="000421A4" w:rsidP="004B5FBC">
      <w:pPr>
        <w:spacing w:after="0" w:line="240" w:lineRule="auto"/>
      </w:pPr>
      <w:r>
        <w:separator/>
      </w:r>
    </w:p>
  </w:footnote>
  <w:footnote w:type="continuationSeparator" w:id="1">
    <w:p w:rsidR="000421A4" w:rsidRDefault="000421A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21A4"/>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B7084"/>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364"/>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2E2D"/>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53EA"/>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6F7AA2"/>
    <w:rsid w:val="00701A6C"/>
    <w:rsid w:val="00701B23"/>
    <w:rsid w:val="00705D87"/>
    <w:rsid w:val="007068AB"/>
    <w:rsid w:val="00707A88"/>
    <w:rsid w:val="00711175"/>
    <w:rsid w:val="007154CF"/>
    <w:rsid w:val="00716378"/>
    <w:rsid w:val="0071642C"/>
    <w:rsid w:val="00722A38"/>
    <w:rsid w:val="00724C2B"/>
    <w:rsid w:val="00730023"/>
    <w:rsid w:val="007329BE"/>
    <w:rsid w:val="00732ABB"/>
    <w:rsid w:val="00735011"/>
    <w:rsid w:val="00735CE1"/>
    <w:rsid w:val="007364E5"/>
    <w:rsid w:val="00742E27"/>
    <w:rsid w:val="007441FF"/>
    <w:rsid w:val="00746FAF"/>
    <w:rsid w:val="00752886"/>
    <w:rsid w:val="00752E9C"/>
    <w:rsid w:val="007547DA"/>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132"/>
    <w:rsid w:val="007C2A8E"/>
    <w:rsid w:val="007D04A3"/>
    <w:rsid w:val="007D4C65"/>
    <w:rsid w:val="007D68AB"/>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0883"/>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4CF0"/>
    <w:rsid w:val="00A47EA3"/>
    <w:rsid w:val="00A5184C"/>
    <w:rsid w:val="00A5608E"/>
    <w:rsid w:val="00A57471"/>
    <w:rsid w:val="00A61348"/>
    <w:rsid w:val="00A624E3"/>
    <w:rsid w:val="00A62A45"/>
    <w:rsid w:val="00A63812"/>
    <w:rsid w:val="00A71BDD"/>
    <w:rsid w:val="00A73989"/>
    <w:rsid w:val="00A73A97"/>
    <w:rsid w:val="00A73F4A"/>
    <w:rsid w:val="00A73F9F"/>
    <w:rsid w:val="00A770CA"/>
    <w:rsid w:val="00A8093C"/>
    <w:rsid w:val="00A80CFF"/>
    <w:rsid w:val="00A841D8"/>
    <w:rsid w:val="00A87A66"/>
    <w:rsid w:val="00A91A0F"/>
    <w:rsid w:val="00A9240E"/>
    <w:rsid w:val="00A9308C"/>
    <w:rsid w:val="00A934BC"/>
    <w:rsid w:val="00A9353D"/>
    <w:rsid w:val="00A944C0"/>
    <w:rsid w:val="00A96743"/>
    <w:rsid w:val="00A97715"/>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5265"/>
    <w:rsid w:val="00C56600"/>
    <w:rsid w:val="00C61D65"/>
    <w:rsid w:val="00C63ABE"/>
    <w:rsid w:val="00C63D06"/>
    <w:rsid w:val="00C66B34"/>
    <w:rsid w:val="00C75D31"/>
    <w:rsid w:val="00C77709"/>
    <w:rsid w:val="00C77DEF"/>
    <w:rsid w:val="00C83AA8"/>
    <w:rsid w:val="00C852A4"/>
    <w:rsid w:val="00C86EF6"/>
    <w:rsid w:val="00C87E19"/>
    <w:rsid w:val="00C9337F"/>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42A12"/>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65B"/>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11</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27210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2018-05-29T03:45:00Z</cp:lastPrinted>
  <dcterms:created xsi:type="dcterms:W3CDTF">2020-07-24T07:50:00Z</dcterms:created>
  <dcterms:modified xsi:type="dcterms:W3CDTF">2021-08-04T09:17:00Z</dcterms:modified>
</cp:coreProperties>
</file>