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4E260F">
        <w:rPr>
          <w:sz w:val="28"/>
          <w:szCs w:val="28"/>
          <w:lang w:val="kk-KZ"/>
        </w:rPr>
        <w:t xml:space="preserve"> 29</w:t>
      </w:r>
    </w:p>
    <w:p w:rsidR="00911DAA" w:rsidRPr="0058780C" w:rsidRDefault="00911DAA" w:rsidP="0002559E">
      <w:pPr>
        <w:pStyle w:val="3"/>
        <w:shd w:val="clear" w:color="auto" w:fill="FFFFFF"/>
        <w:spacing w:before="0" w:beforeAutospacing="0" w:after="0" w:afterAutospacing="0"/>
        <w:ind w:firstLine="709"/>
        <w:jc w:val="center"/>
        <w:textAlignment w:val="baseline"/>
        <w:rPr>
          <w:bCs w:val="0"/>
          <w:sz w:val="28"/>
          <w:szCs w:val="28"/>
          <w:lang w:val="kk-KZ"/>
        </w:rPr>
      </w:pPr>
      <w:r w:rsidRPr="00911DAA">
        <w:rPr>
          <w:bCs w:val="0"/>
          <w:sz w:val="28"/>
          <w:szCs w:val="28"/>
          <w:lang w:val="kk-KZ"/>
        </w:rPr>
        <w:t>Медициналық мақсаттағы бұйымдарды баға ұсыныстарын сұрату тәсілімен сатып алуды өткізу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hAnsi="Times New Roman"/>
          <w:sz w:val="36"/>
          <w:szCs w:val="24"/>
          <w:lang w:val="kk-KZ"/>
        </w:rPr>
      </w:pPr>
      <w:r w:rsidRPr="005A1D9C">
        <w:rPr>
          <w:rFonts w:ascii="Times New Roman" w:hAnsi="Times New Roman"/>
          <w:color w:val="000000"/>
          <w:sz w:val="28"/>
          <w:szCs w:val="20"/>
          <w:lang w:val="kk-KZ"/>
        </w:rPr>
        <w:t xml:space="preserve">Степногорск </w:t>
      </w:r>
      <w:r w:rsidR="00EE1D96" w:rsidRPr="005A1D9C">
        <w:rPr>
          <w:rFonts w:ascii="Times New Roman" w:hAnsi="Times New Roman"/>
          <w:color w:val="000000"/>
          <w:sz w:val="28"/>
          <w:szCs w:val="20"/>
          <w:lang w:val="kk-KZ"/>
        </w:rPr>
        <w:t>қ.</w:t>
      </w:r>
      <w:r w:rsidRPr="005A1D9C">
        <w:rPr>
          <w:rFonts w:ascii="Times New Roman" w:hAnsi="Times New Roman"/>
          <w:color w:val="000000"/>
          <w:sz w:val="28"/>
          <w:szCs w:val="20"/>
          <w:lang w:val="kk-KZ"/>
        </w:rPr>
        <w:tab/>
        <w:t xml:space="preserve">                                           </w:t>
      </w:r>
      <w:r w:rsidR="00F21D03" w:rsidRPr="005A1D9C">
        <w:rPr>
          <w:rFonts w:ascii="Times New Roman" w:hAnsi="Times New Roman"/>
          <w:color w:val="000000"/>
          <w:sz w:val="28"/>
          <w:szCs w:val="20"/>
          <w:lang w:val="kk-KZ"/>
        </w:rPr>
        <w:t xml:space="preserve">      </w:t>
      </w:r>
      <w:r w:rsidR="00FB0A2F" w:rsidRPr="005A1D9C">
        <w:rPr>
          <w:rFonts w:ascii="Times New Roman" w:hAnsi="Times New Roman"/>
          <w:color w:val="000000"/>
          <w:sz w:val="28"/>
          <w:szCs w:val="20"/>
          <w:lang w:val="kk-KZ"/>
        </w:rPr>
        <w:t xml:space="preserve">          </w:t>
      </w:r>
      <w:r w:rsidR="000D3CE2" w:rsidRPr="005A1D9C">
        <w:rPr>
          <w:rFonts w:ascii="Times New Roman" w:hAnsi="Times New Roman"/>
          <w:color w:val="000000"/>
          <w:sz w:val="28"/>
          <w:szCs w:val="20"/>
          <w:lang w:val="kk-KZ"/>
        </w:rPr>
        <w:t xml:space="preserve">        </w:t>
      </w:r>
      <w:r w:rsidR="00CB627C" w:rsidRPr="005A1D9C">
        <w:rPr>
          <w:rFonts w:ascii="Times New Roman" w:hAnsi="Times New Roman"/>
          <w:color w:val="000000"/>
          <w:sz w:val="28"/>
          <w:szCs w:val="20"/>
          <w:lang w:val="kk-KZ"/>
        </w:rPr>
        <w:t xml:space="preserve"> </w:t>
      </w:r>
      <w:r w:rsidR="00111CE1" w:rsidRPr="005A1D9C">
        <w:rPr>
          <w:rFonts w:ascii="Times New Roman" w:hAnsi="Times New Roman"/>
          <w:color w:val="000000"/>
          <w:sz w:val="28"/>
          <w:szCs w:val="20"/>
          <w:lang w:val="kk-KZ"/>
        </w:rPr>
        <w:t xml:space="preserve"> </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4E260F">
        <w:rPr>
          <w:rFonts w:ascii="Times New Roman" w:hAnsi="Times New Roman"/>
          <w:color w:val="000000"/>
          <w:sz w:val="28"/>
          <w:szCs w:val="20"/>
          <w:lang w:val="kk-KZ"/>
        </w:rPr>
        <w:t>23</w:t>
      </w:r>
      <w:r w:rsidR="00B97D7F" w:rsidRPr="008B2BC0">
        <w:rPr>
          <w:rFonts w:ascii="Times New Roman" w:hAnsi="Times New Roman"/>
          <w:color w:val="000000"/>
          <w:sz w:val="28"/>
          <w:szCs w:val="20"/>
          <w:lang w:val="kk-KZ"/>
        </w:rPr>
        <w:t xml:space="preserve">» </w:t>
      </w:r>
      <w:r w:rsidR="005E5904">
        <w:rPr>
          <w:rFonts w:ascii="Times New Roman" w:hAnsi="Times New Roman"/>
          <w:color w:val="000000"/>
          <w:sz w:val="28"/>
          <w:szCs w:val="20"/>
          <w:lang w:val="kk-KZ"/>
        </w:rPr>
        <w:t>сәуір</w:t>
      </w:r>
      <w:r w:rsidR="00300F80">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004E260F">
        <w:rPr>
          <w:sz w:val="28"/>
          <w:szCs w:val="28"/>
          <w:lang w:val="kk-KZ"/>
        </w:rPr>
        <w:t xml:space="preserve"> "Степногорск көпбейінді</w:t>
      </w:r>
      <w:r w:rsidRPr="005A1D9C">
        <w:rPr>
          <w:sz w:val="28"/>
          <w:szCs w:val="28"/>
          <w:lang w:val="kk-KZ"/>
        </w:rPr>
        <w:t xml:space="preserve">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00911DAA" w:rsidRPr="00911DAA">
        <w:rPr>
          <w:b/>
          <w:sz w:val="28"/>
          <w:szCs w:val="28"/>
          <w:lang w:val="kk-KZ"/>
        </w:rPr>
        <w:t>Шартқа қол қойылған сәттен бастап 15 күнтізбелік күн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4E260F" w:rsidRPr="004E260F">
        <w:rPr>
          <w:b/>
          <w:sz w:val="28"/>
          <w:szCs w:val="28"/>
          <w:lang w:val="kk-KZ"/>
        </w:rPr>
        <w:t>2</w:t>
      </w:r>
      <w:r w:rsidR="004E260F">
        <w:rPr>
          <w:b/>
          <w:sz w:val="28"/>
          <w:szCs w:val="28"/>
          <w:lang w:val="kk-KZ"/>
        </w:rPr>
        <w:t>3</w:t>
      </w:r>
      <w:r w:rsidR="00300F80">
        <w:rPr>
          <w:b/>
          <w:sz w:val="28"/>
          <w:szCs w:val="28"/>
          <w:lang w:val="kk-KZ"/>
        </w:rPr>
        <w:t>.04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4E260F">
        <w:rPr>
          <w:b/>
          <w:sz w:val="28"/>
          <w:szCs w:val="28"/>
          <w:lang w:val="kk-KZ"/>
        </w:rPr>
        <w:t>30</w:t>
      </w:r>
      <w:r w:rsidR="00300F80">
        <w:rPr>
          <w:b/>
          <w:sz w:val="28"/>
          <w:szCs w:val="28"/>
          <w:lang w:val="kk-KZ"/>
        </w:rPr>
        <w:t>.04.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4E260F" w:rsidRPr="004E260F">
        <w:rPr>
          <w:b/>
          <w:sz w:val="28"/>
          <w:szCs w:val="28"/>
          <w:lang w:val="kk-KZ"/>
        </w:rPr>
        <w:t>30</w:t>
      </w:r>
      <w:r w:rsidR="00300F80" w:rsidRPr="005E5904">
        <w:rPr>
          <w:b/>
          <w:sz w:val="28"/>
          <w:szCs w:val="28"/>
          <w:lang w:val="kk-KZ"/>
        </w:rPr>
        <w:t>.04</w:t>
      </w:r>
      <w:r w:rsidR="00300F80">
        <w:rPr>
          <w:b/>
          <w:sz w:val="28"/>
          <w:szCs w:val="28"/>
          <w:lang w:val="kk-KZ"/>
        </w:rPr>
        <w:t>.</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sz w:val="28"/>
          <w:szCs w:val="28"/>
          <w:lang w:val="kk-KZ"/>
        </w:rPr>
        <w:t xml:space="preserve"> Конверт баға ұсыныстарын, денсаулық сақтау саласындағы уәк</w:t>
      </w:r>
      <w:r w:rsidRPr="00565932">
        <w:rPr>
          <w:rFonts w:ascii="Times New Roman" w:hAnsi="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sz w:val="28"/>
          <w:szCs w:val="28"/>
          <w:lang w:val="kk-KZ"/>
        </w:rPr>
        <w:t xml:space="preserve"> </w:t>
      </w:r>
      <w:r w:rsidR="0025097A" w:rsidRPr="0025097A">
        <w:rPr>
          <w:rFonts w:ascii="Times New Roman" w:hAnsi="Times New Roman"/>
          <w:sz w:val="28"/>
          <w:szCs w:val="28"/>
          <w:lang w:val="kk-KZ"/>
        </w:rPr>
        <w:t>ҚР Үкіметінің 08.11.17 ж. № 719</w:t>
      </w:r>
      <w:r w:rsidR="0025097A">
        <w:rPr>
          <w:rFonts w:ascii="Times New Roman" w:hAnsi="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AB4BF7">
        <w:rPr>
          <w:sz w:val="28"/>
          <w:szCs w:val="28"/>
          <w:lang w:val="kk-KZ"/>
        </w:rPr>
        <w:t>3</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sz w:val="28"/>
          <w:szCs w:val="28"/>
          <w:lang w:val="kk-KZ"/>
        </w:rPr>
        <w:t xml:space="preserve"> </w:t>
      </w:r>
      <w:r w:rsidRPr="00565932">
        <w:rPr>
          <w:rFonts w:ascii="Times New Roman" w:hAnsi="Times New Roman"/>
          <w:sz w:val="28"/>
          <w:szCs w:val="28"/>
          <w:lang w:val="kk-KZ"/>
        </w:rPr>
        <w:t>сатып алуды ұйымдастырушының</w:t>
      </w:r>
      <w:r w:rsidRPr="00565932">
        <w:rPr>
          <w:rFonts w:ascii="Times New Roman" w:hAnsi="Times New Roman"/>
          <w:lang w:val="kk-KZ"/>
        </w:rPr>
        <w:t xml:space="preserve"> </w:t>
      </w:r>
      <w:r w:rsidRPr="00565932">
        <w:rPr>
          <w:rFonts w:ascii="Times New Roman" w:hAnsi="Times New Roman"/>
          <w:sz w:val="28"/>
          <w:szCs w:val="28"/>
          <w:lang w:val="kk-KZ"/>
        </w:rPr>
        <w:t xml:space="preserve"> атауы,</w:t>
      </w:r>
      <w:r w:rsidR="00C75D31">
        <w:rPr>
          <w:rFonts w:ascii="Times New Roman" w:hAnsi="Times New Roman"/>
          <w:sz w:val="28"/>
          <w:szCs w:val="28"/>
          <w:lang w:val="kk-KZ"/>
        </w:rPr>
        <w:t xml:space="preserve"> орналасқан жерініӊ мекен-жайы, </w:t>
      </w:r>
      <w:r w:rsidRPr="00565932">
        <w:rPr>
          <w:rFonts w:ascii="Times New Roman" w:hAnsi="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sz w:val="28"/>
          <w:szCs w:val="28"/>
          <w:lang w:val="kk-KZ"/>
        </w:rPr>
      </w:pPr>
      <w:r w:rsidRPr="00FB0A2F">
        <w:rPr>
          <w:rFonts w:ascii="Times New Roman" w:hAnsi="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sz w:val="28"/>
          <w:szCs w:val="28"/>
          <w:lang w:val="kk-KZ"/>
        </w:rPr>
        <w:t xml:space="preserve"> </w:t>
      </w:r>
      <w:r w:rsidRPr="00FB0A2F">
        <w:rPr>
          <w:rFonts w:ascii="Times New Roman" w:hAnsi="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sz w:val="28"/>
          <w:szCs w:val="28"/>
          <w:lang w:val="kk-KZ"/>
        </w:rPr>
      </w:pPr>
      <w:r w:rsidRPr="00773F47">
        <w:rPr>
          <w:rFonts w:ascii="Times New Roman" w:hAnsi="Times New Roman"/>
          <w:sz w:val="28"/>
          <w:szCs w:val="28"/>
          <w:lang w:val="kk-KZ"/>
        </w:rPr>
        <w:t>кәсіпкерлік қызметті жүзеге асыру заңды тұлға</w:t>
      </w:r>
      <w:r>
        <w:rPr>
          <w:rFonts w:ascii="Times New Roman" w:hAnsi="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заңды тұлғаның жарғысының (е</w:t>
      </w:r>
      <w:r>
        <w:rPr>
          <w:rFonts w:ascii="Times New Roman" w:hAnsi="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салық төлеушінің салық қарызының (жоқ) екендігі туралы мәліметтер,</w:t>
      </w:r>
      <w:r>
        <w:rPr>
          <w:rFonts w:ascii="Times New Roman" w:hAnsi="Times New Roman"/>
          <w:sz w:val="28"/>
          <w:szCs w:val="28"/>
          <w:lang w:val="kk-KZ"/>
        </w:rPr>
        <w:t xml:space="preserve"> міндетті</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 xml:space="preserve">Қазақстан Республикасы салық органының, бұл </w:t>
      </w:r>
      <w:r>
        <w:rPr>
          <w:rFonts w:ascii="Times New Roman" w:hAnsi="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sz w:val="28"/>
          <w:szCs w:val="28"/>
          <w:lang w:val="kk-KZ"/>
        </w:rPr>
      </w:pPr>
      <w:r w:rsidRPr="00F63DD4">
        <w:rPr>
          <w:rFonts w:ascii="Times New Roman" w:hAnsi="Times New Roman"/>
          <w:sz w:val="28"/>
          <w:szCs w:val="28"/>
          <w:lang w:val="kk-KZ"/>
        </w:rPr>
        <w:t xml:space="preserve">    </w:t>
      </w:r>
      <w:r w:rsidR="009F0622">
        <w:rPr>
          <w:rFonts w:ascii="Times New Roman" w:hAnsi="Times New Roman"/>
          <w:sz w:val="28"/>
          <w:szCs w:val="28"/>
          <w:lang w:val="kk-KZ"/>
        </w:rPr>
        <w:tab/>
      </w:r>
      <w:r w:rsidRPr="00F63DD4">
        <w:rPr>
          <w:rFonts w:ascii="Times New Roman" w:hAnsi="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sz w:val="28"/>
          <w:szCs w:val="28"/>
          <w:lang w:val="kk-KZ"/>
        </w:rPr>
        <w:t xml:space="preserve">сайты </w:t>
      </w:r>
      <w:hyperlink r:id="rId8" w:tgtFrame="_blank" w:history="1">
        <w:r w:rsidR="00190A5D" w:rsidRPr="00190A5D">
          <w:rPr>
            <w:rStyle w:val="a7"/>
            <w:rFonts w:ascii="Times New Roman" w:hAnsi="Times New Roman"/>
            <w:b/>
            <w:bCs/>
            <w:sz w:val="28"/>
            <w:szCs w:val="28"/>
            <w:lang w:val="kk-KZ"/>
          </w:rPr>
          <w:t>http://stepgb.akmol.kz/</w:t>
        </w:r>
      </w:hyperlink>
      <w:r w:rsidR="00190A5D" w:rsidRPr="00190A5D">
        <w:rPr>
          <w:rStyle w:val="a5"/>
          <w:rFonts w:ascii="Times New Roman" w:hAnsi="Times New Roman"/>
          <w:sz w:val="28"/>
          <w:szCs w:val="28"/>
          <w:lang w:val="kk-KZ"/>
        </w:rPr>
        <w:t> </w:t>
      </w:r>
      <w:r w:rsidRPr="00190A5D">
        <w:rPr>
          <w:rFonts w:ascii="Times New Roman" w:hAnsi="Times New Roman"/>
          <w:sz w:val="28"/>
          <w:szCs w:val="28"/>
          <w:lang w:val="kk-KZ"/>
        </w:rPr>
        <w:t>) көруге болады.</w:t>
      </w:r>
    </w:p>
    <w:p w:rsidR="00FB0A2F" w:rsidRDefault="00773F47" w:rsidP="00FB0A2F">
      <w:pPr>
        <w:spacing w:after="0"/>
        <w:jc w:val="both"/>
        <w:rPr>
          <w:rFonts w:ascii="Times New Roman" w:hAnsi="Times New Roman"/>
          <w:sz w:val="28"/>
          <w:szCs w:val="28"/>
          <w:lang w:val="kk-KZ"/>
        </w:rPr>
      </w:pPr>
      <w:r w:rsidRPr="00190A5D">
        <w:rPr>
          <w:rFonts w:ascii="Times New Roman" w:hAnsi="Times New Roman"/>
          <w:sz w:val="28"/>
          <w:szCs w:val="28"/>
          <w:lang w:val="kk-KZ"/>
        </w:rPr>
        <w:t xml:space="preserve">          Ұйымдастырушының уәкілетт</w:t>
      </w:r>
      <w:r w:rsidRPr="00F63DD4">
        <w:rPr>
          <w:rFonts w:ascii="Times New Roman" w:hAnsi="Times New Roman"/>
          <w:sz w:val="28"/>
          <w:szCs w:val="28"/>
          <w:lang w:val="kk-KZ"/>
        </w:rPr>
        <w:t xml:space="preserve">і өкілі: </w:t>
      </w:r>
      <w:r w:rsidR="005E5904">
        <w:rPr>
          <w:rFonts w:ascii="Times New Roman" w:hAnsi="Times New Roman"/>
          <w:sz w:val="28"/>
          <w:szCs w:val="28"/>
          <w:lang w:val="kk-KZ"/>
        </w:rPr>
        <w:t>Привезенцева А</w:t>
      </w:r>
      <w:r w:rsidR="00C42727">
        <w:rPr>
          <w:rFonts w:ascii="Times New Roman" w:hAnsi="Times New Roman"/>
          <w:sz w:val="28"/>
          <w:szCs w:val="28"/>
          <w:lang w:val="kk-KZ"/>
        </w:rPr>
        <w:t>.</w:t>
      </w:r>
      <w:r w:rsidR="005E5904">
        <w:rPr>
          <w:rFonts w:ascii="Times New Roman" w:hAnsi="Times New Roman"/>
          <w:sz w:val="28"/>
          <w:szCs w:val="28"/>
          <w:lang w:val="kk-KZ"/>
        </w:rPr>
        <w:t>Н</w:t>
      </w:r>
      <w:r w:rsidRPr="00F63DD4">
        <w:rPr>
          <w:rFonts w:ascii="Times New Roman" w:hAnsi="Times New Roman"/>
          <w:sz w:val="28"/>
          <w:szCs w:val="28"/>
          <w:lang w:val="kk-KZ"/>
        </w:rPr>
        <w:t>. - мемле</w:t>
      </w:r>
      <w:r w:rsidR="00BA1637">
        <w:rPr>
          <w:rFonts w:ascii="Times New Roman" w:hAnsi="Times New Roman"/>
          <w:sz w:val="28"/>
          <w:szCs w:val="28"/>
          <w:lang w:val="kk-KZ"/>
        </w:rPr>
        <w:t xml:space="preserve">кеттік сатып алу </w:t>
      </w:r>
      <w:r w:rsidR="009F0622">
        <w:rPr>
          <w:rFonts w:ascii="Times New Roman" w:hAnsi="Times New Roman"/>
          <w:sz w:val="28"/>
          <w:szCs w:val="28"/>
          <w:lang w:val="kk-KZ"/>
        </w:rPr>
        <w:t xml:space="preserve">бөлімінің </w:t>
      </w:r>
      <w:r w:rsidR="005E5904">
        <w:rPr>
          <w:rFonts w:ascii="Times New Roman" w:hAnsi="Times New Roman"/>
          <w:sz w:val="28"/>
          <w:szCs w:val="28"/>
          <w:lang w:val="kk-KZ"/>
        </w:rPr>
        <w:t>менеджер</w:t>
      </w:r>
      <w:r w:rsidR="009F0622">
        <w:rPr>
          <w:rFonts w:ascii="Times New Roman" w:hAnsi="Times New Roman"/>
          <w:sz w:val="28"/>
          <w:szCs w:val="28"/>
          <w:lang w:val="kk-KZ"/>
        </w:rPr>
        <w:t xml:space="preserve"> </w:t>
      </w:r>
      <w:r w:rsidRPr="00F63DD4">
        <w:rPr>
          <w:rFonts w:ascii="Times New Roman" w:hAnsi="Times New Roman"/>
          <w:sz w:val="28"/>
          <w:szCs w:val="28"/>
          <w:lang w:val="kk-KZ"/>
        </w:rPr>
        <w:t xml:space="preserve">тел: 8 (716 45) </w:t>
      </w:r>
      <w:r w:rsidR="00190A5D">
        <w:rPr>
          <w:rFonts w:ascii="Times New Roman" w:hAnsi="Times New Roman"/>
          <w:sz w:val="28"/>
          <w:szCs w:val="28"/>
          <w:lang w:val="kk-KZ"/>
        </w:rPr>
        <w:t xml:space="preserve"> </w:t>
      </w:r>
      <w:r w:rsidRPr="00F63DD4">
        <w:rPr>
          <w:rFonts w:ascii="Times New Roman" w:hAnsi="Times New Roman"/>
          <w:sz w:val="28"/>
          <w:szCs w:val="28"/>
          <w:lang w:val="kk-KZ"/>
        </w:rPr>
        <w:t xml:space="preserve">61801, E-mail: </w:t>
      </w:r>
      <w:hyperlink r:id="rId9" w:history="1">
        <w:r w:rsidR="00FB0A2F" w:rsidRPr="00184D98">
          <w:rPr>
            <w:rStyle w:val="a7"/>
            <w:rFonts w:ascii="Times New Roman" w:hAnsi="Times New Roman"/>
            <w:sz w:val="28"/>
            <w:szCs w:val="28"/>
            <w:lang w:val="kk-KZ"/>
          </w:rPr>
          <w:t>step-ogz@mail.ru</w:t>
        </w:r>
      </w:hyperlink>
    </w:p>
    <w:p w:rsidR="00C75D31" w:rsidRPr="00360145" w:rsidRDefault="00C75D31" w:rsidP="00FB0A2F">
      <w:pPr>
        <w:spacing w:after="0"/>
        <w:jc w:val="center"/>
        <w:rPr>
          <w:rFonts w:ascii="Times New Roman" w:hAnsi="Times New Roman"/>
          <w:b/>
          <w:bCs/>
          <w:sz w:val="28"/>
          <w:szCs w:val="28"/>
          <w:lang w:val="kk-KZ"/>
        </w:rPr>
      </w:pPr>
    </w:p>
    <w:p w:rsidR="00C75D31" w:rsidRDefault="00C75D31" w:rsidP="00FB0A2F">
      <w:pPr>
        <w:spacing w:after="0"/>
        <w:jc w:val="center"/>
        <w:rPr>
          <w:rFonts w:ascii="Times New Roman" w:hAnsi="Times New Roman"/>
          <w:b/>
          <w:bCs/>
          <w:sz w:val="28"/>
          <w:szCs w:val="28"/>
          <w:lang w:val="kk-KZ"/>
        </w:rPr>
      </w:pPr>
    </w:p>
    <w:p w:rsidR="001B247F" w:rsidRDefault="001B247F" w:rsidP="00FB0A2F">
      <w:pPr>
        <w:spacing w:after="0"/>
        <w:jc w:val="center"/>
        <w:rPr>
          <w:rFonts w:ascii="Times New Roman" w:hAnsi="Times New Roman"/>
          <w:b/>
          <w:bCs/>
          <w:sz w:val="28"/>
          <w:szCs w:val="28"/>
          <w:lang w:val="kk-KZ"/>
        </w:rPr>
      </w:pPr>
    </w:p>
    <w:p w:rsidR="0009097D" w:rsidRPr="00560D65" w:rsidRDefault="0009097D" w:rsidP="00FB0A2F">
      <w:pPr>
        <w:spacing w:after="0"/>
        <w:jc w:val="center"/>
        <w:rPr>
          <w:rFonts w:ascii="Times New Roman" w:hAnsi="Times New Roman"/>
          <w:b/>
          <w:bCs/>
          <w:sz w:val="28"/>
          <w:szCs w:val="28"/>
          <w:lang w:val="kk-KZ"/>
        </w:rPr>
      </w:pPr>
    </w:p>
    <w:p w:rsidR="00F83082" w:rsidRPr="00B66AEE" w:rsidRDefault="00764DF1" w:rsidP="00FB0A2F">
      <w:pPr>
        <w:spacing w:after="0"/>
        <w:jc w:val="center"/>
        <w:rPr>
          <w:rFonts w:ascii="Times New Roman" w:hAnsi="Times New Roman"/>
          <w:b/>
          <w:bCs/>
          <w:sz w:val="28"/>
          <w:szCs w:val="28"/>
          <w:lang w:val="kk-KZ"/>
        </w:rPr>
      </w:pPr>
      <w:r w:rsidRPr="00FB0A2F">
        <w:rPr>
          <w:rFonts w:ascii="Times New Roman" w:hAnsi="Times New Roman"/>
          <w:b/>
          <w:bCs/>
          <w:sz w:val="28"/>
          <w:szCs w:val="28"/>
        </w:rPr>
        <w:lastRenderedPageBreak/>
        <w:t xml:space="preserve">Объявление </w:t>
      </w:r>
      <w:r w:rsidR="00F83082" w:rsidRPr="008351E1">
        <w:rPr>
          <w:rFonts w:ascii="Times New Roman" w:hAnsi="Times New Roman"/>
          <w:b/>
          <w:bCs/>
          <w:sz w:val="28"/>
          <w:szCs w:val="28"/>
        </w:rPr>
        <w:t>№</w:t>
      </w:r>
      <w:r w:rsidR="0002559E" w:rsidRPr="008351E1">
        <w:rPr>
          <w:rFonts w:ascii="Times New Roman" w:hAnsi="Times New Roman"/>
          <w:b/>
          <w:bCs/>
          <w:sz w:val="28"/>
          <w:szCs w:val="28"/>
        </w:rPr>
        <w:t xml:space="preserve"> </w:t>
      </w:r>
      <w:r w:rsidR="004E260F">
        <w:rPr>
          <w:rFonts w:ascii="Times New Roman" w:hAnsi="Times New Roman"/>
          <w:b/>
          <w:bCs/>
          <w:sz w:val="28"/>
          <w:szCs w:val="28"/>
          <w:lang w:val="kk-KZ"/>
        </w:rPr>
        <w:t>29</w:t>
      </w:r>
    </w:p>
    <w:p w:rsidR="0002559E" w:rsidRPr="008B2BC0" w:rsidRDefault="0002559E" w:rsidP="009C10B5">
      <w:pPr>
        <w:spacing w:after="0"/>
        <w:jc w:val="center"/>
        <w:rPr>
          <w:rStyle w:val="a5"/>
          <w:rFonts w:ascii="Times New Roman" w:hAnsi="Times New Roman"/>
          <w:bCs w:val="0"/>
          <w:sz w:val="28"/>
          <w:szCs w:val="28"/>
          <w:lang w:val="kk-KZ"/>
        </w:rPr>
      </w:pPr>
      <w:r w:rsidRPr="008B2BC0">
        <w:rPr>
          <w:rFonts w:ascii="Times New Roman" w:hAnsi="Times New Roman"/>
          <w:b/>
          <w:bCs/>
          <w:sz w:val="28"/>
          <w:szCs w:val="28"/>
        </w:rPr>
        <w:t>О</w:t>
      </w:r>
      <w:r w:rsidRPr="008B2BC0">
        <w:rPr>
          <w:rFonts w:ascii="Times New Roman" w:hAnsi="Times New Roman"/>
          <w:b/>
          <w:sz w:val="28"/>
          <w:szCs w:val="28"/>
        </w:rPr>
        <w:t xml:space="preserve"> проведении закуп</w:t>
      </w:r>
      <w:r w:rsidR="000F5CC5" w:rsidRPr="008B2BC0">
        <w:rPr>
          <w:rFonts w:ascii="Times New Roman" w:hAnsi="Times New Roman"/>
          <w:b/>
          <w:sz w:val="28"/>
          <w:szCs w:val="28"/>
        </w:rPr>
        <w:t>а</w:t>
      </w:r>
      <w:r w:rsidRPr="008B2BC0">
        <w:rPr>
          <w:rFonts w:ascii="Times New Roman" w:hAnsi="Times New Roman"/>
          <w:b/>
          <w:sz w:val="28"/>
          <w:szCs w:val="28"/>
        </w:rPr>
        <w:t xml:space="preserve"> </w:t>
      </w:r>
      <w:r w:rsidR="00911DAA">
        <w:rPr>
          <w:rFonts w:ascii="Times New Roman" w:hAnsi="Times New Roman"/>
          <w:b/>
          <w:sz w:val="28"/>
          <w:szCs w:val="28"/>
        </w:rPr>
        <w:t>изделия медицинского назначения спо</w:t>
      </w:r>
      <w:r w:rsidRPr="008B2BC0">
        <w:rPr>
          <w:rFonts w:ascii="Times New Roman" w:hAnsi="Times New Roman"/>
          <w:b/>
          <w:sz w:val="28"/>
          <w:szCs w:val="28"/>
        </w:rPr>
        <w:t xml:space="preserve">собом </w:t>
      </w:r>
      <w:r w:rsidRPr="008B2BC0">
        <w:rPr>
          <w:rStyle w:val="a5"/>
          <w:rFonts w:ascii="Times New Roman" w:hAnsi="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hAnsi="Times New Roman"/>
          <w:sz w:val="36"/>
          <w:szCs w:val="24"/>
        </w:rPr>
      </w:pPr>
      <w:r w:rsidRPr="008B2BC0">
        <w:rPr>
          <w:rFonts w:ascii="Times New Roman" w:hAnsi="Times New Roman"/>
          <w:color w:val="000000"/>
          <w:sz w:val="28"/>
          <w:szCs w:val="20"/>
        </w:rPr>
        <w:t xml:space="preserve">г. Степногорск </w:t>
      </w:r>
      <w:r w:rsidRPr="008B2BC0">
        <w:rPr>
          <w:rFonts w:ascii="Times New Roman" w:hAnsi="Times New Roman"/>
          <w:color w:val="000000"/>
          <w:sz w:val="28"/>
          <w:szCs w:val="20"/>
        </w:rPr>
        <w:tab/>
        <w:t xml:space="preserve">                                </w:t>
      </w:r>
      <w:r w:rsidR="00F21D03" w:rsidRPr="008B2BC0">
        <w:rPr>
          <w:rFonts w:ascii="Times New Roman" w:hAnsi="Times New Roman"/>
          <w:color w:val="000000"/>
          <w:sz w:val="28"/>
          <w:szCs w:val="20"/>
        </w:rPr>
        <w:t xml:space="preserve">           </w:t>
      </w:r>
      <w:r w:rsidR="00AB4E56" w:rsidRPr="008B2BC0">
        <w:rPr>
          <w:rFonts w:ascii="Times New Roman" w:hAnsi="Times New Roman"/>
          <w:color w:val="000000"/>
          <w:sz w:val="28"/>
          <w:szCs w:val="20"/>
        </w:rPr>
        <w:t xml:space="preserve">                </w:t>
      </w:r>
      <w:r w:rsidR="00F21D03" w:rsidRPr="008B2BC0">
        <w:rPr>
          <w:rFonts w:ascii="Times New Roman" w:hAnsi="Times New Roman"/>
          <w:color w:val="000000"/>
          <w:sz w:val="28"/>
          <w:szCs w:val="20"/>
        </w:rPr>
        <w:t xml:space="preserve">           </w:t>
      </w:r>
      <w:r w:rsidR="00E41829">
        <w:rPr>
          <w:rFonts w:ascii="Times New Roman" w:hAnsi="Times New Roman"/>
          <w:color w:val="000000"/>
          <w:sz w:val="28"/>
          <w:szCs w:val="20"/>
        </w:rPr>
        <w:t xml:space="preserve">   </w:t>
      </w:r>
      <w:r w:rsidRPr="008B2BC0">
        <w:rPr>
          <w:rFonts w:ascii="Times New Roman" w:hAnsi="Times New Roman"/>
          <w:color w:val="000000"/>
          <w:sz w:val="28"/>
          <w:szCs w:val="20"/>
        </w:rPr>
        <w:t>«</w:t>
      </w:r>
      <w:r w:rsidR="004E260F">
        <w:rPr>
          <w:rFonts w:ascii="Times New Roman" w:hAnsi="Times New Roman"/>
          <w:color w:val="000000"/>
          <w:sz w:val="28"/>
          <w:szCs w:val="20"/>
        </w:rPr>
        <w:t>23</w:t>
      </w:r>
      <w:r w:rsidRPr="008B2BC0">
        <w:rPr>
          <w:rFonts w:ascii="Times New Roman" w:hAnsi="Times New Roman"/>
          <w:color w:val="000000"/>
          <w:sz w:val="28"/>
          <w:szCs w:val="20"/>
        </w:rPr>
        <w:t>»</w:t>
      </w:r>
      <w:r w:rsidR="00217FA5">
        <w:rPr>
          <w:rFonts w:ascii="Times New Roman" w:hAnsi="Times New Roman"/>
          <w:color w:val="000000"/>
          <w:sz w:val="28"/>
          <w:szCs w:val="20"/>
        </w:rPr>
        <w:t xml:space="preserve"> </w:t>
      </w:r>
      <w:r w:rsidR="00300F80">
        <w:rPr>
          <w:rFonts w:ascii="Times New Roman" w:hAnsi="Times New Roman"/>
          <w:color w:val="000000"/>
          <w:sz w:val="28"/>
          <w:szCs w:val="20"/>
          <w:lang w:val="kk-KZ"/>
        </w:rPr>
        <w:t>а</w:t>
      </w:r>
      <w:r w:rsidR="00065428">
        <w:rPr>
          <w:rFonts w:ascii="Times New Roman" w:hAnsi="Times New Roman"/>
          <w:color w:val="000000"/>
          <w:sz w:val="28"/>
          <w:szCs w:val="20"/>
          <w:lang w:val="kk-KZ"/>
        </w:rPr>
        <w:t>преля</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4E260F">
        <w:rPr>
          <w:b/>
          <w:sz w:val="28"/>
          <w:szCs w:val="28"/>
          <w:lang w:val="ru-RU"/>
        </w:rPr>
        <w:t>многопрофиль</w:t>
      </w:r>
      <w:r w:rsidRPr="00111CE1">
        <w:rPr>
          <w:b/>
          <w:sz w:val="28"/>
          <w:szCs w:val="28"/>
        </w:rPr>
        <w:t>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Сумма, выделенная для закупа</w:t>
      </w:r>
      <w:r w:rsidRPr="00111CE1">
        <w:rPr>
          <w:rFonts w:ascii="Times New Roman" w:hAnsi="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sz w:val="28"/>
          <w:szCs w:val="28"/>
        </w:rPr>
        <w:t>Акмолинская область, г. Степногорск, 1 микрорайон, б</w:t>
      </w:r>
      <w:r w:rsidR="00E85F04" w:rsidRPr="00111CE1">
        <w:rPr>
          <w:rFonts w:ascii="Times New Roman" w:hAnsi="Times New Roman"/>
          <w:sz w:val="28"/>
          <w:szCs w:val="28"/>
        </w:rPr>
        <w:t>ольничный комплекс, здание № 15, склад аптеки.</w:t>
      </w:r>
    </w:p>
    <w:p w:rsidR="00B77F3F" w:rsidRPr="00027E5D" w:rsidRDefault="00B77F3F" w:rsidP="00A0378E">
      <w:pPr>
        <w:spacing w:after="0"/>
        <w:jc w:val="both"/>
        <w:rPr>
          <w:rStyle w:val="s0"/>
          <w:sz w:val="28"/>
          <w:szCs w:val="28"/>
          <w:lang w:val="kk-KZ"/>
        </w:rPr>
      </w:pPr>
      <w:r w:rsidRPr="00B77F3F">
        <w:rPr>
          <w:rStyle w:val="s0"/>
          <w:b/>
          <w:sz w:val="28"/>
          <w:szCs w:val="28"/>
        </w:rPr>
        <w:t xml:space="preserve">Срок поставки: </w:t>
      </w:r>
      <w:r w:rsidRPr="00586084">
        <w:rPr>
          <w:rStyle w:val="s0"/>
          <w:sz w:val="28"/>
          <w:szCs w:val="28"/>
          <w:lang w:val="kk-KZ"/>
        </w:rPr>
        <w:t xml:space="preserve"> </w:t>
      </w:r>
      <w:r w:rsidR="00AA6A3B" w:rsidRPr="00AA6A3B">
        <w:rPr>
          <w:rFonts w:ascii="Times New Roman" w:hAnsi="Times New Roman"/>
          <w:b/>
          <w:sz w:val="28"/>
          <w:szCs w:val="28"/>
        </w:rPr>
        <w:t>15 календарных дней с момента подписания договора</w:t>
      </w:r>
      <w:r w:rsidR="00027E5D">
        <w:rPr>
          <w:rFonts w:ascii="Times New Roman" w:hAnsi="Times New Roman"/>
          <w:b/>
          <w:sz w:val="28"/>
          <w:szCs w:val="28"/>
          <w:lang w:val="kk-KZ"/>
        </w:rPr>
        <w:t>.</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sz w:val="28"/>
          <w:szCs w:val="28"/>
          <w:lang w:val="kk-KZ"/>
        </w:rPr>
        <w:t>д</w:t>
      </w:r>
      <w:r w:rsidR="00AF0FED" w:rsidRPr="00111CE1">
        <w:rPr>
          <w:rFonts w:ascii="Times New Roman" w:hAnsi="Times New Roman"/>
          <w:sz w:val="28"/>
          <w:szCs w:val="28"/>
        </w:rPr>
        <w:t>о аптечного склада.</w:t>
      </w:r>
    </w:p>
    <w:p w:rsidR="00A0378E" w:rsidRPr="008B2BC0" w:rsidRDefault="002A362E" w:rsidP="00191E99">
      <w:pPr>
        <w:spacing w:after="0"/>
        <w:ind w:firstLine="708"/>
        <w:jc w:val="both"/>
        <w:rPr>
          <w:rFonts w:ascii="Times New Roman" w:hAnsi="Times New Roman"/>
          <w:sz w:val="28"/>
          <w:szCs w:val="28"/>
        </w:rPr>
      </w:pPr>
      <w:r w:rsidRPr="00111CE1">
        <w:rPr>
          <w:rFonts w:ascii="Times New Roman" w:hAnsi="Times New Roman"/>
          <w:sz w:val="28"/>
          <w:szCs w:val="28"/>
        </w:rPr>
        <w:t xml:space="preserve">Ценовые предложения потенциальных </w:t>
      </w:r>
      <w:r w:rsidR="00A26D02" w:rsidRPr="00111CE1">
        <w:rPr>
          <w:rFonts w:ascii="Times New Roman" w:hAnsi="Times New Roman"/>
          <w:sz w:val="28"/>
          <w:szCs w:val="28"/>
        </w:rPr>
        <w:t>поставщиков,</w:t>
      </w:r>
      <w:r w:rsidRPr="00111CE1">
        <w:rPr>
          <w:rFonts w:ascii="Times New Roman" w:hAnsi="Times New Roman"/>
          <w:sz w:val="28"/>
          <w:szCs w:val="28"/>
        </w:rPr>
        <w:t xml:space="preserve"> запечатанные в конверты, представляются по адресу: </w:t>
      </w:r>
      <w:r w:rsidR="00A0378E" w:rsidRPr="008351E1">
        <w:rPr>
          <w:rFonts w:ascii="Times New Roman" w:hAnsi="Times New Roman"/>
          <w:sz w:val="28"/>
          <w:szCs w:val="28"/>
        </w:rPr>
        <w:t>Акмолинская область, г. Степногорск, 1 микрорайон, больничный комплекс, здание № 15</w:t>
      </w:r>
      <w:r w:rsidRPr="008351E1">
        <w:rPr>
          <w:rFonts w:ascii="Times New Roman" w:hAnsi="Times New Roman"/>
          <w:sz w:val="28"/>
          <w:szCs w:val="28"/>
        </w:rPr>
        <w:t xml:space="preserve">, </w:t>
      </w:r>
      <w:r w:rsidR="00B90FB1" w:rsidRPr="008351E1">
        <w:rPr>
          <w:rFonts w:ascii="Times New Roman" w:hAnsi="Times New Roman"/>
          <w:sz w:val="28"/>
          <w:szCs w:val="28"/>
        </w:rPr>
        <w:t>каб</w:t>
      </w:r>
      <w:r w:rsidR="00AD6CAF">
        <w:rPr>
          <w:rFonts w:ascii="Times New Roman" w:hAnsi="Times New Roman"/>
          <w:sz w:val="28"/>
          <w:szCs w:val="28"/>
          <w:lang w:val="kk-KZ"/>
        </w:rPr>
        <w:t>инет</w:t>
      </w:r>
      <w:r w:rsidR="00B90FB1" w:rsidRPr="008351E1">
        <w:rPr>
          <w:rFonts w:ascii="Times New Roman" w:hAnsi="Times New Roman"/>
          <w:sz w:val="28"/>
          <w:szCs w:val="28"/>
        </w:rPr>
        <w:t xml:space="preserve"> отдела государственных закупок</w:t>
      </w:r>
      <w:r w:rsidRPr="008351E1">
        <w:rPr>
          <w:rFonts w:ascii="Times New Roman" w:hAnsi="Times New Roman"/>
          <w:sz w:val="28"/>
          <w:szCs w:val="28"/>
        </w:rPr>
        <w:t xml:space="preserve">, </w:t>
      </w:r>
      <w:r w:rsidRPr="008B2BC0">
        <w:rPr>
          <w:rFonts w:ascii="Times New Roman" w:hAnsi="Times New Roman"/>
          <w:b/>
          <w:sz w:val="28"/>
          <w:szCs w:val="28"/>
        </w:rPr>
        <w:t xml:space="preserve">с </w:t>
      </w:r>
      <w:r w:rsidR="004E260F">
        <w:rPr>
          <w:rFonts w:ascii="Times New Roman" w:hAnsi="Times New Roman"/>
          <w:b/>
          <w:sz w:val="28"/>
          <w:szCs w:val="28"/>
          <w:lang w:val="kk-KZ"/>
        </w:rPr>
        <w:t>23</w:t>
      </w:r>
      <w:r w:rsidR="00300F80">
        <w:rPr>
          <w:rFonts w:ascii="Times New Roman" w:hAnsi="Times New Roman"/>
          <w:b/>
          <w:sz w:val="28"/>
          <w:szCs w:val="28"/>
        </w:rPr>
        <w:t>.04</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0378E" w:rsidRPr="008B2BC0">
        <w:rPr>
          <w:rFonts w:ascii="Times New Roman" w:hAnsi="Times New Roman"/>
          <w:b/>
          <w:sz w:val="28"/>
          <w:szCs w:val="28"/>
        </w:rPr>
        <w:t xml:space="preserve"> </w:t>
      </w:r>
      <w:r w:rsidRPr="008B2BC0">
        <w:rPr>
          <w:rFonts w:ascii="Times New Roman" w:hAnsi="Times New Roman"/>
          <w:b/>
          <w:sz w:val="28"/>
          <w:szCs w:val="28"/>
        </w:rPr>
        <w:t>ч.</w:t>
      </w:r>
      <w:r w:rsidR="00885789" w:rsidRPr="008B2BC0">
        <w:rPr>
          <w:rFonts w:ascii="Times New Roman" w:hAnsi="Times New Roman"/>
          <w:b/>
          <w:sz w:val="28"/>
          <w:szCs w:val="28"/>
        </w:rPr>
        <w:t xml:space="preserve"> </w:t>
      </w:r>
      <w:r w:rsidRPr="008B2BC0">
        <w:rPr>
          <w:rFonts w:ascii="Times New Roman" w:hAnsi="Times New Roman"/>
          <w:b/>
          <w:sz w:val="28"/>
          <w:szCs w:val="28"/>
        </w:rPr>
        <w:t xml:space="preserve">00 мин. до </w:t>
      </w:r>
      <w:r w:rsidR="004E260F">
        <w:rPr>
          <w:rFonts w:ascii="Times New Roman" w:hAnsi="Times New Roman"/>
          <w:b/>
          <w:sz w:val="28"/>
          <w:szCs w:val="28"/>
          <w:lang w:val="kk-KZ"/>
        </w:rPr>
        <w:t>30</w:t>
      </w:r>
      <w:r w:rsidR="00300F80">
        <w:rPr>
          <w:rFonts w:ascii="Times New Roman" w:hAnsi="Times New Roman"/>
          <w:b/>
          <w:sz w:val="28"/>
          <w:szCs w:val="28"/>
        </w:rPr>
        <w:t>.04</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B4E56" w:rsidRPr="008B2BC0">
        <w:rPr>
          <w:rFonts w:ascii="Times New Roman" w:hAnsi="Times New Roman"/>
          <w:b/>
          <w:sz w:val="28"/>
          <w:szCs w:val="28"/>
          <w:lang w:val="kk-KZ"/>
        </w:rPr>
        <w:t xml:space="preserve"> </w:t>
      </w:r>
      <w:r w:rsidRPr="008B2BC0">
        <w:rPr>
          <w:rFonts w:ascii="Times New Roman" w:hAnsi="Times New Roman"/>
          <w:b/>
          <w:sz w:val="28"/>
          <w:szCs w:val="28"/>
        </w:rPr>
        <w:t xml:space="preserve">ч. 00 мин. </w:t>
      </w:r>
      <w:r w:rsidRPr="008B2BC0">
        <w:rPr>
          <w:rFonts w:ascii="Times New Roman" w:hAnsi="Times New Roman"/>
          <w:sz w:val="28"/>
          <w:szCs w:val="28"/>
        </w:rPr>
        <w:t>(режим работы с 08ч.</w:t>
      </w:r>
      <w:r w:rsidR="00A0378E" w:rsidRPr="008B2BC0">
        <w:rPr>
          <w:rFonts w:ascii="Times New Roman" w:hAnsi="Times New Roman"/>
          <w:sz w:val="28"/>
          <w:szCs w:val="28"/>
        </w:rPr>
        <w:t>0</w:t>
      </w:r>
      <w:r w:rsidRPr="008B2BC0">
        <w:rPr>
          <w:rFonts w:ascii="Times New Roman" w:hAnsi="Times New Roman"/>
          <w:sz w:val="28"/>
          <w:szCs w:val="28"/>
        </w:rPr>
        <w:t>0мин. до 17</w:t>
      </w:r>
      <w:r w:rsidR="004E33D7" w:rsidRPr="008B2BC0">
        <w:rPr>
          <w:rFonts w:ascii="Times New Roman" w:hAnsi="Times New Roman"/>
          <w:sz w:val="28"/>
          <w:szCs w:val="28"/>
        </w:rPr>
        <w:t xml:space="preserve"> </w:t>
      </w:r>
      <w:r w:rsidRPr="008B2BC0">
        <w:rPr>
          <w:rFonts w:ascii="Times New Roman" w:hAnsi="Times New Roman"/>
          <w:sz w:val="28"/>
          <w:szCs w:val="28"/>
        </w:rPr>
        <w:t>ч.</w:t>
      </w:r>
      <w:r w:rsidR="00A0378E" w:rsidRPr="008B2BC0">
        <w:rPr>
          <w:rFonts w:ascii="Times New Roman" w:hAnsi="Times New Roman"/>
          <w:sz w:val="28"/>
          <w:szCs w:val="28"/>
        </w:rPr>
        <w:t>0</w:t>
      </w:r>
      <w:r w:rsidRPr="008B2BC0">
        <w:rPr>
          <w:rFonts w:ascii="Times New Roman" w:hAnsi="Times New Roman"/>
          <w:sz w:val="28"/>
          <w:szCs w:val="28"/>
        </w:rPr>
        <w:t>0мин за исключением выходных и праздничных дней; обеденный перерыв с 1</w:t>
      </w:r>
      <w:r w:rsidR="00A0378E" w:rsidRPr="008B2BC0">
        <w:rPr>
          <w:rFonts w:ascii="Times New Roman" w:hAnsi="Times New Roman"/>
          <w:sz w:val="28"/>
          <w:szCs w:val="28"/>
        </w:rPr>
        <w:t>2</w:t>
      </w:r>
      <w:r w:rsidRPr="008B2BC0">
        <w:rPr>
          <w:rFonts w:ascii="Times New Roman" w:hAnsi="Times New Roman"/>
          <w:sz w:val="28"/>
          <w:szCs w:val="28"/>
        </w:rPr>
        <w:t xml:space="preserve"> ч.00 мин. до 1</w:t>
      </w:r>
      <w:r w:rsidR="00A0378E" w:rsidRPr="008B2BC0">
        <w:rPr>
          <w:rFonts w:ascii="Times New Roman" w:hAnsi="Times New Roman"/>
          <w:sz w:val="28"/>
          <w:szCs w:val="28"/>
        </w:rPr>
        <w:t>3</w:t>
      </w:r>
      <w:r w:rsidRPr="008B2BC0">
        <w:rPr>
          <w:rFonts w:ascii="Times New Roman" w:hAnsi="Times New Roman"/>
          <w:sz w:val="28"/>
          <w:szCs w:val="28"/>
        </w:rPr>
        <w:t xml:space="preserve"> ч. 00 мин.).</w:t>
      </w:r>
    </w:p>
    <w:p w:rsidR="002A362E" w:rsidRPr="00565932" w:rsidRDefault="002A362E" w:rsidP="00191E99">
      <w:pPr>
        <w:spacing w:after="0"/>
        <w:ind w:firstLine="708"/>
        <w:jc w:val="both"/>
        <w:rPr>
          <w:rFonts w:ascii="Times New Roman" w:hAnsi="Times New Roman"/>
          <w:sz w:val="28"/>
          <w:szCs w:val="28"/>
        </w:rPr>
      </w:pPr>
      <w:r w:rsidRPr="008B2BC0">
        <w:rPr>
          <w:rFonts w:ascii="Times New Roman" w:hAnsi="Times New Roman"/>
          <w:sz w:val="28"/>
          <w:szCs w:val="28"/>
        </w:rPr>
        <w:t xml:space="preserve">Вскрытие конвертов с ценовыми предложениями потенциальных поставщиков в </w:t>
      </w:r>
      <w:r w:rsidR="00027E5D" w:rsidRPr="00027E5D">
        <w:rPr>
          <w:rFonts w:ascii="Times New Roman" w:hAnsi="Times New Roman"/>
          <w:b/>
          <w:sz w:val="28"/>
          <w:szCs w:val="28"/>
          <w:lang w:val="kk-KZ"/>
        </w:rPr>
        <w:t>30</w:t>
      </w:r>
      <w:r w:rsidR="00300F80" w:rsidRPr="00027E5D">
        <w:rPr>
          <w:rFonts w:ascii="Times New Roman" w:hAnsi="Times New Roman"/>
          <w:b/>
          <w:sz w:val="28"/>
          <w:szCs w:val="28"/>
        </w:rPr>
        <w:t>.</w:t>
      </w:r>
      <w:r w:rsidR="00300F80">
        <w:rPr>
          <w:rFonts w:ascii="Times New Roman" w:hAnsi="Times New Roman"/>
          <w:b/>
          <w:sz w:val="28"/>
          <w:szCs w:val="28"/>
        </w:rPr>
        <w:t>04</w:t>
      </w:r>
      <w:r w:rsidR="00334753" w:rsidRPr="008B2BC0">
        <w:rPr>
          <w:rFonts w:ascii="Times New Roman" w:hAnsi="Times New Roman"/>
          <w:b/>
          <w:sz w:val="28"/>
          <w:szCs w:val="28"/>
          <w:lang w:val="kk-KZ"/>
        </w:rPr>
        <w:t>.</w:t>
      </w:r>
      <w:r w:rsidR="00334753" w:rsidRPr="008B2BC0">
        <w:rPr>
          <w:rFonts w:ascii="Times New Roman" w:hAnsi="Times New Roman"/>
          <w:b/>
          <w:sz w:val="28"/>
          <w:szCs w:val="28"/>
        </w:rPr>
        <w:t>201</w:t>
      </w:r>
      <w:r w:rsidR="000F5801">
        <w:rPr>
          <w:rFonts w:ascii="Times New Roman" w:hAnsi="Times New Roman"/>
          <w:b/>
          <w:sz w:val="28"/>
          <w:szCs w:val="28"/>
        </w:rPr>
        <w:t>9</w:t>
      </w:r>
      <w:r w:rsidR="00334753" w:rsidRPr="008B2BC0">
        <w:rPr>
          <w:rFonts w:ascii="Times New Roman" w:hAnsi="Times New Roman"/>
          <w:b/>
          <w:sz w:val="28"/>
          <w:szCs w:val="28"/>
        </w:rPr>
        <w:t xml:space="preserve"> г.</w:t>
      </w:r>
      <w:r w:rsidR="00334753" w:rsidRPr="008B2BC0">
        <w:rPr>
          <w:rFonts w:ascii="Times New Roman" w:hAnsi="Times New Roman"/>
          <w:sz w:val="28"/>
          <w:szCs w:val="28"/>
        </w:rPr>
        <w:t xml:space="preserve"> </w:t>
      </w:r>
      <w:r w:rsidR="00300F80">
        <w:rPr>
          <w:rFonts w:ascii="Times New Roman" w:hAnsi="Times New Roman"/>
          <w:b/>
          <w:sz w:val="28"/>
          <w:szCs w:val="28"/>
        </w:rPr>
        <w:t xml:space="preserve">10 </w:t>
      </w:r>
      <w:r w:rsidRPr="008B2BC0">
        <w:rPr>
          <w:rFonts w:ascii="Times New Roman" w:hAnsi="Times New Roman"/>
          <w:b/>
          <w:sz w:val="28"/>
          <w:szCs w:val="28"/>
        </w:rPr>
        <w:t xml:space="preserve">ч. </w:t>
      </w:r>
      <w:r w:rsidR="00C42727">
        <w:rPr>
          <w:rFonts w:ascii="Times New Roman" w:hAnsi="Times New Roman"/>
          <w:b/>
          <w:sz w:val="28"/>
          <w:szCs w:val="28"/>
        </w:rPr>
        <w:t>0</w:t>
      </w:r>
      <w:r w:rsidR="000948C9" w:rsidRPr="008B2BC0">
        <w:rPr>
          <w:rFonts w:ascii="Times New Roman" w:hAnsi="Times New Roman"/>
          <w:b/>
          <w:sz w:val="28"/>
          <w:szCs w:val="28"/>
        </w:rPr>
        <w:t xml:space="preserve">0 </w:t>
      </w:r>
      <w:r w:rsidRPr="008B2BC0">
        <w:rPr>
          <w:rFonts w:ascii="Times New Roman" w:hAnsi="Times New Roman"/>
          <w:b/>
          <w:sz w:val="28"/>
          <w:szCs w:val="28"/>
        </w:rPr>
        <w:t xml:space="preserve">мин. </w:t>
      </w:r>
      <w:r w:rsidRPr="008B2BC0">
        <w:rPr>
          <w:rFonts w:ascii="Times New Roman" w:hAnsi="Times New Roman"/>
          <w:sz w:val="28"/>
          <w:szCs w:val="28"/>
        </w:rPr>
        <w:t>по</w:t>
      </w:r>
      <w:r w:rsidRPr="008351E1">
        <w:rPr>
          <w:rFonts w:ascii="Times New Roman" w:hAnsi="Times New Roman"/>
          <w:sz w:val="28"/>
          <w:szCs w:val="28"/>
        </w:rPr>
        <w:t xml:space="preserve"> адресу: </w:t>
      </w:r>
      <w:r w:rsidR="00A0378E" w:rsidRPr="008351E1">
        <w:rPr>
          <w:rFonts w:ascii="Times New Roman" w:hAnsi="Times New Roman"/>
          <w:sz w:val="28"/>
          <w:szCs w:val="28"/>
        </w:rPr>
        <w:t>Акмолинская</w:t>
      </w:r>
      <w:r w:rsidR="00A0378E" w:rsidRPr="00716378">
        <w:rPr>
          <w:rFonts w:ascii="Times New Roman" w:hAnsi="Times New Roman"/>
          <w:sz w:val="28"/>
          <w:szCs w:val="28"/>
        </w:rPr>
        <w:t xml:space="preserve"> область, г. Степногорск, 1 микрорайон, больничный комплекс</w:t>
      </w:r>
      <w:r w:rsidR="00A0378E" w:rsidRPr="00111CE1">
        <w:rPr>
          <w:rFonts w:ascii="Times New Roman" w:hAnsi="Times New Roman"/>
          <w:sz w:val="28"/>
          <w:szCs w:val="28"/>
        </w:rPr>
        <w:t>, здание № 15</w:t>
      </w:r>
      <w:r w:rsidRPr="00111CE1">
        <w:rPr>
          <w:rFonts w:ascii="Times New Roman" w:hAnsi="Times New Roman"/>
          <w:sz w:val="28"/>
          <w:szCs w:val="28"/>
        </w:rPr>
        <w:t>, отдел</w:t>
      </w:r>
      <w:r w:rsidRPr="00C17C17">
        <w:rPr>
          <w:rFonts w:ascii="Times New Roman" w:hAnsi="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olor w:val="000000"/>
          <w:sz w:val="28"/>
          <w:szCs w:val="28"/>
        </w:rPr>
      </w:pPr>
      <w:r w:rsidRPr="00565932">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b/>
          <w:color w:val="000000"/>
          <w:sz w:val="28"/>
          <w:szCs w:val="28"/>
          <w:u w:val="single"/>
        </w:rPr>
        <w:t>Г</w:t>
      </w:r>
      <w:r w:rsidR="002E1FDF">
        <w:rPr>
          <w:rFonts w:ascii="Times New Roman" w:hAnsi="Times New Roman"/>
          <w:b/>
          <w:color w:val="000000"/>
          <w:sz w:val="28"/>
          <w:szCs w:val="28"/>
          <w:u w:val="single"/>
        </w:rPr>
        <w:t xml:space="preserve">лавой </w:t>
      </w:r>
      <w:r w:rsidR="00FE54C7" w:rsidRPr="00FE54C7">
        <w:rPr>
          <w:rFonts w:ascii="Times New Roman" w:hAnsi="Times New Roman"/>
          <w:b/>
          <w:color w:val="000000"/>
          <w:sz w:val="28"/>
          <w:szCs w:val="28"/>
          <w:u w:val="single"/>
        </w:rPr>
        <w:t>№</w:t>
      </w:r>
      <w:r w:rsidRPr="00FE54C7">
        <w:rPr>
          <w:rFonts w:ascii="Times New Roman" w:hAnsi="Times New Roman"/>
          <w:b/>
          <w:color w:val="000000"/>
          <w:sz w:val="28"/>
          <w:szCs w:val="28"/>
          <w:u w:val="single"/>
        </w:rPr>
        <w:t>4</w:t>
      </w:r>
      <w:r w:rsidR="002E1FDF">
        <w:rPr>
          <w:rFonts w:ascii="Times New Roman" w:hAnsi="Times New Roman"/>
          <w:b/>
          <w:color w:val="000000"/>
          <w:sz w:val="28"/>
          <w:szCs w:val="28"/>
          <w:u w:val="single"/>
        </w:rPr>
        <w:t xml:space="preserve"> </w:t>
      </w:r>
      <w:r w:rsidRPr="000D18ED">
        <w:rPr>
          <w:rFonts w:ascii="Times New Roman" w:hAnsi="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olor w:val="000000"/>
          <w:sz w:val="28"/>
          <w:szCs w:val="28"/>
        </w:rPr>
        <w:t>дополнений,</w:t>
      </w:r>
      <w:r w:rsidRPr="0025097A">
        <w:rPr>
          <w:rFonts w:ascii="Times New Roman" w:hAnsi="Times New Roman"/>
          <w:color w:val="000000"/>
          <w:sz w:val="28"/>
          <w:szCs w:val="28"/>
        </w:rPr>
        <w:t xml:space="preserve"> внесенных </w:t>
      </w:r>
      <w:r w:rsidR="00B97D7F" w:rsidRPr="0025097A">
        <w:rPr>
          <w:rFonts w:ascii="Times New Roman" w:hAnsi="Times New Roman"/>
          <w:color w:val="000000"/>
          <w:sz w:val="28"/>
          <w:szCs w:val="28"/>
        </w:rPr>
        <w:t xml:space="preserve"> постановлением</w:t>
      </w:r>
      <w:r w:rsidR="0025097A">
        <w:rPr>
          <w:rFonts w:ascii="Times New Roman" w:hAnsi="Times New Roman"/>
          <w:color w:val="000000"/>
          <w:sz w:val="28"/>
          <w:szCs w:val="28"/>
          <w:lang w:val="kk-KZ"/>
        </w:rPr>
        <w:t xml:space="preserve"> </w:t>
      </w:r>
      <w:r w:rsidRPr="0025097A">
        <w:rPr>
          <w:rFonts w:ascii="Times New Roman" w:hAnsi="Times New Roman"/>
          <w:color w:val="000000"/>
          <w:sz w:val="28"/>
          <w:szCs w:val="28"/>
        </w:rPr>
        <w:t>Правительства</w:t>
      </w:r>
      <w:r w:rsidR="002E1FDF">
        <w:rPr>
          <w:rFonts w:ascii="Times New Roman" w:hAnsi="Times New Roman"/>
          <w:color w:val="000000"/>
          <w:sz w:val="28"/>
          <w:szCs w:val="28"/>
        </w:rPr>
        <w:t xml:space="preserve"> </w:t>
      </w:r>
      <w:r w:rsidRPr="0025097A">
        <w:rPr>
          <w:rFonts w:ascii="Times New Roman" w:hAnsi="Times New Roman"/>
          <w:color w:val="000000"/>
          <w:sz w:val="28"/>
          <w:szCs w:val="28"/>
        </w:rPr>
        <w:t>Республики Казахстан от 29 декабря 2016 года № 908</w:t>
      </w:r>
      <w:r w:rsidR="00201939">
        <w:rPr>
          <w:rFonts w:ascii="Times New Roman" w:hAnsi="Times New Roman"/>
          <w:color w:val="000000"/>
          <w:sz w:val="28"/>
          <w:szCs w:val="28"/>
        </w:rPr>
        <w:t xml:space="preserve">; </w:t>
      </w:r>
      <w:hyperlink r:id="rId11" w:history="1">
        <w:r w:rsidR="0025097A" w:rsidRPr="0025097A">
          <w:rPr>
            <w:rStyle w:val="af1"/>
            <w:rFonts w:ascii="Times New Roman" w:hAnsi="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sz w:val="28"/>
          <w:szCs w:val="28"/>
        </w:rPr>
        <w:t xml:space="preserve"> (далее-Правила).</w:t>
      </w:r>
    </w:p>
    <w:p w:rsidR="000D18ED" w:rsidRDefault="00730023" w:rsidP="00060013">
      <w:pPr>
        <w:spacing w:after="0"/>
        <w:ind w:firstLine="708"/>
        <w:jc w:val="both"/>
        <w:rPr>
          <w:rFonts w:ascii="Times New Roman" w:hAnsi="Times New Roman"/>
          <w:sz w:val="28"/>
          <w:szCs w:val="28"/>
        </w:rPr>
      </w:pPr>
      <w:r w:rsidRPr="000D18ED">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sz w:val="28"/>
          <w:szCs w:val="28"/>
        </w:rPr>
        <w:t xml:space="preserve">диагностические, дезинфицирующие) препаратов, </w:t>
      </w:r>
      <w:r w:rsidR="00A26D02" w:rsidRPr="00A26D02">
        <w:rPr>
          <w:rFonts w:ascii="Times New Roman" w:hAnsi="Times New Roman"/>
          <w:sz w:val="28"/>
          <w:szCs w:val="28"/>
        </w:rPr>
        <w:t>изделий медицинского назначения и</w:t>
      </w:r>
      <w:r w:rsidR="00A26D02">
        <w:rPr>
          <w:rFonts w:ascii="Times New Roman" w:hAnsi="Times New Roman"/>
          <w:sz w:val="28"/>
          <w:szCs w:val="28"/>
        </w:rPr>
        <w:t xml:space="preserve"> </w:t>
      </w:r>
      <w:r w:rsidR="00A26D02" w:rsidRPr="00A26D02">
        <w:rPr>
          <w:rFonts w:ascii="Times New Roman" w:hAnsi="Times New Roman"/>
          <w:sz w:val="28"/>
          <w:szCs w:val="28"/>
        </w:rPr>
        <w:t>медицинской техники</w:t>
      </w:r>
      <w:r w:rsidR="00A26D02" w:rsidRPr="00A26D02">
        <w:rPr>
          <w:rStyle w:val="a5"/>
          <w:rFonts w:ascii="Times New Roman" w:hAnsi="Times New Roman"/>
          <w:sz w:val="28"/>
          <w:szCs w:val="28"/>
        </w:rPr>
        <w:t xml:space="preserve"> </w:t>
      </w:r>
      <w:r w:rsidRPr="00927ECF">
        <w:rPr>
          <w:rStyle w:val="a5"/>
          <w:rFonts w:ascii="Times New Roman" w:hAnsi="Times New Roman"/>
          <w:sz w:val="28"/>
          <w:szCs w:val="28"/>
        </w:rPr>
        <w:t>(Приложение №1 к объявлению), форма ценового предложения (</w:t>
      </w:r>
      <w:r w:rsidR="008926CD">
        <w:rPr>
          <w:rStyle w:val="a5"/>
          <w:rFonts w:ascii="Times New Roman" w:hAnsi="Times New Roman"/>
          <w:sz w:val="28"/>
          <w:szCs w:val="28"/>
        </w:rPr>
        <w:t>Приложение №</w:t>
      </w:r>
      <w:r w:rsidR="00AB4BF7">
        <w:rPr>
          <w:rStyle w:val="a5"/>
          <w:rFonts w:ascii="Times New Roman" w:hAnsi="Times New Roman"/>
          <w:sz w:val="28"/>
          <w:szCs w:val="28"/>
        </w:rPr>
        <w:t>3</w:t>
      </w:r>
      <w:r w:rsidR="008926CD">
        <w:rPr>
          <w:rStyle w:val="a5"/>
          <w:rFonts w:ascii="Times New Roman" w:hAnsi="Times New Roman"/>
          <w:sz w:val="28"/>
          <w:szCs w:val="28"/>
        </w:rPr>
        <w:t xml:space="preserve"> </w:t>
      </w:r>
      <w:r w:rsidRPr="00927ECF">
        <w:rPr>
          <w:rStyle w:val="a5"/>
          <w:rFonts w:ascii="Times New Roman" w:hAnsi="Times New Roman"/>
          <w:sz w:val="28"/>
          <w:szCs w:val="28"/>
        </w:rPr>
        <w:t>к объявлению) и являются неотъемлемой частью настоящего объявления</w:t>
      </w:r>
      <w:r w:rsidRPr="00927ECF">
        <w:rPr>
          <w:rFonts w:ascii="Times New Roman" w:hAnsi="Times New Roman"/>
          <w:sz w:val="28"/>
          <w:szCs w:val="28"/>
        </w:rPr>
        <w:t>.</w:t>
      </w:r>
    </w:p>
    <w:p w:rsidR="00730023" w:rsidRDefault="00730023" w:rsidP="00191E99">
      <w:pPr>
        <w:spacing w:after="0"/>
        <w:ind w:firstLine="708"/>
        <w:jc w:val="both"/>
        <w:rPr>
          <w:rFonts w:ascii="Times New Roman" w:hAnsi="Times New Roman"/>
          <w:sz w:val="28"/>
          <w:szCs w:val="28"/>
        </w:rPr>
      </w:pPr>
      <w:r w:rsidRPr="000D18ED">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lang w:val="ru-RU"/>
        </w:rPr>
        <w:t>Привезенце</w:t>
      </w:r>
      <w:r w:rsidR="00C42727">
        <w:rPr>
          <w:sz w:val="28"/>
          <w:szCs w:val="28"/>
        </w:rPr>
        <w:t xml:space="preserve">ва </w:t>
      </w:r>
      <w:r w:rsidR="00674EBE">
        <w:rPr>
          <w:sz w:val="28"/>
          <w:szCs w:val="28"/>
          <w:lang w:val="ru-RU"/>
        </w:rPr>
        <w:t>А</w:t>
      </w:r>
      <w:r w:rsidR="00C42727">
        <w:rPr>
          <w:sz w:val="28"/>
          <w:szCs w:val="28"/>
        </w:rPr>
        <w:t>.</w:t>
      </w:r>
      <w:r w:rsidR="00674EBE">
        <w:rPr>
          <w:sz w:val="28"/>
          <w:szCs w:val="28"/>
          <w:lang w:val="ru-RU"/>
        </w:rPr>
        <w:t>Н</w:t>
      </w:r>
      <w:r w:rsidR="00C42727">
        <w:rPr>
          <w:sz w:val="28"/>
          <w:szCs w:val="28"/>
        </w:rPr>
        <w:t>.</w:t>
      </w:r>
      <w:r w:rsidRPr="00190A5D">
        <w:rPr>
          <w:sz w:val="28"/>
          <w:szCs w:val="28"/>
        </w:rPr>
        <w:t xml:space="preserve">, </w:t>
      </w:r>
      <w:r w:rsidR="00674EBE">
        <w:rPr>
          <w:sz w:val="28"/>
          <w:szCs w:val="28"/>
          <w:lang w:val="ru-RU"/>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300F80">
        <w:rPr>
          <w:rFonts w:ascii="Times New Roman" w:hAnsi="Times New Roman"/>
          <w:lang w:val="kk-KZ"/>
        </w:rPr>
        <w:t>2</w:t>
      </w:r>
      <w:r w:rsidR="00027E5D">
        <w:rPr>
          <w:rFonts w:ascii="Times New Roman" w:hAnsi="Times New Roman"/>
          <w:lang w:val="kk-KZ"/>
        </w:rPr>
        <w:t>9</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C63ABE">
        <w:rPr>
          <w:rFonts w:ascii="Times New Roman" w:hAnsi="Times New Roman"/>
          <w:lang w:val="kk-KZ"/>
        </w:rPr>
        <w:t>лекарственных средств</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544"/>
        <w:gridCol w:w="6379"/>
        <w:gridCol w:w="956"/>
        <w:gridCol w:w="992"/>
        <w:gridCol w:w="1170"/>
        <w:gridCol w:w="1276"/>
      </w:tblGrid>
      <w:tr w:rsidR="00027E5D" w:rsidRPr="004160D6" w:rsidTr="002E7F71">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 п/п</w:t>
            </w:r>
          </w:p>
        </w:tc>
        <w:tc>
          <w:tcPr>
            <w:tcW w:w="3544" w:type="dxa"/>
            <w:tcBorders>
              <w:top w:val="single" w:sz="4" w:space="0" w:color="auto"/>
              <w:left w:val="nil"/>
              <w:bottom w:val="single" w:sz="4" w:space="0" w:color="auto"/>
              <w:right w:val="single" w:sz="4" w:space="0" w:color="auto"/>
            </w:tcBorders>
            <w:shd w:val="clear" w:color="000000" w:fill="FFFFFF"/>
            <w:vAlign w:val="bottom"/>
            <w:hideMark/>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ИМН</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Цена</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65FFD" w:rsidRDefault="00027E5D" w:rsidP="00AB4BF7">
            <w:pPr>
              <w:spacing w:after="0" w:line="240" w:lineRule="auto"/>
              <w:jc w:val="center"/>
              <w:rPr>
                <w:rFonts w:ascii="Times New Roman" w:hAnsi="Times New Roman"/>
                <w:bCs/>
                <w:sz w:val="24"/>
                <w:szCs w:val="24"/>
              </w:rPr>
            </w:pPr>
            <w:r>
              <w:rPr>
                <w:rFonts w:ascii="Times New Roman" w:hAnsi="Times New Roman"/>
                <w:bCs/>
                <w:sz w:val="24"/>
                <w:szCs w:val="24"/>
              </w:rPr>
              <w:t>Сумма</w:t>
            </w:r>
          </w:p>
        </w:tc>
      </w:tr>
      <w:tr w:rsidR="00027E5D" w:rsidRPr="004160D6" w:rsidTr="002E7F71">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7E5D" w:rsidRPr="00365FFD" w:rsidRDefault="00027E5D"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t>1</w:t>
            </w:r>
          </w:p>
        </w:tc>
        <w:tc>
          <w:tcPr>
            <w:tcW w:w="3544" w:type="dxa"/>
            <w:tcBorders>
              <w:top w:val="nil"/>
              <w:left w:val="nil"/>
              <w:bottom w:val="nil"/>
              <w:right w:val="single" w:sz="4" w:space="0" w:color="auto"/>
            </w:tcBorders>
            <w:shd w:val="clear" w:color="auto" w:fill="auto"/>
            <w:vAlign w:val="center"/>
            <w:hideMark/>
          </w:tcPr>
          <w:p w:rsidR="00027E5D" w:rsidRPr="00027E5D" w:rsidRDefault="002E7F71" w:rsidP="00027E5D">
            <w:pPr>
              <w:spacing w:after="0" w:line="240" w:lineRule="auto"/>
              <w:jc w:val="center"/>
              <w:rPr>
                <w:rFonts w:ascii="Times New Roman" w:hAnsi="Times New Roman"/>
                <w:bCs/>
                <w:sz w:val="24"/>
                <w:szCs w:val="24"/>
              </w:rPr>
            </w:pPr>
            <w:r w:rsidRPr="002E7F71">
              <w:rPr>
                <w:rFonts w:ascii="Times New Roman" w:hAnsi="Times New Roman"/>
                <w:bCs/>
                <w:sz w:val="24"/>
                <w:szCs w:val="24"/>
                <w:lang w:val="kk-KZ"/>
              </w:rPr>
              <w:t>Дыхательный контур реанимационный Smoothbore 1,2м, для новорожденных, с обогревом (один  провод), с влагосборником, с дополнительным шлангом дыхательным 0,8м, с камерой увлажнителя для аппаратов Draeger - Babylog 8000</w:t>
            </w:r>
            <w:r>
              <w:rPr>
                <w:rFonts w:ascii="Times New Roman" w:hAnsi="Times New Roman"/>
                <w:bCs/>
                <w:sz w:val="24"/>
                <w:szCs w:val="24"/>
                <w:lang w:val="kk-KZ"/>
              </w:rPr>
              <w:t xml:space="preserve"> доукомплектация на аппарат ИВЛ</w:t>
            </w:r>
          </w:p>
        </w:tc>
        <w:tc>
          <w:tcPr>
            <w:tcW w:w="6379" w:type="dxa"/>
            <w:tcBorders>
              <w:top w:val="nil"/>
              <w:left w:val="nil"/>
              <w:bottom w:val="single" w:sz="4" w:space="0" w:color="auto"/>
              <w:right w:val="single" w:sz="4" w:space="0" w:color="auto"/>
            </w:tcBorders>
            <w:shd w:val="clear" w:color="auto" w:fill="auto"/>
            <w:vAlign w:val="center"/>
            <w:hideMark/>
          </w:tcPr>
          <w:p w:rsidR="00027E5D" w:rsidRPr="00365FFD" w:rsidRDefault="002E7F71" w:rsidP="00300F80">
            <w:pPr>
              <w:spacing w:after="0" w:line="240" w:lineRule="auto"/>
              <w:jc w:val="center"/>
              <w:rPr>
                <w:rFonts w:ascii="Times New Roman" w:hAnsi="Times New Roman"/>
                <w:bCs/>
                <w:sz w:val="24"/>
                <w:szCs w:val="24"/>
              </w:rPr>
            </w:pPr>
            <w:r w:rsidRPr="002E7F71">
              <w:rPr>
                <w:rFonts w:ascii="Times New Roman" w:hAnsi="Times New Roman"/>
                <w:bCs/>
                <w:sz w:val="24"/>
                <w:szCs w:val="24"/>
              </w:rPr>
              <w:t xml:space="preserve">Контур дыхательный неонатальный с обогревом (один провод) для соединения пациента с НДА и аппаратами ИВЛ, для использования с прямым и угловым датчиками потока. Контур дыхательный неонатальный, с активным увлажнением, для высокочастотной вентиляции и подачи оксида азота, внутренний диаметр шлангов 10мм, длинна 1,2м, шланги с цветовой индикацией вдоха/выдоха, шланги гладкоствольные (материал "Smootbore"), с автоматической камерой увлажнения - рабочий объём 350мл (эффективный объём 50-300мл), применима при давлении до 180см Н2О и потоке до 140л/мин, в прозрачном корпусе - камера с антипригарным покрытием днища, с двумя вход/выход соединительными коннекторами 22м, с градуировкой минимум/максимум, с поплавковым клапаном дозирования, с системой  устройств ламинирования потока, с поплавком  уровня, с продольноармированным шлангом подачи жидкости с иглой (с предохранительным колпачком). и портом выравнивания давления. с проводом обогрева в канале вдоха и встроенным в жестком соединителе (22F на камеру увлажнителя)  электроразъёмом,  портами 7,6мм (на соединителе, шланге вдоха, на Y-образном жестком угловом соединителе на пациента), Y-образный соединитель снабжён внутренней защитной заглушкой,  с разборным самогерметизирующимся влагосборником, клапан влагосборника шариковый пружинный внутренний, обеспечивающий герметизацию воздушного канала при любом положении влагосборника, с жёсткими соединителями 15М на аппарат, с дополнительным </w:t>
            </w:r>
            <w:r w:rsidRPr="002E7F71">
              <w:rPr>
                <w:rFonts w:ascii="Times New Roman" w:hAnsi="Times New Roman"/>
                <w:bCs/>
                <w:sz w:val="24"/>
                <w:szCs w:val="24"/>
              </w:rPr>
              <w:lastRenderedPageBreak/>
              <w:t>шлангом 0,2м  и комплектом принадлежностей для подачи закиси азота в составе: соединители 22М-22F и 10М-10F с портами 7,6мм с гермокрышкой, соединитель 10М-15М - 2шт., дополнительный гладкоствольный шланг 10мм с соединителем 10М-10М с портом 7,6мм с гермокрышкой и 10F длиной 0,4м, угловой порт Луер Лок под порт 7,6мм - 2 шт.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c>
          <w:tcPr>
            <w:tcW w:w="956" w:type="dxa"/>
            <w:tcBorders>
              <w:top w:val="nil"/>
              <w:left w:val="nil"/>
              <w:bottom w:val="single" w:sz="4" w:space="0" w:color="auto"/>
              <w:right w:val="single" w:sz="4" w:space="0" w:color="auto"/>
            </w:tcBorders>
            <w:shd w:val="clear" w:color="auto" w:fill="auto"/>
            <w:vAlign w:val="center"/>
            <w:hideMark/>
          </w:tcPr>
          <w:p w:rsidR="00027E5D" w:rsidRPr="00365FFD" w:rsidRDefault="00027E5D" w:rsidP="00300F80">
            <w:pPr>
              <w:spacing w:after="0" w:line="240" w:lineRule="auto"/>
              <w:jc w:val="center"/>
              <w:rPr>
                <w:rFonts w:ascii="Times New Roman" w:hAnsi="Times New Roman"/>
                <w:bCs/>
                <w:sz w:val="24"/>
                <w:szCs w:val="24"/>
              </w:rPr>
            </w:pPr>
            <w:r>
              <w:rPr>
                <w:rFonts w:ascii="Times New Roman" w:hAnsi="Times New Roman"/>
                <w:bCs/>
                <w:sz w:val="24"/>
                <w:szCs w:val="24"/>
              </w:rPr>
              <w:lastRenderedPageBreak/>
              <w:t>шт</w:t>
            </w:r>
          </w:p>
        </w:tc>
        <w:tc>
          <w:tcPr>
            <w:tcW w:w="992" w:type="dxa"/>
            <w:tcBorders>
              <w:top w:val="nil"/>
              <w:left w:val="nil"/>
              <w:bottom w:val="single" w:sz="4" w:space="0" w:color="auto"/>
              <w:right w:val="single" w:sz="4" w:space="0" w:color="auto"/>
            </w:tcBorders>
            <w:shd w:val="clear" w:color="000000" w:fill="FFFFFF"/>
            <w:noWrap/>
            <w:vAlign w:val="center"/>
            <w:hideMark/>
          </w:tcPr>
          <w:p w:rsidR="00027E5D" w:rsidRPr="00365FFD" w:rsidRDefault="00027E5D" w:rsidP="00300F80">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1170" w:type="dxa"/>
            <w:tcBorders>
              <w:top w:val="nil"/>
              <w:left w:val="nil"/>
              <w:bottom w:val="single" w:sz="4" w:space="0" w:color="auto"/>
              <w:right w:val="single" w:sz="4" w:space="0" w:color="auto"/>
            </w:tcBorders>
            <w:shd w:val="clear" w:color="000000" w:fill="FFFFFF"/>
          </w:tcPr>
          <w:p w:rsidR="00027E5D" w:rsidRDefault="00027E5D"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r>
              <w:rPr>
                <w:rFonts w:ascii="Times New Roman" w:hAnsi="Times New Roman"/>
                <w:bCs/>
                <w:sz w:val="24"/>
                <w:szCs w:val="24"/>
              </w:rPr>
              <w:t>18111,0</w:t>
            </w:r>
          </w:p>
        </w:tc>
        <w:tc>
          <w:tcPr>
            <w:tcW w:w="1276" w:type="dxa"/>
            <w:tcBorders>
              <w:top w:val="nil"/>
              <w:left w:val="nil"/>
              <w:bottom w:val="single" w:sz="4" w:space="0" w:color="auto"/>
              <w:right w:val="single" w:sz="4" w:space="0" w:color="auto"/>
            </w:tcBorders>
            <w:shd w:val="clear" w:color="000000" w:fill="FFFFFF"/>
          </w:tcPr>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027E5D" w:rsidRDefault="002E7F71" w:rsidP="00300F80">
            <w:pPr>
              <w:spacing w:after="0" w:line="240" w:lineRule="auto"/>
              <w:jc w:val="center"/>
              <w:rPr>
                <w:rFonts w:ascii="Times New Roman" w:hAnsi="Times New Roman"/>
                <w:bCs/>
                <w:sz w:val="24"/>
                <w:szCs w:val="24"/>
              </w:rPr>
            </w:pPr>
            <w:r>
              <w:rPr>
                <w:rFonts w:ascii="Times New Roman" w:hAnsi="Times New Roman"/>
                <w:bCs/>
                <w:sz w:val="24"/>
                <w:szCs w:val="24"/>
              </w:rPr>
              <w:t>1086660,0</w:t>
            </w:r>
          </w:p>
        </w:tc>
      </w:tr>
      <w:tr w:rsidR="0065049A" w:rsidRPr="004160D6" w:rsidTr="002E7F71">
        <w:trPr>
          <w:trHeight w:val="133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5049A" w:rsidRPr="00365FFD" w:rsidRDefault="0065049A" w:rsidP="00AB4BF7">
            <w:pPr>
              <w:spacing w:after="0" w:line="240" w:lineRule="auto"/>
              <w:jc w:val="center"/>
              <w:rPr>
                <w:rFonts w:ascii="Times New Roman" w:hAnsi="Times New Roman"/>
                <w:bCs/>
                <w:sz w:val="24"/>
                <w:szCs w:val="24"/>
              </w:rPr>
            </w:pPr>
            <w:r w:rsidRPr="00365FFD">
              <w:rPr>
                <w:rFonts w:ascii="Times New Roman" w:hAnsi="Times New Roman"/>
                <w:bCs/>
                <w:sz w:val="24"/>
                <w:szCs w:val="24"/>
              </w:rPr>
              <w:lastRenderedPageBreak/>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5049A" w:rsidRPr="00365FFD" w:rsidRDefault="002E7F71" w:rsidP="00300F80">
            <w:pPr>
              <w:spacing w:after="0" w:line="240" w:lineRule="auto"/>
              <w:jc w:val="center"/>
              <w:rPr>
                <w:rFonts w:ascii="Times New Roman" w:hAnsi="Times New Roman"/>
                <w:bCs/>
                <w:sz w:val="24"/>
                <w:szCs w:val="24"/>
              </w:rPr>
            </w:pPr>
            <w:r w:rsidRPr="002E7F71">
              <w:rPr>
                <w:rFonts w:ascii="Times New Roman" w:hAnsi="Times New Roman"/>
                <w:bCs/>
                <w:sz w:val="24"/>
                <w:szCs w:val="24"/>
                <w:lang w:val="kk-KZ"/>
              </w:rPr>
              <w:t>Дыхательный контур реанимационный для новорожденных с обогревом для назального СРАР, длина 1,6м, дополнительный шланг 0,8м</w:t>
            </w:r>
            <w:r>
              <w:rPr>
                <w:rFonts w:ascii="Times New Roman" w:hAnsi="Times New Roman"/>
                <w:bCs/>
                <w:sz w:val="24"/>
                <w:szCs w:val="24"/>
                <w:lang w:val="kk-KZ"/>
              </w:rPr>
              <w:t xml:space="preserve"> доукомплектация для аппарата ИВЛ «</w:t>
            </w:r>
            <w:r>
              <w:rPr>
                <w:rFonts w:ascii="Times New Roman" w:hAnsi="Times New Roman"/>
                <w:bCs/>
                <w:sz w:val="24"/>
                <w:szCs w:val="24"/>
                <w:lang w:val="en-US"/>
              </w:rPr>
              <w:t>Infant</w:t>
            </w:r>
            <w:r w:rsidRPr="002E7F71">
              <w:rPr>
                <w:rFonts w:ascii="Times New Roman" w:hAnsi="Times New Roman"/>
                <w:bCs/>
                <w:sz w:val="24"/>
                <w:szCs w:val="24"/>
              </w:rPr>
              <w:t xml:space="preserve"> </w:t>
            </w:r>
            <w:r>
              <w:rPr>
                <w:rFonts w:ascii="Times New Roman" w:hAnsi="Times New Roman"/>
                <w:bCs/>
                <w:sz w:val="24"/>
                <w:szCs w:val="24"/>
                <w:lang w:val="en-US"/>
              </w:rPr>
              <w:t>Flow</w:t>
            </w:r>
            <w:r w:rsidRPr="002E7F71">
              <w:rPr>
                <w:rFonts w:ascii="Times New Roman" w:hAnsi="Times New Roman"/>
                <w:bCs/>
                <w:sz w:val="24"/>
                <w:szCs w:val="24"/>
              </w:rPr>
              <w:t xml:space="preserve"> </w:t>
            </w:r>
            <w:r>
              <w:rPr>
                <w:rFonts w:ascii="Times New Roman" w:hAnsi="Times New Roman"/>
                <w:bCs/>
                <w:sz w:val="24"/>
                <w:szCs w:val="24"/>
                <w:lang w:val="en-US"/>
              </w:rPr>
              <w:t>Sipap</w:t>
            </w:r>
            <w:r>
              <w:rPr>
                <w:rFonts w:ascii="Times New Roman" w:hAnsi="Times New Roman"/>
                <w:bCs/>
                <w:sz w:val="24"/>
                <w:szCs w:val="24"/>
                <w:lang w:val="kk-KZ"/>
              </w:rPr>
              <w:t>»</w:t>
            </w:r>
          </w:p>
        </w:tc>
        <w:tc>
          <w:tcPr>
            <w:tcW w:w="6379" w:type="dxa"/>
            <w:tcBorders>
              <w:top w:val="nil"/>
              <w:left w:val="nil"/>
              <w:bottom w:val="single" w:sz="4" w:space="0" w:color="auto"/>
              <w:right w:val="single" w:sz="4" w:space="0" w:color="auto"/>
            </w:tcBorders>
            <w:shd w:val="clear" w:color="auto" w:fill="auto"/>
            <w:vAlign w:val="center"/>
            <w:hideMark/>
          </w:tcPr>
          <w:p w:rsidR="0065049A" w:rsidRPr="00365FFD" w:rsidRDefault="002E7F71" w:rsidP="00300F80">
            <w:pPr>
              <w:spacing w:after="0" w:line="240" w:lineRule="auto"/>
              <w:jc w:val="center"/>
              <w:rPr>
                <w:rFonts w:ascii="Times New Roman" w:hAnsi="Times New Roman"/>
                <w:bCs/>
                <w:sz w:val="24"/>
                <w:szCs w:val="24"/>
              </w:rPr>
            </w:pPr>
            <w:r w:rsidRPr="002E7F71">
              <w:rPr>
                <w:rFonts w:ascii="Times New Roman" w:hAnsi="Times New Roman"/>
                <w:bCs/>
                <w:sz w:val="24"/>
                <w:szCs w:val="24"/>
              </w:rPr>
              <w:t xml:space="preserve">Дыхательный контур реанимационный для новорожденных с обогревом для назального СРАР. Дыхательный контур однолинейный, общая длина не более 1,6м состоит из гофрированного шланга с обогревом диаметром не более 15мм, длиной не менее 1,2м, переходящим в трубку диаметром не более 6мм длиной не менее 0,3м, подводящей поток к универсальному генератору СРАР. Провод обогрева  спиральный (витой),  примыкающий к внутренним стенкам для равномерного прогрева. Разъём питания провода обогрева - двойная контактная группа с направляющим приливом, вмонтирован в жесткий соединитель 22F на камеру увлажнения увлажнителя. Соединитель имеет температурный порт 7,6мм с невыпадающей герметизирующей вставкой. Аналогичный температурный порт располагается на дистальном конце гофрированного шланга. Универсальный генератор  СРАР - генератор с переменным потоком - схемой разобщения инспираторного и экспираторного потоков имеет патрубки: подключения магистрали свежего потока (инспираторный поток), патрубок отвода газов (экспираторный поток) с отводящим шлангом растягивающимся диаметром не более 10мм длиной не менее 0,8 м и патрубок подключения линии мониторинга давления с подключённой линией длиной не менее 1, 6м с стыковочным разъемом к аппаратуре "вставляемый Луер лок". Шланг выдоха имеет малые порты - разрезы для сброса давления при закупорке. К универсальному генератору может подключаться  назальная канюля или назальная маска.  Посадочное место для канюли или маски - прямоугольная ниша: Ш = </w:t>
            </w:r>
            <w:r w:rsidRPr="002E7F71">
              <w:rPr>
                <w:rFonts w:ascii="Times New Roman" w:hAnsi="Times New Roman"/>
                <w:bCs/>
                <w:sz w:val="24"/>
                <w:szCs w:val="24"/>
              </w:rPr>
              <w:lastRenderedPageBreak/>
              <w:t>12±0,5мм, Д = 17±0,5 мм. В нижней части генератора закреплены две подвязки длиной 14±0,5 см для фиксации генератора через отверстия шапочки.  В комплект контура входят: гофрированный дополнительный дыхательный шланг длиной не менее 0,8м для включения в контур камеры увлажнения; ленточный измеритель окружности головы для выбора шапочки с цветовой маркировкой размера и круглый шаблон для подбора размера канюли или маски. Материал: полиэтилен, полипропилен, хлопок, силикон. Упаковка: индивидуальная, клинически чистая, 12шт. Срок годности (срок гарантии): 1 года от даты изготовления.</w:t>
            </w:r>
          </w:p>
        </w:tc>
        <w:tc>
          <w:tcPr>
            <w:tcW w:w="956" w:type="dxa"/>
            <w:tcBorders>
              <w:top w:val="nil"/>
              <w:left w:val="nil"/>
              <w:bottom w:val="single" w:sz="4" w:space="0" w:color="auto"/>
              <w:right w:val="single" w:sz="4" w:space="0" w:color="auto"/>
            </w:tcBorders>
            <w:shd w:val="clear" w:color="auto" w:fill="auto"/>
            <w:vAlign w:val="center"/>
            <w:hideMark/>
          </w:tcPr>
          <w:p w:rsidR="0065049A" w:rsidRPr="002E7F71" w:rsidRDefault="002E7F71" w:rsidP="00300F80">
            <w:pPr>
              <w:spacing w:after="0" w:line="240" w:lineRule="auto"/>
              <w:jc w:val="center"/>
              <w:rPr>
                <w:rFonts w:ascii="Times New Roman" w:hAnsi="Times New Roman"/>
                <w:bCs/>
                <w:sz w:val="24"/>
                <w:szCs w:val="24"/>
              </w:rPr>
            </w:pPr>
            <w:r>
              <w:rPr>
                <w:rFonts w:ascii="Times New Roman" w:hAnsi="Times New Roman"/>
                <w:bCs/>
                <w:sz w:val="24"/>
                <w:szCs w:val="24"/>
              </w:rPr>
              <w:lastRenderedPageBreak/>
              <w:t>шт</w:t>
            </w:r>
          </w:p>
        </w:tc>
        <w:tc>
          <w:tcPr>
            <w:tcW w:w="992" w:type="dxa"/>
            <w:tcBorders>
              <w:top w:val="nil"/>
              <w:left w:val="nil"/>
              <w:bottom w:val="single" w:sz="4" w:space="0" w:color="auto"/>
              <w:right w:val="single" w:sz="4" w:space="0" w:color="auto"/>
            </w:tcBorders>
            <w:shd w:val="clear" w:color="000000" w:fill="FFFFFF"/>
            <w:noWrap/>
            <w:vAlign w:val="center"/>
            <w:hideMark/>
          </w:tcPr>
          <w:p w:rsidR="0065049A" w:rsidRPr="00365FFD" w:rsidRDefault="002E7F71" w:rsidP="00300F80">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170" w:type="dxa"/>
            <w:tcBorders>
              <w:top w:val="nil"/>
              <w:left w:val="nil"/>
              <w:bottom w:val="single" w:sz="4" w:space="0" w:color="auto"/>
              <w:right w:val="single" w:sz="4" w:space="0" w:color="auto"/>
            </w:tcBorders>
            <w:shd w:val="clear" w:color="000000" w:fill="FFFFFF"/>
          </w:tcPr>
          <w:p w:rsidR="0065049A" w:rsidRDefault="0065049A"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Pr="00365FFD" w:rsidRDefault="002E7F71" w:rsidP="00300F80">
            <w:pPr>
              <w:spacing w:after="0" w:line="240" w:lineRule="auto"/>
              <w:jc w:val="center"/>
              <w:rPr>
                <w:rFonts w:ascii="Times New Roman" w:hAnsi="Times New Roman"/>
                <w:bCs/>
                <w:sz w:val="24"/>
                <w:szCs w:val="24"/>
              </w:rPr>
            </w:pPr>
            <w:r>
              <w:rPr>
                <w:rFonts w:ascii="Times New Roman" w:hAnsi="Times New Roman"/>
                <w:bCs/>
                <w:sz w:val="24"/>
                <w:szCs w:val="24"/>
              </w:rPr>
              <w:t>13658,0</w:t>
            </w:r>
          </w:p>
        </w:tc>
        <w:tc>
          <w:tcPr>
            <w:tcW w:w="1276" w:type="dxa"/>
            <w:tcBorders>
              <w:top w:val="nil"/>
              <w:left w:val="nil"/>
              <w:bottom w:val="single" w:sz="4" w:space="0" w:color="auto"/>
              <w:right w:val="single" w:sz="4" w:space="0" w:color="auto"/>
            </w:tcBorders>
            <w:shd w:val="clear" w:color="000000" w:fill="FFFFFF"/>
          </w:tcPr>
          <w:p w:rsidR="0065049A" w:rsidRDefault="0065049A"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Default="002E7F71" w:rsidP="00300F80">
            <w:pPr>
              <w:spacing w:after="0" w:line="240" w:lineRule="auto"/>
              <w:jc w:val="center"/>
              <w:rPr>
                <w:rFonts w:ascii="Times New Roman" w:hAnsi="Times New Roman"/>
                <w:bCs/>
                <w:sz w:val="24"/>
                <w:szCs w:val="24"/>
              </w:rPr>
            </w:pPr>
          </w:p>
          <w:p w:rsidR="002E7F71" w:rsidRPr="00365FFD" w:rsidRDefault="002E7F71" w:rsidP="00300F80">
            <w:pPr>
              <w:spacing w:after="0" w:line="240" w:lineRule="auto"/>
              <w:jc w:val="center"/>
              <w:rPr>
                <w:rFonts w:ascii="Times New Roman" w:hAnsi="Times New Roman"/>
                <w:bCs/>
                <w:sz w:val="24"/>
                <w:szCs w:val="24"/>
              </w:rPr>
            </w:pPr>
            <w:r>
              <w:rPr>
                <w:rFonts w:ascii="Times New Roman" w:hAnsi="Times New Roman"/>
                <w:bCs/>
                <w:sz w:val="24"/>
                <w:szCs w:val="24"/>
              </w:rPr>
              <w:t>682900,0</w:t>
            </w:r>
          </w:p>
        </w:tc>
      </w:tr>
      <w:tr w:rsidR="0065049A" w:rsidRPr="004160D6" w:rsidTr="002E7F71">
        <w:trPr>
          <w:trHeight w:val="1082"/>
        </w:trPr>
        <w:tc>
          <w:tcPr>
            <w:tcW w:w="760" w:type="dxa"/>
            <w:tcBorders>
              <w:top w:val="nil"/>
              <w:left w:val="single" w:sz="4" w:space="0" w:color="auto"/>
              <w:bottom w:val="single" w:sz="4" w:space="0" w:color="auto"/>
            </w:tcBorders>
            <w:shd w:val="clear" w:color="auto" w:fill="auto"/>
            <w:noWrap/>
            <w:vAlign w:val="center"/>
            <w:hideMark/>
          </w:tcPr>
          <w:p w:rsidR="0065049A" w:rsidRPr="0065049A" w:rsidRDefault="0065049A" w:rsidP="0065049A"/>
        </w:tc>
        <w:tc>
          <w:tcPr>
            <w:tcW w:w="3544" w:type="dxa"/>
            <w:tcBorders>
              <w:left w:val="nil"/>
              <w:bottom w:val="single" w:sz="4" w:space="0" w:color="auto"/>
            </w:tcBorders>
            <w:shd w:val="clear" w:color="auto" w:fill="auto"/>
            <w:vAlign w:val="center"/>
            <w:hideMark/>
          </w:tcPr>
          <w:p w:rsidR="0065049A" w:rsidRPr="00365FFD" w:rsidRDefault="0065049A" w:rsidP="00300F80">
            <w:pPr>
              <w:spacing w:after="0" w:line="240" w:lineRule="auto"/>
              <w:jc w:val="center"/>
              <w:rPr>
                <w:rFonts w:ascii="Times New Roman" w:hAnsi="Times New Roman"/>
                <w:bCs/>
                <w:sz w:val="24"/>
                <w:szCs w:val="24"/>
              </w:rPr>
            </w:pPr>
          </w:p>
        </w:tc>
        <w:tc>
          <w:tcPr>
            <w:tcW w:w="10773" w:type="dxa"/>
            <w:gridSpan w:val="5"/>
            <w:tcBorders>
              <w:top w:val="nil"/>
              <w:left w:val="nil"/>
              <w:bottom w:val="single" w:sz="4" w:space="0" w:color="auto"/>
              <w:right w:val="single" w:sz="4" w:space="0" w:color="auto"/>
            </w:tcBorders>
            <w:shd w:val="clear" w:color="auto" w:fill="auto"/>
            <w:vAlign w:val="center"/>
            <w:hideMark/>
          </w:tcPr>
          <w:p w:rsidR="0065049A" w:rsidRPr="002E7F71" w:rsidRDefault="002E7F71" w:rsidP="002E7F71">
            <w:pPr>
              <w:spacing w:after="0" w:line="240" w:lineRule="auto"/>
              <w:rPr>
                <w:rFonts w:ascii="Times New Roman" w:hAnsi="Times New Roman"/>
                <w:b/>
                <w:bCs/>
                <w:sz w:val="24"/>
                <w:szCs w:val="24"/>
              </w:rPr>
            </w:pPr>
            <w:r w:rsidRPr="002E7F71">
              <w:rPr>
                <w:rFonts w:ascii="Times New Roman" w:hAnsi="Times New Roman"/>
                <w:b/>
                <w:bCs/>
                <w:sz w:val="24"/>
                <w:szCs w:val="24"/>
              </w:rPr>
              <w:t>Итого 1 769 560 (Один миллион семьсот шестьдесят девять тысяч пятьсот шестьдесят)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B5618B" w:rsidRDefault="00917FBA" w:rsidP="00173903">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spacing w:after="0"/>
        <w:rPr>
          <w:rStyle w:val="s0"/>
          <w:sz w:val="18"/>
          <w:u w:val="single"/>
        </w:rPr>
      </w:pPr>
    </w:p>
    <w:p w:rsidR="00AB4BF7" w:rsidRDefault="00AB4BF7" w:rsidP="00173903">
      <w:pPr>
        <w:shd w:val="clear" w:color="auto" w:fill="FFFFFF"/>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5E5904" w:rsidRDefault="005E5904" w:rsidP="00AB4BF7">
      <w:pPr>
        <w:spacing w:after="0"/>
        <w:jc w:val="right"/>
        <w:rPr>
          <w:rStyle w:val="s0"/>
          <w:b/>
        </w:rPr>
      </w:pPr>
    </w:p>
    <w:p w:rsidR="005E5904" w:rsidRDefault="005E5904" w:rsidP="00AB4BF7">
      <w:pPr>
        <w:spacing w:after="0"/>
        <w:jc w:val="right"/>
        <w:rPr>
          <w:rStyle w:val="s0"/>
          <w:b/>
        </w:rPr>
      </w:pPr>
    </w:p>
    <w:p w:rsidR="005E5904" w:rsidRDefault="005E5904" w:rsidP="00AB4BF7">
      <w:pPr>
        <w:spacing w:after="0"/>
        <w:jc w:val="right"/>
        <w:rPr>
          <w:rStyle w:val="s0"/>
          <w:b/>
        </w:rPr>
      </w:pPr>
    </w:p>
    <w:p w:rsidR="005E5904" w:rsidRDefault="005E5904" w:rsidP="00AB4BF7">
      <w:pPr>
        <w:spacing w:after="0"/>
        <w:jc w:val="right"/>
        <w:rPr>
          <w:rStyle w:val="s0"/>
          <w:b/>
        </w:rPr>
      </w:pP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AB4BF7">
        <w:rPr>
          <w:rStyle w:val="s0"/>
          <w:b/>
          <w:sz w:val="28"/>
          <w:lang w:val="kk-KZ"/>
        </w:rPr>
        <w:t>3</w:t>
      </w:r>
    </w:p>
    <w:p w:rsidR="00117E3D" w:rsidRDefault="00117E3D" w:rsidP="00286A29">
      <w:pPr>
        <w:shd w:val="clear" w:color="auto" w:fill="FFFFFF"/>
        <w:spacing w:after="0"/>
        <w:rPr>
          <w:rStyle w:val="s0"/>
          <w:sz w:val="16"/>
          <w:u w:val="single"/>
        </w:rPr>
      </w:pPr>
    </w:p>
    <w:p w:rsidR="00B92988" w:rsidRDefault="00B92988" w:rsidP="00286A29">
      <w:pPr>
        <w:shd w:val="clear" w:color="auto" w:fill="FFFFFF"/>
        <w:spacing w:after="0"/>
        <w:rPr>
          <w:rStyle w:val="s0"/>
          <w:sz w:val="16"/>
          <w:u w:val="single"/>
        </w:rPr>
      </w:pP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251" w:rsidRDefault="008D6251" w:rsidP="004B5FBC">
      <w:pPr>
        <w:spacing w:after="0" w:line="240" w:lineRule="auto"/>
      </w:pPr>
      <w:r>
        <w:separator/>
      </w:r>
    </w:p>
  </w:endnote>
  <w:endnote w:type="continuationSeparator" w:id="1">
    <w:p w:rsidR="008D6251" w:rsidRDefault="008D625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251" w:rsidRDefault="008D6251" w:rsidP="004B5FBC">
      <w:pPr>
        <w:spacing w:after="0" w:line="240" w:lineRule="auto"/>
      </w:pPr>
      <w:r>
        <w:separator/>
      </w:r>
    </w:p>
  </w:footnote>
  <w:footnote w:type="continuationSeparator" w:id="1">
    <w:p w:rsidR="008D6251" w:rsidRDefault="008D625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5428"/>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2192"/>
    <w:rsid w:val="000F5801"/>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E7F71"/>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0D6"/>
    <w:rsid w:val="00416EC7"/>
    <w:rsid w:val="00417643"/>
    <w:rsid w:val="00424F35"/>
    <w:rsid w:val="00425E53"/>
    <w:rsid w:val="004304D2"/>
    <w:rsid w:val="004338E4"/>
    <w:rsid w:val="004470F1"/>
    <w:rsid w:val="004536E9"/>
    <w:rsid w:val="0046298F"/>
    <w:rsid w:val="0046353B"/>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60F"/>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20A2"/>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1E26"/>
    <w:rsid w:val="005C339B"/>
    <w:rsid w:val="005C471E"/>
    <w:rsid w:val="005D66E1"/>
    <w:rsid w:val="005E5904"/>
    <w:rsid w:val="005E6126"/>
    <w:rsid w:val="005F50A6"/>
    <w:rsid w:val="0060187F"/>
    <w:rsid w:val="00604E27"/>
    <w:rsid w:val="00625EE3"/>
    <w:rsid w:val="00626AF3"/>
    <w:rsid w:val="0064624D"/>
    <w:rsid w:val="0065049A"/>
    <w:rsid w:val="006519AA"/>
    <w:rsid w:val="00656585"/>
    <w:rsid w:val="0066452D"/>
    <w:rsid w:val="006663B4"/>
    <w:rsid w:val="00666C0D"/>
    <w:rsid w:val="006716E4"/>
    <w:rsid w:val="006748FE"/>
    <w:rsid w:val="00674EB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3C85"/>
    <w:rsid w:val="00911DAA"/>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1B2B"/>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lang/>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23249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2018-05-29T03:45:00Z</cp:lastPrinted>
  <dcterms:created xsi:type="dcterms:W3CDTF">2019-04-22T11:16:00Z</dcterms:created>
  <dcterms:modified xsi:type="dcterms:W3CDTF">2019-04-22T11:41:00Z</dcterms:modified>
</cp:coreProperties>
</file>