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EE" w:rsidRDefault="00F309EE">
      <w:pPr>
        <w:pStyle w:val="a3"/>
        <w:spacing w:before="61"/>
        <w:ind w:left="0" w:right="130" w:firstLine="0"/>
        <w:jc w:val="right"/>
        <w:rPr>
          <w:spacing w:val="-1"/>
        </w:rPr>
      </w:pPr>
    </w:p>
    <w:p w:rsidR="008F0F0D" w:rsidRPr="00DC25D5" w:rsidRDefault="005F7299" w:rsidP="005F7299">
      <w:pPr>
        <w:tabs>
          <w:tab w:val="left" w:pos="7088"/>
        </w:tabs>
      </w:pPr>
      <w:r w:rsidRPr="00DC25D5">
        <w:rPr>
          <w:b/>
          <w:sz w:val="26"/>
          <w:szCs w:val="26"/>
        </w:rPr>
        <w:t>СОГЛАСОВАНО</w:t>
      </w:r>
      <w:r w:rsidRPr="00DC25D5">
        <w:rPr>
          <w:sz w:val="26"/>
          <w:szCs w:val="26"/>
        </w:rPr>
        <w:t xml:space="preserve">:                                                                            </w:t>
      </w:r>
      <w:r w:rsidR="00DC25D5">
        <w:rPr>
          <w:sz w:val="26"/>
          <w:szCs w:val="26"/>
        </w:rPr>
        <w:t xml:space="preserve"> </w:t>
      </w:r>
      <w:r w:rsidR="00D06870" w:rsidRPr="00DC25D5">
        <w:rPr>
          <w:spacing w:val="-1"/>
        </w:rPr>
        <w:t xml:space="preserve"> </w:t>
      </w:r>
      <w:r w:rsidR="00F309EE" w:rsidRPr="00DC25D5">
        <w:rPr>
          <w:b/>
          <w:spacing w:val="-1"/>
          <w:sz w:val="26"/>
          <w:szCs w:val="26"/>
        </w:rPr>
        <w:t>УТВЕРЖДАЮ</w:t>
      </w:r>
      <w:r w:rsidR="00F309EE" w:rsidRPr="00DC25D5">
        <w:rPr>
          <w:spacing w:val="-1"/>
          <w:sz w:val="26"/>
          <w:szCs w:val="26"/>
        </w:rPr>
        <w:t>:</w:t>
      </w:r>
    </w:p>
    <w:p w:rsidR="005F7299" w:rsidRPr="00DC25D5" w:rsidRDefault="005F7299" w:rsidP="005F7299">
      <w:pPr>
        <w:pStyle w:val="a3"/>
        <w:ind w:left="0" w:firstLine="0"/>
      </w:pPr>
      <w:r w:rsidRPr="00DC25D5">
        <w:rPr>
          <w:sz w:val="26"/>
          <w:szCs w:val="26"/>
        </w:rPr>
        <w:t xml:space="preserve">Председатель                                                              </w:t>
      </w:r>
      <w:r w:rsidR="00DC25D5">
        <w:rPr>
          <w:sz w:val="26"/>
          <w:szCs w:val="26"/>
        </w:rPr>
        <w:t xml:space="preserve">  </w:t>
      </w:r>
      <w:r w:rsidRPr="00DC25D5">
        <w:rPr>
          <w:sz w:val="26"/>
          <w:szCs w:val="26"/>
        </w:rPr>
        <w:t xml:space="preserve">   </w:t>
      </w:r>
      <w:r w:rsidR="004C5E18" w:rsidRPr="00DC25D5">
        <w:t xml:space="preserve">Главный врач </w:t>
      </w:r>
      <w:r w:rsidR="00A62171" w:rsidRPr="00DC25D5">
        <w:t xml:space="preserve"> </w:t>
      </w:r>
      <w:r w:rsidR="004C5E18" w:rsidRPr="00DC25D5">
        <w:t xml:space="preserve">ГКП на ПХВ </w:t>
      </w:r>
      <w:r w:rsidRPr="00DC25D5">
        <w:rPr>
          <w:sz w:val="26"/>
          <w:szCs w:val="26"/>
        </w:rPr>
        <w:t>Наблюдательного совета</w:t>
      </w:r>
      <w:r w:rsidRPr="00DC25D5">
        <w:t xml:space="preserve">                                                              </w:t>
      </w:r>
      <w:r w:rsidR="00DC25D5">
        <w:t xml:space="preserve"> </w:t>
      </w:r>
      <w:r w:rsidRPr="00DC25D5">
        <w:t xml:space="preserve">           </w:t>
      </w:r>
      <w:r w:rsidR="004C5E18" w:rsidRPr="00DC25D5">
        <w:t>«</w:t>
      </w:r>
      <w:r w:rsidR="00F309EE" w:rsidRPr="00DC25D5">
        <w:t>Степногорская</w:t>
      </w:r>
    </w:p>
    <w:p w:rsidR="005F7299" w:rsidRPr="00DC25D5" w:rsidRDefault="00F309EE" w:rsidP="005F7299">
      <w:r w:rsidRPr="00DC25D5">
        <w:t xml:space="preserve"> </w:t>
      </w:r>
      <w:r w:rsidR="005F7299" w:rsidRPr="00DC25D5">
        <w:rPr>
          <w:sz w:val="26"/>
          <w:szCs w:val="26"/>
        </w:rPr>
        <w:t>__________________ Б.</w:t>
      </w:r>
      <w:r w:rsidR="00DC25D5">
        <w:rPr>
          <w:sz w:val="26"/>
          <w:szCs w:val="26"/>
        </w:rPr>
        <w:t xml:space="preserve">К. </w:t>
      </w:r>
      <w:r w:rsidR="005F7299" w:rsidRPr="00DC25D5">
        <w:rPr>
          <w:sz w:val="26"/>
          <w:szCs w:val="26"/>
        </w:rPr>
        <w:t xml:space="preserve">Оспанов                                                  </w:t>
      </w:r>
      <w:r w:rsidRPr="00DC25D5">
        <w:t xml:space="preserve">многопрофильная городская </w:t>
      </w:r>
      <w:r w:rsidR="005F7299" w:rsidRPr="00DC25D5">
        <w:rPr>
          <w:sz w:val="26"/>
          <w:szCs w:val="26"/>
        </w:rPr>
        <w:t xml:space="preserve">«_____» _____________ 2019 г.                                                         </w:t>
      </w:r>
      <w:r w:rsidRPr="00DC25D5">
        <w:t>больница</w:t>
      </w:r>
      <w:r w:rsidR="00D06870" w:rsidRPr="00DC25D5">
        <w:t>»</w:t>
      </w:r>
      <w:r w:rsidRPr="00DC25D5">
        <w:t xml:space="preserve"> </w:t>
      </w:r>
      <w:r w:rsidR="004C5E18" w:rsidRPr="00DC25D5">
        <w:t xml:space="preserve"> при управлении </w:t>
      </w:r>
      <w:r w:rsidR="005F7299" w:rsidRPr="00DC25D5">
        <w:t xml:space="preserve">                     </w:t>
      </w:r>
    </w:p>
    <w:p w:rsidR="005F7299" w:rsidRPr="00DC25D5" w:rsidRDefault="005F7299" w:rsidP="005F7299">
      <w:r w:rsidRPr="00DC25D5">
        <w:t xml:space="preserve">                                                                                                                                   </w:t>
      </w:r>
      <w:r w:rsidR="004C5E18" w:rsidRPr="00DC25D5">
        <w:t xml:space="preserve">здравоохранения </w:t>
      </w:r>
      <w:r w:rsidRPr="00DC25D5">
        <w:t xml:space="preserve">            </w:t>
      </w:r>
    </w:p>
    <w:p w:rsidR="005F7299" w:rsidRPr="00DC25D5" w:rsidRDefault="005F7299" w:rsidP="005F7299">
      <w:r w:rsidRPr="00DC25D5">
        <w:t xml:space="preserve">                                                                                                                                  </w:t>
      </w:r>
      <w:r w:rsidR="00DC25D5">
        <w:t xml:space="preserve"> </w:t>
      </w:r>
      <w:r w:rsidR="004C5E18" w:rsidRPr="00DC25D5">
        <w:t xml:space="preserve">Акмолинской области </w:t>
      </w:r>
      <w:r w:rsidRPr="00DC25D5">
        <w:t xml:space="preserve">             </w:t>
      </w:r>
    </w:p>
    <w:p w:rsidR="002E6848" w:rsidRPr="00DC25D5" w:rsidRDefault="005F7299" w:rsidP="005F7299">
      <w:r w:rsidRPr="00DC25D5">
        <w:t xml:space="preserve">                                                                                                                                 </w:t>
      </w:r>
      <w:r w:rsidR="00DC25D5">
        <w:t xml:space="preserve"> </w:t>
      </w:r>
      <w:r w:rsidRPr="00DC25D5">
        <w:t xml:space="preserve"> </w:t>
      </w:r>
      <w:r w:rsidR="002E6848" w:rsidRPr="00DC25D5">
        <w:t>_</w:t>
      </w:r>
      <w:r w:rsidR="00D06870" w:rsidRPr="00DC25D5">
        <w:t xml:space="preserve">____________О.М.Ищукова </w:t>
      </w:r>
    </w:p>
    <w:p w:rsidR="008F0F0D" w:rsidRPr="00DC25D5" w:rsidRDefault="009A11B2" w:rsidP="00DC25D5">
      <w:pPr>
        <w:pStyle w:val="a3"/>
        <w:ind w:left="6919" w:firstLine="0"/>
        <w:jc w:val="center"/>
      </w:pPr>
      <w:r>
        <w:t xml:space="preserve"> </w:t>
      </w:r>
      <w:r w:rsidR="00DC25D5">
        <w:t>от «___» ________ 2019 г.</w:t>
      </w:r>
      <w:r w:rsidR="004C5E18" w:rsidRPr="00DC25D5">
        <w:t xml:space="preserve"> </w:t>
      </w:r>
    </w:p>
    <w:p w:rsidR="008F0F0D" w:rsidRPr="00DC25D5" w:rsidRDefault="008F0F0D">
      <w:pPr>
        <w:pStyle w:val="a3"/>
        <w:ind w:left="0" w:firstLine="0"/>
        <w:jc w:val="left"/>
        <w:rPr>
          <w:sz w:val="20"/>
        </w:rPr>
      </w:pPr>
    </w:p>
    <w:p w:rsidR="008F0F0D" w:rsidRPr="00DC25D5" w:rsidRDefault="008F0F0D">
      <w:pPr>
        <w:pStyle w:val="a3"/>
        <w:ind w:left="0" w:firstLine="0"/>
        <w:jc w:val="left"/>
        <w:rPr>
          <w:sz w:val="20"/>
        </w:rPr>
      </w:pPr>
    </w:p>
    <w:p w:rsidR="008F0F0D" w:rsidRPr="00DC25D5"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8F0F0D">
      <w:pPr>
        <w:pStyle w:val="a3"/>
        <w:spacing w:before="10"/>
        <w:ind w:left="0" w:firstLine="0"/>
        <w:jc w:val="left"/>
      </w:pPr>
    </w:p>
    <w:p w:rsidR="00F309EE" w:rsidRDefault="00F309EE">
      <w:pPr>
        <w:spacing w:before="89"/>
        <w:ind w:left="969" w:right="891"/>
        <w:jc w:val="center"/>
        <w:rPr>
          <w:b/>
          <w:sz w:val="28"/>
        </w:rPr>
      </w:pPr>
    </w:p>
    <w:p w:rsidR="004C5E18" w:rsidRDefault="004C5E18">
      <w:pPr>
        <w:spacing w:before="89"/>
        <w:ind w:left="969" w:right="891"/>
        <w:jc w:val="center"/>
        <w:rPr>
          <w:b/>
          <w:sz w:val="28"/>
        </w:rPr>
      </w:pPr>
      <w:r>
        <w:rPr>
          <w:b/>
          <w:sz w:val="28"/>
        </w:rPr>
        <w:t xml:space="preserve">Кодекс корпоративного управления </w:t>
      </w:r>
    </w:p>
    <w:p w:rsidR="008F0F0D" w:rsidRDefault="004C5E18">
      <w:pPr>
        <w:spacing w:before="89"/>
        <w:ind w:left="969" w:right="891"/>
        <w:jc w:val="center"/>
        <w:rPr>
          <w:b/>
          <w:sz w:val="28"/>
        </w:rPr>
      </w:pPr>
      <w:r>
        <w:rPr>
          <w:b/>
          <w:sz w:val="28"/>
        </w:rPr>
        <w:t>ГКП на ПХВ «</w:t>
      </w:r>
      <w:r w:rsidR="00916532">
        <w:rPr>
          <w:b/>
          <w:sz w:val="28"/>
        </w:rPr>
        <w:t>Степногорская многопрофильная городская больница</w:t>
      </w:r>
      <w:r>
        <w:rPr>
          <w:b/>
          <w:sz w:val="28"/>
        </w:rPr>
        <w:t xml:space="preserve">» </w:t>
      </w:r>
      <w:r w:rsidR="002E6848">
        <w:rPr>
          <w:b/>
          <w:sz w:val="28"/>
        </w:rPr>
        <w:t>при управлении здравоохранения Акмолинской области</w:t>
      </w: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8F0F0D">
      <w:pPr>
        <w:pStyle w:val="a3"/>
        <w:ind w:left="0" w:firstLine="0"/>
        <w:jc w:val="left"/>
        <w:rPr>
          <w:b/>
          <w:sz w:val="30"/>
        </w:rPr>
      </w:pPr>
    </w:p>
    <w:p w:rsidR="008F0F0D" w:rsidRDefault="004C5E18">
      <w:pPr>
        <w:pStyle w:val="Heading1"/>
        <w:tabs>
          <w:tab w:val="left" w:pos="1943"/>
        </w:tabs>
        <w:spacing w:before="207"/>
        <w:ind w:left="78"/>
        <w:jc w:val="center"/>
      </w:pPr>
      <w:r>
        <w:t>город</w:t>
      </w:r>
      <w:r w:rsidR="00916532">
        <w:rPr>
          <w:u w:val="single"/>
        </w:rPr>
        <w:t xml:space="preserve">  Степногорск,_</w:t>
      </w:r>
      <w:r>
        <w:t>2019</w:t>
      </w:r>
      <w:r>
        <w:rPr>
          <w:spacing w:val="-1"/>
        </w:rPr>
        <w:t xml:space="preserve"> </w:t>
      </w:r>
      <w:r>
        <w:t>год</w:t>
      </w:r>
    </w:p>
    <w:p w:rsidR="008F0F0D" w:rsidRDefault="008F0F0D">
      <w:pPr>
        <w:jc w:val="center"/>
        <w:sectPr w:rsidR="008F0F0D">
          <w:type w:val="continuous"/>
          <w:pgSz w:w="11910" w:h="16840"/>
          <w:pgMar w:top="620" w:right="940" w:bottom="280" w:left="860" w:header="720" w:footer="720" w:gutter="0"/>
          <w:cols w:space="720"/>
        </w:sectPr>
      </w:pPr>
    </w:p>
    <w:p w:rsidR="008F0F0D" w:rsidRDefault="004C5E18">
      <w:pPr>
        <w:spacing w:before="62"/>
        <w:ind w:left="220"/>
        <w:rPr>
          <w:b/>
          <w:sz w:val="24"/>
        </w:rPr>
      </w:pPr>
      <w:r>
        <w:rPr>
          <w:b/>
          <w:sz w:val="24"/>
        </w:rPr>
        <w:lastRenderedPageBreak/>
        <w:t>Содержание</w:t>
      </w:r>
    </w:p>
    <w:p w:rsidR="008F0F0D" w:rsidRDefault="008F0F0D">
      <w:pPr>
        <w:pStyle w:val="a3"/>
        <w:spacing w:before="3"/>
        <w:ind w:left="0" w:firstLine="0"/>
        <w:jc w:val="left"/>
        <w:rPr>
          <w:b/>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57"/>
        <w:gridCol w:w="566"/>
      </w:tblGrid>
      <w:tr w:rsidR="008F0F0D">
        <w:trPr>
          <w:trHeight w:val="277"/>
        </w:trPr>
        <w:tc>
          <w:tcPr>
            <w:tcW w:w="8757" w:type="dxa"/>
          </w:tcPr>
          <w:p w:rsidR="008F0F0D" w:rsidRDefault="004C5E18">
            <w:pPr>
              <w:pStyle w:val="TableParagraph"/>
              <w:spacing w:line="258" w:lineRule="exact"/>
              <w:ind w:left="107"/>
              <w:rPr>
                <w:sz w:val="24"/>
              </w:rPr>
            </w:pPr>
            <w:r>
              <w:rPr>
                <w:sz w:val="24"/>
              </w:rPr>
              <w:t>Глава 1. Общее положение</w:t>
            </w:r>
          </w:p>
        </w:tc>
        <w:tc>
          <w:tcPr>
            <w:tcW w:w="566" w:type="dxa"/>
          </w:tcPr>
          <w:p w:rsidR="008F0F0D" w:rsidRDefault="004C5E18">
            <w:pPr>
              <w:pStyle w:val="TableParagraph"/>
              <w:spacing w:line="258" w:lineRule="exact"/>
              <w:ind w:right="184"/>
              <w:jc w:val="right"/>
              <w:rPr>
                <w:sz w:val="24"/>
              </w:rPr>
            </w:pPr>
            <w:r>
              <w:rPr>
                <w:sz w:val="24"/>
              </w:rPr>
              <w:t>3</w:t>
            </w:r>
          </w:p>
        </w:tc>
      </w:tr>
      <w:tr w:rsidR="008F0F0D">
        <w:trPr>
          <w:trHeight w:val="275"/>
        </w:trPr>
        <w:tc>
          <w:tcPr>
            <w:tcW w:w="8757" w:type="dxa"/>
          </w:tcPr>
          <w:p w:rsidR="008F0F0D" w:rsidRDefault="004C5E18">
            <w:pPr>
              <w:pStyle w:val="TableParagraph"/>
              <w:spacing w:line="256" w:lineRule="exact"/>
              <w:ind w:left="107"/>
              <w:rPr>
                <w:sz w:val="24"/>
              </w:rPr>
            </w:pPr>
            <w:r>
              <w:rPr>
                <w:sz w:val="24"/>
              </w:rPr>
              <w:t>Глава 2. Принципы корпоративного управления Предприятия</w:t>
            </w:r>
          </w:p>
        </w:tc>
        <w:tc>
          <w:tcPr>
            <w:tcW w:w="566" w:type="dxa"/>
          </w:tcPr>
          <w:p w:rsidR="008F0F0D" w:rsidRDefault="004C5E18">
            <w:pPr>
              <w:pStyle w:val="TableParagraph"/>
              <w:spacing w:line="256" w:lineRule="exact"/>
              <w:ind w:right="184"/>
              <w:jc w:val="right"/>
              <w:rPr>
                <w:sz w:val="24"/>
              </w:rPr>
            </w:pPr>
            <w:r>
              <w:rPr>
                <w:sz w:val="24"/>
              </w:rPr>
              <w:t>4</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 Принцип разграничения полномочий</w:t>
            </w:r>
          </w:p>
        </w:tc>
        <w:tc>
          <w:tcPr>
            <w:tcW w:w="566" w:type="dxa"/>
          </w:tcPr>
          <w:p w:rsidR="008F0F0D" w:rsidRDefault="004C5E18">
            <w:pPr>
              <w:pStyle w:val="TableParagraph"/>
              <w:spacing w:line="255" w:lineRule="exact"/>
              <w:ind w:right="184"/>
              <w:jc w:val="right"/>
              <w:rPr>
                <w:sz w:val="24"/>
              </w:rPr>
            </w:pPr>
            <w:r>
              <w:rPr>
                <w:sz w:val="24"/>
              </w:rPr>
              <w:t>5</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2. Принцип защиты прав и интересов собственника</w:t>
            </w:r>
          </w:p>
        </w:tc>
        <w:tc>
          <w:tcPr>
            <w:tcW w:w="566" w:type="dxa"/>
          </w:tcPr>
          <w:p w:rsidR="008F0F0D" w:rsidRDefault="004C5E18">
            <w:pPr>
              <w:pStyle w:val="TableParagraph"/>
              <w:spacing w:line="258" w:lineRule="exact"/>
              <w:ind w:right="184"/>
              <w:jc w:val="right"/>
              <w:rPr>
                <w:sz w:val="24"/>
              </w:rPr>
            </w:pPr>
            <w:r>
              <w:rPr>
                <w:sz w:val="24"/>
              </w:rPr>
              <w:t>6</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3. Обеспечение прав собственника</w:t>
            </w:r>
          </w:p>
        </w:tc>
        <w:tc>
          <w:tcPr>
            <w:tcW w:w="566" w:type="dxa"/>
          </w:tcPr>
          <w:p w:rsidR="008F0F0D" w:rsidRDefault="004C5E18">
            <w:pPr>
              <w:pStyle w:val="TableParagraph"/>
              <w:spacing w:line="255" w:lineRule="exact"/>
              <w:ind w:right="184"/>
              <w:jc w:val="right"/>
              <w:rPr>
                <w:sz w:val="24"/>
              </w:rPr>
            </w:pPr>
            <w:r>
              <w:rPr>
                <w:sz w:val="24"/>
              </w:rPr>
              <w:t>7</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4. Эффективный наблюдательный совет</w:t>
            </w:r>
          </w:p>
        </w:tc>
        <w:tc>
          <w:tcPr>
            <w:tcW w:w="566" w:type="dxa"/>
          </w:tcPr>
          <w:p w:rsidR="008F0F0D" w:rsidRDefault="004C5E18">
            <w:pPr>
              <w:pStyle w:val="TableParagraph"/>
              <w:spacing w:line="255" w:lineRule="exact"/>
              <w:ind w:right="184"/>
              <w:jc w:val="right"/>
              <w:rPr>
                <w:sz w:val="24"/>
              </w:rPr>
            </w:pPr>
            <w:r>
              <w:rPr>
                <w:sz w:val="24"/>
              </w:rPr>
              <w:t>7</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5. Вознаграждение членов наблюдательного совета</w:t>
            </w:r>
          </w:p>
        </w:tc>
        <w:tc>
          <w:tcPr>
            <w:tcW w:w="566" w:type="dxa"/>
          </w:tcPr>
          <w:p w:rsidR="008F0F0D" w:rsidRDefault="004C5E18">
            <w:pPr>
              <w:pStyle w:val="TableParagraph"/>
              <w:spacing w:line="258" w:lineRule="exact"/>
              <w:ind w:right="124"/>
              <w:jc w:val="right"/>
              <w:rPr>
                <w:sz w:val="24"/>
              </w:rPr>
            </w:pPr>
            <w:r>
              <w:rPr>
                <w:sz w:val="24"/>
              </w:rPr>
              <w:t>11</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6. Комитеты наблюдательного совета</w:t>
            </w:r>
          </w:p>
        </w:tc>
        <w:tc>
          <w:tcPr>
            <w:tcW w:w="566" w:type="dxa"/>
          </w:tcPr>
          <w:p w:rsidR="008F0F0D" w:rsidRDefault="004C5E18">
            <w:pPr>
              <w:pStyle w:val="TableParagraph"/>
              <w:spacing w:line="255" w:lineRule="exact"/>
              <w:ind w:right="124"/>
              <w:jc w:val="right"/>
              <w:rPr>
                <w:sz w:val="24"/>
              </w:rPr>
            </w:pPr>
            <w:r>
              <w:rPr>
                <w:sz w:val="24"/>
              </w:rPr>
              <w:t>12</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7. Комитет по стратегическому планированию</w:t>
            </w:r>
          </w:p>
        </w:tc>
        <w:tc>
          <w:tcPr>
            <w:tcW w:w="566" w:type="dxa"/>
          </w:tcPr>
          <w:p w:rsidR="008F0F0D" w:rsidRDefault="004C5E18">
            <w:pPr>
              <w:pStyle w:val="TableParagraph"/>
              <w:spacing w:line="255" w:lineRule="exact"/>
              <w:ind w:right="124"/>
              <w:jc w:val="right"/>
              <w:rPr>
                <w:sz w:val="24"/>
              </w:rPr>
            </w:pPr>
            <w:r>
              <w:rPr>
                <w:sz w:val="24"/>
              </w:rPr>
              <w:t>13</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8. Комитет по аудиту</w:t>
            </w:r>
          </w:p>
        </w:tc>
        <w:tc>
          <w:tcPr>
            <w:tcW w:w="566" w:type="dxa"/>
          </w:tcPr>
          <w:p w:rsidR="008F0F0D" w:rsidRDefault="004C5E18">
            <w:pPr>
              <w:pStyle w:val="TableParagraph"/>
              <w:spacing w:line="258" w:lineRule="exact"/>
              <w:ind w:right="124"/>
              <w:jc w:val="right"/>
              <w:rPr>
                <w:sz w:val="24"/>
              </w:rPr>
            </w:pPr>
            <w:r>
              <w:rPr>
                <w:sz w:val="24"/>
              </w:rPr>
              <w:t>13</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9. Комитет по кадрам и вознаграждениям</w:t>
            </w:r>
          </w:p>
        </w:tc>
        <w:tc>
          <w:tcPr>
            <w:tcW w:w="566" w:type="dxa"/>
          </w:tcPr>
          <w:p w:rsidR="008F0F0D" w:rsidRDefault="004C5E18">
            <w:pPr>
              <w:pStyle w:val="TableParagraph"/>
              <w:spacing w:line="255" w:lineRule="exact"/>
              <w:ind w:right="124"/>
              <w:jc w:val="right"/>
              <w:rPr>
                <w:sz w:val="24"/>
              </w:rPr>
            </w:pPr>
            <w:r>
              <w:rPr>
                <w:sz w:val="24"/>
              </w:rPr>
              <w:t>13</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10. Организация деятельности наблюдательного совета</w:t>
            </w:r>
          </w:p>
        </w:tc>
        <w:tc>
          <w:tcPr>
            <w:tcW w:w="566" w:type="dxa"/>
          </w:tcPr>
          <w:p w:rsidR="008F0F0D" w:rsidRDefault="004C5E18">
            <w:pPr>
              <w:pStyle w:val="TableParagraph"/>
              <w:spacing w:line="255" w:lineRule="exact"/>
              <w:ind w:right="124"/>
              <w:jc w:val="right"/>
              <w:rPr>
                <w:sz w:val="24"/>
              </w:rPr>
            </w:pPr>
            <w:r>
              <w:rPr>
                <w:sz w:val="24"/>
              </w:rPr>
              <w:t>14</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11. Оценка деятельности наблюдательного совета</w:t>
            </w:r>
          </w:p>
        </w:tc>
        <w:tc>
          <w:tcPr>
            <w:tcW w:w="566" w:type="dxa"/>
          </w:tcPr>
          <w:p w:rsidR="008F0F0D" w:rsidRDefault="004C5E18">
            <w:pPr>
              <w:pStyle w:val="TableParagraph"/>
              <w:spacing w:line="258" w:lineRule="exact"/>
              <w:ind w:right="124"/>
              <w:jc w:val="right"/>
              <w:rPr>
                <w:sz w:val="24"/>
              </w:rPr>
            </w:pPr>
            <w:r>
              <w:rPr>
                <w:sz w:val="24"/>
              </w:rPr>
              <w:t>15</w:t>
            </w:r>
          </w:p>
        </w:tc>
      </w:tr>
      <w:tr w:rsidR="008F0F0D">
        <w:trPr>
          <w:trHeight w:val="275"/>
        </w:trPr>
        <w:tc>
          <w:tcPr>
            <w:tcW w:w="8757" w:type="dxa"/>
          </w:tcPr>
          <w:p w:rsidR="008F0F0D" w:rsidRDefault="004C5E18">
            <w:pPr>
              <w:pStyle w:val="TableParagraph"/>
              <w:spacing w:line="256" w:lineRule="exact"/>
              <w:ind w:left="107"/>
              <w:rPr>
                <w:sz w:val="24"/>
              </w:rPr>
            </w:pPr>
            <w:r>
              <w:rPr>
                <w:sz w:val="24"/>
              </w:rPr>
              <w:t>Параграф 12. Секретарь наблюдательного совета Предприятия</w:t>
            </w:r>
          </w:p>
        </w:tc>
        <w:tc>
          <w:tcPr>
            <w:tcW w:w="566" w:type="dxa"/>
          </w:tcPr>
          <w:p w:rsidR="008F0F0D" w:rsidRDefault="004C5E18">
            <w:pPr>
              <w:pStyle w:val="TableParagraph"/>
              <w:spacing w:line="256" w:lineRule="exact"/>
              <w:ind w:right="124"/>
              <w:jc w:val="right"/>
              <w:rPr>
                <w:sz w:val="24"/>
              </w:rPr>
            </w:pPr>
            <w:r>
              <w:rPr>
                <w:sz w:val="24"/>
              </w:rPr>
              <w:t>16</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13. Омбудсмен Предприятия</w:t>
            </w:r>
          </w:p>
        </w:tc>
        <w:tc>
          <w:tcPr>
            <w:tcW w:w="566" w:type="dxa"/>
          </w:tcPr>
          <w:p w:rsidR="008F0F0D" w:rsidRDefault="004C5E18">
            <w:pPr>
              <w:pStyle w:val="TableParagraph"/>
              <w:spacing w:line="255" w:lineRule="exact"/>
              <w:ind w:right="124"/>
              <w:jc w:val="right"/>
              <w:rPr>
                <w:sz w:val="24"/>
              </w:rPr>
            </w:pPr>
            <w:r>
              <w:rPr>
                <w:sz w:val="24"/>
              </w:rPr>
              <w:t>17</w:t>
            </w:r>
          </w:p>
        </w:tc>
      </w:tr>
      <w:tr w:rsidR="008F0F0D">
        <w:trPr>
          <w:trHeight w:val="553"/>
        </w:trPr>
        <w:tc>
          <w:tcPr>
            <w:tcW w:w="8757" w:type="dxa"/>
          </w:tcPr>
          <w:p w:rsidR="008F0F0D" w:rsidRDefault="004C5E18">
            <w:pPr>
              <w:pStyle w:val="TableParagraph"/>
              <w:tabs>
                <w:tab w:val="left" w:pos="1338"/>
                <w:tab w:val="left" w:pos="1887"/>
                <w:tab w:val="left" w:pos="2928"/>
                <w:tab w:val="left" w:pos="4448"/>
                <w:tab w:val="left" w:pos="5385"/>
                <w:tab w:val="left" w:pos="6011"/>
                <w:tab w:val="left" w:pos="7982"/>
              </w:tabs>
              <w:spacing w:line="270" w:lineRule="exact"/>
              <w:ind w:left="107"/>
              <w:rPr>
                <w:sz w:val="24"/>
              </w:rPr>
            </w:pPr>
            <w:r>
              <w:rPr>
                <w:sz w:val="24"/>
              </w:rPr>
              <w:t>Параграф</w:t>
            </w:r>
            <w:r>
              <w:rPr>
                <w:sz w:val="24"/>
              </w:rPr>
              <w:tab/>
              <w:t>14.</w:t>
            </w:r>
            <w:r>
              <w:rPr>
                <w:sz w:val="24"/>
              </w:rPr>
              <w:tab/>
              <w:t>Служба</w:t>
            </w:r>
            <w:r>
              <w:rPr>
                <w:sz w:val="24"/>
              </w:rPr>
              <w:tab/>
              <w:t>внутреннего</w:t>
            </w:r>
            <w:r>
              <w:rPr>
                <w:sz w:val="24"/>
              </w:rPr>
              <w:tab/>
              <w:t>аудита</w:t>
            </w:r>
            <w:r>
              <w:rPr>
                <w:sz w:val="24"/>
              </w:rPr>
              <w:tab/>
              <w:t>при</w:t>
            </w:r>
            <w:r>
              <w:rPr>
                <w:sz w:val="24"/>
              </w:rPr>
              <w:tab/>
              <w:t>наблюдательном</w:t>
            </w:r>
            <w:r>
              <w:rPr>
                <w:sz w:val="24"/>
              </w:rPr>
              <w:tab/>
              <w:t>совете</w:t>
            </w:r>
          </w:p>
          <w:p w:rsidR="008F0F0D" w:rsidRDefault="004C5E18">
            <w:pPr>
              <w:pStyle w:val="TableParagraph"/>
              <w:spacing w:line="264" w:lineRule="exact"/>
              <w:ind w:left="107"/>
              <w:rPr>
                <w:sz w:val="24"/>
              </w:rPr>
            </w:pPr>
            <w:r>
              <w:rPr>
                <w:sz w:val="24"/>
              </w:rPr>
              <w:t>Предприятия</w:t>
            </w:r>
          </w:p>
        </w:tc>
        <w:tc>
          <w:tcPr>
            <w:tcW w:w="566" w:type="dxa"/>
          </w:tcPr>
          <w:p w:rsidR="008F0F0D" w:rsidRDefault="008F0F0D">
            <w:pPr>
              <w:pStyle w:val="TableParagraph"/>
              <w:spacing w:before="5"/>
              <w:rPr>
                <w:b/>
                <w:sz w:val="23"/>
              </w:rPr>
            </w:pPr>
          </w:p>
          <w:p w:rsidR="008F0F0D" w:rsidRDefault="004C5E18">
            <w:pPr>
              <w:pStyle w:val="TableParagraph"/>
              <w:spacing w:line="264" w:lineRule="exact"/>
              <w:ind w:right="124"/>
              <w:jc w:val="right"/>
              <w:rPr>
                <w:sz w:val="24"/>
              </w:rPr>
            </w:pPr>
            <w:r>
              <w:rPr>
                <w:sz w:val="24"/>
              </w:rPr>
              <w:t>18</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15. Коллегиальный исполнительный орган. Правление</w:t>
            </w:r>
          </w:p>
        </w:tc>
        <w:tc>
          <w:tcPr>
            <w:tcW w:w="566" w:type="dxa"/>
          </w:tcPr>
          <w:p w:rsidR="008F0F0D" w:rsidRDefault="004C5E18">
            <w:pPr>
              <w:pStyle w:val="TableParagraph"/>
              <w:spacing w:line="255" w:lineRule="exact"/>
              <w:ind w:right="124"/>
              <w:jc w:val="right"/>
              <w:rPr>
                <w:sz w:val="24"/>
              </w:rPr>
            </w:pPr>
            <w:r>
              <w:rPr>
                <w:sz w:val="24"/>
              </w:rPr>
              <w:t>19</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16. Оценка и вознаграждение членов правления Предприятия</w:t>
            </w:r>
          </w:p>
        </w:tc>
        <w:tc>
          <w:tcPr>
            <w:tcW w:w="566" w:type="dxa"/>
          </w:tcPr>
          <w:p w:rsidR="008F0F0D" w:rsidRDefault="004C5E18">
            <w:pPr>
              <w:pStyle w:val="TableParagraph"/>
              <w:spacing w:line="255" w:lineRule="exact"/>
              <w:ind w:right="124"/>
              <w:jc w:val="right"/>
              <w:rPr>
                <w:sz w:val="24"/>
              </w:rPr>
            </w:pPr>
            <w:r>
              <w:rPr>
                <w:sz w:val="24"/>
              </w:rPr>
              <w:t>21</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17. Единоличный исполнительный орган. Руководитель Предприятия</w:t>
            </w:r>
          </w:p>
        </w:tc>
        <w:tc>
          <w:tcPr>
            <w:tcW w:w="566" w:type="dxa"/>
          </w:tcPr>
          <w:p w:rsidR="008F0F0D" w:rsidRDefault="004C5E18">
            <w:pPr>
              <w:pStyle w:val="TableParagraph"/>
              <w:spacing w:line="258" w:lineRule="exact"/>
              <w:ind w:right="124"/>
              <w:jc w:val="right"/>
              <w:rPr>
                <w:sz w:val="24"/>
              </w:rPr>
            </w:pPr>
            <w:r>
              <w:rPr>
                <w:sz w:val="24"/>
              </w:rPr>
              <w:t>21</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18. Принцип устойчивого развития</w:t>
            </w:r>
          </w:p>
        </w:tc>
        <w:tc>
          <w:tcPr>
            <w:tcW w:w="566" w:type="dxa"/>
          </w:tcPr>
          <w:p w:rsidR="008F0F0D" w:rsidRDefault="004C5E18">
            <w:pPr>
              <w:pStyle w:val="TableParagraph"/>
              <w:spacing w:line="255" w:lineRule="exact"/>
              <w:ind w:right="124"/>
              <w:jc w:val="right"/>
              <w:rPr>
                <w:sz w:val="24"/>
              </w:rPr>
            </w:pPr>
            <w:r>
              <w:rPr>
                <w:sz w:val="24"/>
              </w:rPr>
              <w:t>22</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19. Управление рисками</w:t>
            </w:r>
          </w:p>
        </w:tc>
        <w:tc>
          <w:tcPr>
            <w:tcW w:w="566" w:type="dxa"/>
          </w:tcPr>
          <w:p w:rsidR="008F0F0D" w:rsidRDefault="004C5E18">
            <w:pPr>
              <w:pStyle w:val="TableParagraph"/>
              <w:spacing w:line="255" w:lineRule="exact"/>
              <w:ind w:right="124"/>
              <w:jc w:val="right"/>
              <w:rPr>
                <w:sz w:val="24"/>
              </w:rPr>
            </w:pPr>
            <w:r>
              <w:rPr>
                <w:sz w:val="24"/>
              </w:rPr>
              <w:t>25</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20. Внутренний контроль и аудит</w:t>
            </w:r>
          </w:p>
        </w:tc>
        <w:tc>
          <w:tcPr>
            <w:tcW w:w="566" w:type="dxa"/>
          </w:tcPr>
          <w:p w:rsidR="008F0F0D" w:rsidRDefault="004C5E18">
            <w:pPr>
              <w:pStyle w:val="TableParagraph"/>
              <w:spacing w:line="255" w:lineRule="exact"/>
              <w:ind w:right="124"/>
              <w:jc w:val="right"/>
              <w:rPr>
                <w:sz w:val="24"/>
              </w:rPr>
            </w:pPr>
            <w:r>
              <w:rPr>
                <w:sz w:val="24"/>
              </w:rPr>
              <w:t>28</w:t>
            </w:r>
          </w:p>
        </w:tc>
      </w:tr>
      <w:tr w:rsidR="008F0F0D">
        <w:trPr>
          <w:trHeight w:val="277"/>
        </w:trPr>
        <w:tc>
          <w:tcPr>
            <w:tcW w:w="8757" w:type="dxa"/>
          </w:tcPr>
          <w:p w:rsidR="008F0F0D" w:rsidRDefault="004C5E18">
            <w:pPr>
              <w:pStyle w:val="TableParagraph"/>
              <w:spacing w:line="258" w:lineRule="exact"/>
              <w:ind w:left="107"/>
              <w:rPr>
                <w:sz w:val="24"/>
              </w:rPr>
            </w:pPr>
            <w:r>
              <w:rPr>
                <w:sz w:val="24"/>
              </w:rPr>
              <w:t>Параграф 21. Регулирование корпоративных конфликтов</w:t>
            </w:r>
          </w:p>
        </w:tc>
        <w:tc>
          <w:tcPr>
            <w:tcW w:w="566" w:type="dxa"/>
          </w:tcPr>
          <w:p w:rsidR="008F0F0D" w:rsidRDefault="004C5E18">
            <w:pPr>
              <w:pStyle w:val="TableParagraph"/>
              <w:spacing w:line="258" w:lineRule="exact"/>
              <w:ind w:right="124"/>
              <w:jc w:val="right"/>
              <w:rPr>
                <w:sz w:val="24"/>
              </w:rPr>
            </w:pPr>
            <w:r>
              <w:rPr>
                <w:sz w:val="24"/>
              </w:rPr>
              <w:t>30</w:t>
            </w:r>
          </w:p>
        </w:tc>
      </w:tr>
      <w:tr w:rsidR="008F0F0D">
        <w:trPr>
          <w:trHeight w:val="275"/>
        </w:trPr>
        <w:tc>
          <w:tcPr>
            <w:tcW w:w="8757" w:type="dxa"/>
          </w:tcPr>
          <w:p w:rsidR="008F0F0D" w:rsidRDefault="004C5E18">
            <w:pPr>
              <w:pStyle w:val="TableParagraph"/>
              <w:spacing w:line="255" w:lineRule="exact"/>
              <w:ind w:left="107"/>
              <w:rPr>
                <w:sz w:val="24"/>
              </w:rPr>
            </w:pPr>
            <w:r>
              <w:rPr>
                <w:sz w:val="24"/>
              </w:rPr>
              <w:t>Параграф 22. Регулирование конфликта интересов</w:t>
            </w:r>
          </w:p>
        </w:tc>
        <w:tc>
          <w:tcPr>
            <w:tcW w:w="566" w:type="dxa"/>
          </w:tcPr>
          <w:p w:rsidR="008F0F0D" w:rsidRDefault="004C5E18">
            <w:pPr>
              <w:pStyle w:val="TableParagraph"/>
              <w:spacing w:line="255" w:lineRule="exact"/>
              <w:ind w:right="124"/>
              <w:jc w:val="right"/>
              <w:rPr>
                <w:sz w:val="24"/>
              </w:rPr>
            </w:pPr>
            <w:r>
              <w:rPr>
                <w:sz w:val="24"/>
              </w:rPr>
              <w:t>31</w:t>
            </w:r>
          </w:p>
        </w:tc>
      </w:tr>
      <w:tr w:rsidR="008F0F0D">
        <w:trPr>
          <w:trHeight w:val="551"/>
        </w:trPr>
        <w:tc>
          <w:tcPr>
            <w:tcW w:w="8757" w:type="dxa"/>
          </w:tcPr>
          <w:p w:rsidR="008F0F0D" w:rsidRDefault="004C5E18">
            <w:pPr>
              <w:pStyle w:val="TableParagraph"/>
              <w:spacing w:line="268" w:lineRule="exact"/>
              <w:ind w:left="107"/>
              <w:rPr>
                <w:sz w:val="24"/>
              </w:rPr>
            </w:pPr>
            <w:r>
              <w:rPr>
                <w:sz w:val="24"/>
              </w:rPr>
              <w:t>Параграф 23. Принцип прозрачности и объективности раскрытия информации о</w:t>
            </w:r>
          </w:p>
          <w:p w:rsidR="008F0F0D" w:rsidRDefault="004C5E18">
            <w:pPr>
              <w:pStyle w:val="TableParagraph"/>
              <w:spacing w:line="264" w:lineRule="exact"/>
              <w:ind w:left="107"/>
              <w:rPr>
                <w:sz w:val="24"/>
              </w:rPr>
            </w:pPr>
            <w:r>
              <w:rPr>
                <w:sz w:val="24"/>
              </w:rPr>
              <w:t>деятельности Предприятия</w:t>
            </w:r>
          </w:p>
        </w:tc>
        <w:tc>
          <w:tcPr>
            <w:tcW w:w="566" w:type="dxa"/>
          </w:tcPr>
          <w:p w:rsidR="008F0F0D" w:rsidRDefault="008F0F0D">
            <w:pPr>
              <w:pStyle w:val="TableParagraph"/>
              <w:spacing w:before="3"/>
              <w:rPr>
                <w:b/>
                <w:sz w:val="23"/>
              </w:rPr>
            </w:pPr>
          </w:p>
          <w:p w:rsidR="008F0F0D" w:rsidRDefault="004C5E18">
            <w:pPr>
              <w:pStyle w:val="TableParagraph"/>
              <w:spacing w:line="264" w:lineRule="exact"/>
              <w:ind w:right="124"/>
              <w:jc w:val="right"/>
              <w:rPr>
                <w:sz w:val="24"/>
              </w:rPr>
            </w:pPr>
            <w:r>
              <w:rPr>
                <w:sz w:val="24"/>
              </w:rPr>
              <w:t>31</w:t>
            </w:r>
          </w:p>
        </w:tc>
      </w:tr>
      <w:tr w:rsidR="008F0F0D">
        <w:trPr>
          <w:trHeight w:val="277"/>
        </w:trPr>
        <w:tc>
          <w:tcPr>
            <w:tcW w:w="8757" w:type="dxa"/>
          </w:tcPr>
          <w:p w:rsidR="008F0F0D" w:rsidRDefault="004C5E18">
            <w:pPr>
              <w:pStyle w:val="TableParagraph"/>
              <w:spacing w:line="258" w:lineRule="exact"/>
              <w:ind w:left="107"/>
              <w:rPr>
                <w:sz w:val="24"/>
              </w:rPr>
            </w:pPr>
            <w:r>
              <w:rPr>
                <w:sz w:val="24"/>
              </w:rPr>
              <w:t>Приложение 1</w:t>
            </w:r>
          </w:p>
        </w:tc>
        <w:tc>
          <w:tcPr>
            <w:tcW w:w="566" w:type="dxa"/>
          </w:tcPr>
          <w:p w:rsidR="008F0F0D" w:rsidRDefault="004C5E18">
            <w:pPr>
              <w:pStyle w:val="TableParagraph"/>
              <w:spacing w:line="258" w:lineRule="exact"/>
              <w:ind w:right="124"/>
              <w:jc w:val="right"/>
              <w:rPr>
                <w:sz w:val="24"/>
              </w:rPr>
            </w:pPr>
            <w:r>
              <w:rPr>
                <w:sz w:val="24"/>
              </w:rPr>
              <w:t>34</w:t>
            </w:r>
          </w:p>
        </w:tc>
      </w:tr>
      <w:tr w:rsidR="008F0F0D">
        <w:trPr>
          <w:trHeight w:val="275"/>
        </w:trPr>
        <w:tc>
          <w:tcPr>
            <w:tcW w:w="8757" w:type="dxa"/>
          </w:tcPr>
          <w:p w:rsidR="008F0F0D" w:rsidRDefault="004C5E18">
            <w:pPr>
              <w:pStyle w:val="TableParagraph"/>
              <w:spacing w:line="255" w:lineRule="exact"/>
              <w:ind w:left="107"/>
              <w:rPr>
                <w:sz w:val="24"/>
              </w:rPr>
            </w:pPr>
            <w:r>
              <w:rPr>
                <w:sz w:val="24"/>
              </w:rPr>
              <w:t>Приложение 2</w:t>
            </w:r>
          </w:p>
        </w:tc>
        <w:tc>
          <w:tcPr>
            <w:tcW w:w="566" w:type="dxa"/>
          </w:tcPr>
          <w:p w:rsidR="008F0F0D" w:rsidRDefault="004C5E18">
            <w:pPr>
              <w:pStyle w:val="TableParagraph"/>
              <w:spacing w:line="255" w:lineRule="exact"/>
              <w:ind w:right="124"/>
              <w:jc w:val="right"/>
              <w:rPr>
                <w:sz w:val="24"/>
              </w:rPr>
            </w:pPr>
            <w:r>
              <w:rPr>
                <w:sz w:val="24"/>
              </w:rPr>
              <w:t>35</w:t>
            </w:r>
          </w:p>
        </w:tc>
      </w:tr>
      <w:tr w:rsidR="008F0F0D">
        <w:trPr>
          <w:trHeight w:val="277"/>
        </w:trPr>
        <w:tc>
          <w:tcPr>
            <w:tcW w:w="8757" w:type="dxa"/>
          </w:tcPr>
          <w:p w:rsidR="008F0F0D" w:rsidRDefault="004C5E18">
            <w:pPr>
              <w:pStyle w:val="TableParagraph"/>
              <w:spacing w:line="258" w:lineRule="exact"/>
              <w:ind w:left="107"/>
              <w:rPr>
                <w:sz w:val="24"/>
              </w:rPr>
            </w:pPr>
            <w:r>
              <w:rPr>
                <w:sz w:val="24"/>
              </w:rPr>
              <w:t>Приложение 3</w:t>
            </w:r>
          </w:p>
        </w:tc>
        <w:tc>
          <w:tcPr>
            <w:tcW w:w="566" w:type="dxa"/>
          </w:tcPr>
          <w:p w:rsidR="008F0F0D" w:rsidRDefault="004C5E18">
            <w:pPr>
              <w:pStyle w:val="TableParagraph"/>
              <w:spacing w:line="258" w:lineRule="exact"/>
              <w:ind w:right="124"/>
              <w:jc w:val="right"/>
              <w:rPr>
                <w:sz w:val="24"/>
              </w:rPr>
            </w:pPr>
            <w:r>
              <w:rPr>
                <w:sz w:val="24"/>
              </w:rPr>
              <w:t>36</w:t>
            </w:r>
          </w:p>
        </w:tc>
      </w:tr>
    </w:tbl>
    <w:p w:rsidR="008F0F0D" w:rsidRDefault="008F0F0D">
      <w:pPr>
        <w:spacing w:line="258" w:lineRule="exact"/>
        <w:jc w:val="right"/>
        <w:rPr>
          <w:sz w:val="24"/>
        </w:rPr>
        <w:sectPr w:rsidR="008F0F0D">
          <w:footerReference w:type="default" r:id="rId7"/>
          <w:pgSz w:w="11910" w:h="16840"/>
          <w:pgMar w:top="900" w:right="940" w:bottom="800" w:left="860" w:header="0" w:footer="619" w:gutter="0"/>
          <w:pgNumType w:start="2"/>
          <w:cols w:space="720"/>
        </w:sectPr>
      </w:pPr>
    </w:p>
    <w:p w:rsidR="008F0F0D" w:rsidRDefault="004C5E18">
      <w:pPr>
        <w:spacing w:before="66"/>
        <w:ind w:left="928"/>
        <w:rPr>
          <w:b/>
          <w:sz w:val="24"/>
        </w:rPr>
      </w:pPr>
      <w:r>
        <w:rPr>
          <w:b/>
          <w:sz w:val="24"/>
        </w:rPr>
        <w:lastRenderedPageBreak/>
        <w:t>Глава 1. Общее положение</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176"/>
        </w:tabs>
        <w:ind w:right="146" w:firstLine="708"/>
        <w:jc w:val="both"/>
        <w:rPr>
          <w:sz w:val="24"/>
        </w:rPr>
      </w:pPr>
      <w:r>
        <w:rPr>
          <w:sz w:val="24"/>
        </w:rPr>
        <w:t xml:space="preserve">В настоящем документе изложен Кодекс корпоративного управления государственного коммунального предприятия на праве хозяйственного ведения </w:t>
      </w:r>
      <w:r>
        <w:rPr>
          <w:spacing w:val="-8"/>
          <w:sz w:val="24"/>
        </w:rPr>
        <w:t>«ГКП на ПХВ</w:t>
      </w:r>
      <w:r>
        <w:rPr>
          <w:sz w:val="24"/>
        </w:rPr>
        <w:t>» (далее -</w:t>
      </w:r>
      <w:r>
        <w:rPr>
          <w:spacing w:val="-27"/>
          <w:sz w:val="24"/>
        </w:rPr>
        <w:t xml:space="preserve"> </w:t>
      </w:r>
      <w:r>
        <w:rPr>
          <w:sz w:val="24"/>
        </w:rPr>
        <w:t>Кодекс).</w:t>
      </w:r>
    </w:p>
    <w:p w:rsidR="008F0F0D" w:rsidRDefault="004C5E18">
      <w:pPr>
        <w:pStyle w:val="a3"/>
        <w:ind w:right="136"/>
      </w:pPr>
      <w:r>
        <w:t xml:space="preserve">Кодекс государственного коммунального предприятия на праве хозяйственного </w:t>
      </w:r>
      <w:r w:rsidR="00916532">
        <w:t xml:space="preserve">введения </w:t>
      </w:r>
      <w:r w:rsidRPr="00A62171">
        <w:rPr>
          <w:b/>
        </w:rPr>
        <w:t xml:space="preserve">ГКП на ПХВ </w:t>
      </w:r>
      <w:r w:rsidR="00916532">
        <w:rPr>
          <w:b/>
        </w:rPr>
        <w:t>«</w:t>
      </w:r>
      <w:r w:rsidR="00C7445B">
        <w:rPr>
          <w:b/>
        </w:rPr>
        <w:t>Степногорская многопрофильная городская больница</w:t>
      </w:r>
      <w:r w:rsidRPr="00A62171">
        <w:rPr>
          <w:b/>
        </w:rPr>
        <w:t>» при управлении здравоохранения Акмолинской области</w:t>
      </w:r>
      <w:r>
        <w:t xml:space="preserve">  (далее - Предприятие) разработан в соответствии с корпоративными и этическими нормами, а также с признанными в международной практике принципами корпоративного управления.</w:t>
      </w:r>
    </w:p>
    <w:p w:rsidR="008F0F0D" w:rsidRDefault="004C5E18">
      <w:pPr>
        <w:pStyle w:val="a3"/>
        <w:ind w:right="133"/>
      </w:pPr>
      <w:r>
        <w:t>Кодекс направлен на совершенствование корпоративного управления в Предприятии, обеспечение прозрачности и эффективности управления.</w:t>
      </w:r>
    </w:p>
    <w:p w:rsidR="008F0F0D" w:rsidRDefault="004C5E18">
      <w:pPr>
        <w:pStyle w:val="a4"/>
        <w:numPr>
          <w:ilvl w:val="0"/>
          <w:numId w:val="33"/>
        </w:numPr>
        <w:tabs>
          <w:tab w:val="left" w:pos="1176"/>
        </w:tabs>
        <w:ind w:left="1175"/>
        <w:jc w:val="both"/>
        <w:rPr>
          <w:sz w:val="24"/>
        </w:rPr>
      </w:pPr>
      <w:r>
        <w:rPr>
          <w:sz w:val="24"/>
        </w:rPr>
        <w:t>В настоящем Кодексе используются следующие основные</w:t>
      </w:r>
      <w:r>
        <w:rPr>
          <w:spacing w:val="-9"/>
          <w:sz w:val="24"/>
        </w:rPr>
        <w:t xml:space="preserve"> </w:t>
      </w:r>
      <w:r>
        <w:rPr>
          <w:sz w:val="24"/>
        </w:rPr>
        <w:t>понятия:</w:t>
      </w:r>
    </w:p>
    <w:p w:rsidR="008F0F0D" w:rsidRDefault="004C5E18">
      <w:pPr>
        <w:pStyle w:val="a4"/>
        <w:numPr>
          <w:ilvl w:val="0"/>
          <w:numId w:val="32"/>
        </w:numPr>
        <w:tabs>
          <w:tab w:val="left" w:pos="1198"/>
        </w:tabs>
        <w:ind w:right="134" w:firstLine="708"/>
        <w:rPr>
          <w:sz w:val="24"/>
        </w:rPr>
      </w:pPr>
      <w:r>
        <w:rPr>
          <w:sz w:val="24"/>
        </w:rPr>
        <w:t>собственник – уполномоченный орган в области здравоохранения (местный исполнительный</w:t>
      </w:r>
      <w:r>
        <w:rPr>
          <w:spacing w:val="-1"/>
          <w:sz w:val="24"/>
        </w:rPr>
        <w:t xml:space="preserve"> </w:t>
      </w:r>
      <w:r>
        <w:rPr>
          <w:sz w:val="24"/>
        </w:rPr>
        <w:t>орган);</w:t>
      </w:r>
    </w:p>
    <w:p w:rsidR="008F0F0D" w:rsidRDefault="004C5E18">
      <w:pPr>
        <w:pStyle w:val="a4"/>
        <w:numPr>
          <w:ilvl w:val="0"/>
          <w:numId w:val="32"/>
        </w:numPr>
        <w:tabs>
          <w:tab w:val="left" w:pos="1198"/>
        </w:tabs>
        <w:ind w:left="1197" w:hanging="270"/>
        <w:rPr>
          <w:sz w:val="24"/>
        </w:rPr>
      </w:pPr>
      <w:r>
        <w:rPr>
          <w:sz w:val="24"/>
        </w:rPr>
        <w:t>партнеры – поставщики и подрядчики, партнеры в совместных</w:t>
      </w:r>
      <w:r>
        <w:rPr>
          <w:spacing w:val="-8"/>
          <w:sz w:val="24"/>
        </w:rPr>
        <w:t xml:space="preserve"> </w:t>
      </w:r>
      <w:r>
        <w:rPr>
          <w:sz w:val="24"/>
        </w:rPr>
        <w:t>проектах;</w:t>
      </w:r>
    </w:p>
    <w:p w:rsidR="008F0F0D" w:rsidRDefault="004C5E18">
      <w:pPr>
        <w:pStyle w:val="a4"/>
        <w:numPr>
          <w:ilvl w:val="0"/>
          <w:numId w:val="32"/>
        </w:numPr>
        <w:tabs>
          <w:tab w:val="left" w:pos="1198"/>
        </w:tabs>
        <w:ind w:right="136" w:firstLine="708"/>
        <w:rPr>
          <w:sz w:val="24"/>
        </w:rPr>
      </w:pPr>
      <w:r>
        <w:rPr>
          <w:sz w:val="24"/>
        </w:rPr>
        <w:t>исполнительный орган – единоличный (первый руководитель) или коллегиальный (правление) орган, руководящий текущей деятельностью</w:t>
      </w:r>
      <w:r>
        <w:rPr>
          <w:spacing w:val="-3"/>
          <w:sz w:val="24"/>
        </w:rPr>
        <w:t xml:space="preserve"> </w:t>
      </w:r>
      <w:r>
        <w:rPr>
          <w:sz w:val="24"/>
        </w:rPr>
        <w:t>Предприятия;</w:t>
      </w:r>
    </w:p>
    <w:p w:rsidR="008F0F0D" w:rsidRDefault="004C5E18">
      <w:pPr>
        <w:pStyle w:val="a4"/>
        <w:numPr>
          <w:ilvl w:val="0"/>
          <w:numId w:val="32"/>
        </w:numPr>
        <w:tabs>
          <w:tab w:val="left" w:pos="1198"/>
        </w:tabs>
        <w:ind w:right="135" w:firstLine="708"/>
        <w:rPr>
          <w:sz w:val="24"/>
        </w:rPr>
      </w:pPr>
      <w:r>
        <w:rPr>
          <w:sz w:val="24"/>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w:t>
      </w:r>
      <w:r>
        <w:rPr>
          <w:spacing w:val="-1"/>
          <w:sz w:val="24"/>
        </w:rPr>
        <w:t xml:space="preserve"> </w:t>
      </w:r>
      <w:r>
        <w:rPr>
          <w:sz w:val="24"/>
        </w:rPr>
        <w:t>период;</w:t>
      </w:r>
    </w:p>
    <w:p w:rsidR="008F0F0D" w:rsidRDefault="004C5E18">
      <w:pPr>
        <w:pStyle w:val="a4"/>
        <w:numPr>
          <w:ilvl w:val="0"/>
          <w:numId w:val="32"/>
        </w:numPr>
        <w:tabs>
          <w:tab w:val="left" w:pos="1198"/>
        </w:tabs>
        <w:spacing w:before="1"/>
        <w:ind w:right="140" w:firstLine="708"/>
        <w:rPr>
          <w:sz w:val="24"/>
        </w:rPr>
      </w:pPr>
      <w:r>
        <w:rPr>
          <w:sz w:val="24"/>
        </w:rPr>
        <w:t>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w:t>
      </w:r>
      <w:r>
        <w:rPr>
          <w:spacing w:val="-11"/>
          <w:sz w:val="24"/>
        </w:rPr>
        <w:t xml:space="preserve"> </w:t>
      </w:r>
      <w:r>
        <w:rPr>
          <w:sz w:val="24"/>
        </w:rPr>
        <w:t>Предприятия;</w:t>
      </w:r>
    </w:p>
    <w:p w:rsidR="008F0F0D" w:rsidRDefault="004C5E18">
      <w:pPr>
        <w:pStyle w:val="a4"/>
        <w:numPr>
          <w:ilvl w:val="0"/>
          <w:numId w:val="32"/>
        </w:numPr>
        <w:tabs>
          <w:tab w:val="left" w:pos="1198"/>
        </w:tabs>
        <w:ind w:right="139" w:firstLine="708"/>
        <w:rPr>
          <w:sz w:val="24"/>
        </w:rPr>
      </w:pPr>
      <w:r>
        <w:rPr>
          <w:sz w:val="24"/>
        </w:rPr>
        <w:t>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w:t>
      </w:r>
      <w:r>
        <w:rPr>
          <w:spacing w:val="-2"/>
          <w:sz w:val="24"/>
        </w:rPr>
        <w:t xml:space="preserve"> </w:t>
      </w:r>
      <w:r>
        <w:rPr>
          <w:sz w:val="24"/>
        </w:rPr>
        <w:t>(акционера);</w:t>
      </w:r>
    </w:p>
    <w:p w:rsidR="008F0F0D" w:rsidRDefault="004C5E18">
      <w:pPr>
        <w:pStyle w:val="a4"/>
        <w:numPr>
          <w:ilvl w:val="0"/>
          <w:numId w:val="32"/>
        </w:numPr>
        <w:tabs>
          <w:tab w:val="left" w:pos="1198"/>
        </w:tabs>
        <w:ind w:right="134" w:firstLine="708"/>
        <w:rPr>
          <w:sz w:val="24"/>
        </w:rPr>
      </w:pPr>
      <w:r>
        <w:rPr>
          <w:sz w:val="24"/>
        </w:rPr>
        <w:t>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w:t>
      </w:r>
      <w:r>
        <w:rPr>
          <w:spacing w:val="-6"/>
          <w:sz w:val="24"/>
        </w:rPr>
        <w:t xml:space="preserve"> </w:t>
      </w:r>
      <w:r>
        <w:rPr>
          <w:sz w:val="24"/>
        </w:rPr>
        <w:t>Предприятия;</w:t>
      </w:r>
    </w:p>
    <w:p w:rsidR="008F0F0D" w:rsidRDefault="004C5E18">
      <w:pPr>
        <w:pStyle w:val="a4"/>
        <w:numPr>
          <w:ilvl w:val="0"/>
          <w:numId w:val="32"/>
        </w:numPr>
        <w:tabs>
          <w:tab w:val="left" w:pos="1198"/>
        </w:tabs>
        <w:ind w:right="135" w:firstLine="708"/>
        <w:rPr>
          <w:sz w:val="24"/>
        </w:rPr>
      </w:pPr>
      <w:r>
        <w:rPr>
          <w:sz w:val="24"/>
        </w:rPr>
        <w:t>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w:t>
      </w:r>
      <w:r>
        <w:rPr>
          <w:spacing w:val="-1"/>
          <w:sz w:val="24"/>
        </w:rPr>
        <w:t xml:space="preserve"> </w:t>
      </w:r>
      <w:r>
        <w:rPr>
          <w:sz w:val="24"/>
        </w:rPr>
        <w:t>сторонами;</w:t>
      </w:r>
    </w:p>
    <w:p w:rsidR="008F0F0D" w:rsidRDefault="004C5E18">
      <w:pPr>
        <w:pStyle w:val="a4"/>
        <w:numPr>
          <w:ilvl w:val="0"/>
          <w:numId w:val="32"/>
        </w:numPr>
        <w:tabs>
          <w:tab w:val="left" w:pos="1198"/>
        </w:tabs>
        <w:spacing w:before="1"/>
        <w:ind w:right="133" w:firstLine="708"/>
        <w:rPr>
          <w:sz w:val="24"/>
        </w:rPr>
      </w:pPr>
      <w:r>
        <w:rPr>
          <w:sz w:val="24"/>
        </w:rPr>
        <w:t>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w:t>
      </w:r>
      <w:r>
        <w:rPr>
          <w:spacing w:val="-10"/>
          <w:sz w:val="24"/>
        </w:rPr>
        <w:t xml:space="preserve"> </w:t>
      </w:r>
      <w:r>
        <w:rPr>
          <w:sz w:val="24"/>
        </w:rPr>
        <w:t>предприятия;</w:t>
      </w:r>
    </w:p>
    <w:p w:rsidR="008F0F0D" w:rsidRDefault="004C5E18">
      <w:pPr>
        <w:pStyle w:val="a4"/>
        <w:numPr>
          <w:ilvl w:val="0"/>
          <w:numId w:val="32"/>
        </w:numPr>
        <w:tabs>
          <w:tab w:val="left" w:pos="1318"/>
        </w:tabs>
        <w:ind w:right="134" w:firstLine="708"/>
        <w:rPr>
          <w:sz w:val="24"/>
        </w:rPr>
      </w:pPr>
      <w:r>
        <w:rPr>
          <w:sz w:val="24"/>
        </w:rPr>
        <w:t>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w:t>
      </w:r>
      <w:r>
        <w:rPr>
          <w:spacing w:val="-17"/>
          <w:sz w:val="24"/>
        </w:rPr>
        <w:t xml:space="preserve"> </w:t>
      </w:r>
      <w:r>
        <w:rPr>
          <w:sz w:val="24"/>
        </w:rPr>
        <w:t>периоды;</w:t>
      </w:r>
    </w:p>
    <w:p w:rsidR="008F0F0D" w:rsidRDefault="004C5E18">
      <w:pPr>
        <w:pStyle w:val="a4"/>
        <w:numPr>
          <w:ilvl w:val="0"/>
          <w:numId w:val="32"/>
        </w:numPr>
        <w:tabs>
          <w:tab w:val="left" w:pos="1318"/>
        </w:tabs>
        <w:ind w:left="1317" w:hanging="390"/>
        <w:rPr>
          <w:sz w:val="24"/>
        </w:rPr>
      </w:pPr>
      <w:r>
        <w:rPr>
          <w:sz w:val="24"/>
        </w:rPr>
        <w:t>должностное лицо – член наблюдательного совета и/или исполнительного</w:t>
      </w:r>
      <w:r>
        <w:rPr>
          <w:spacing w:val="-11"/>
          <w:sz w:val="24"/>
        </w:rPr>
        <w:t xml:space="preserve"> </w:t>
      </w:r>
      <w:r>
        <w:rPr>
          <w:sz w:val="24"/>
        </w:rPr>
        <w:t>органа;</w:t>
      </w:r>
    </w:p>
    <w:p w:rsidR="008F0F0D" w:rsidRDefault="004C5E18">
      <w:pPr>
        <w:pStyle w:val="a4"/>
        <w:numPr>
          <w:ilvl w:val="0"/>
          <w:numId w:val="32"/>
        </w:numPr>
        <w:tabs>
          <w:tab w:val="left" w:pos="1318"/>
        </w:tabs>
        <w:spacing w:before="1"/>
        <w:ind w:right="138" w:firstLine="708"/>
        <w:rPr>
          <w:sz w:val="24"/>
        </w:rPr>
      </w:pPr>
      <w:r>
        <w:rPr>
          <w:sz w:val="24"/>
        </w:rPr>
        <w:t xml:space="preserve">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w:t>
      </w:r>
      <w:r>
        <w:rPr>
          <w:sz w:val="24"/>
        </w:rPr>
        <w:lastRenderedPageBreak/>
        <w:t>Предприятия;</w:t>
      </w:r>
    </w:p>
    <w:p w:rsidR="008F0F0D" w:rsidRDefault="004C5E18">
      <w:pPr>
        <w:pStyle w:val="a4"/>
        <w:numPr>
          <w:ilvl w:val="0"/>
          <w:numId w:val="32"/>
        </w:numPr>
        <w:tabs>
          <w:tab w:val="left" w:pos="1318"/>
        </w:tabs>
        <w:ind w:right="134" w:firstLine="708"/>
        <w:rPr>
          <w:sz w:val="24"/>
        </w:rPr>
      </w:pPr>
      <w:r>
        <w:rPr>
          <w:sz w:val="24"/>
        </w:rPr>
        <w:t>омбудсмен – лицо, назначаемое наблюдательным советом Предприятия, роль которого</w:t>
      </w:r>
      <w:r>
        <w:rPr>
          <w:spacing w:val="23"/>
          <w:sz w:val="24"/>
        </w:rPr>
        <w:t xml:space="preserve"> </w:t>
      </w:r>
      <w:r>
        <w:rPr>
          <w:sz w:val="24"/>
        </w:rPr>
        <w:t>заключается</w:t>
      </w:r>
      <w:r>
        <w:rPr>
          <w:spacing w:val="25"/>
          <w:sz w:val="24"/>
        </w:rPr>
        <w:t xml:space="preserve"> </w:t>
      </w:r>
      <w:r>
        <w:rPr>
          <w:sz w:val="24"/>
        </w:rPr>
        <w:t>в</w:t>
      </w:r>
      <w:r>
        <w:rPr>
          <w:spacing w:val="25"/>
          <w:sz w:val="24"/>
        </w:rPr>
        <w:t xml:space="preserve"> </w:t>
      </w:r>
      <w:r>
        <w:rPr>
          <w:sz w:val="24"/>
        </w:rPr>
        <w:t>консультировании</w:t>
      </w:r>
      <w:r>
        <w:rPr>
          <w:spacing w:val="26"/>
          <w:sz w:val="24"/>
        </w:rPr>
        <w:t xml:space="preserve"> </w:t>
      </w:r>
      <w:r>
        <w:rPr>
          <w:sz w:val="24"/>
        </w:rPr>
        <w:t>обратившихся</w:t>
      </w:r>
      <w:r>
        <w:rPr>
          <w:spacing w:val="26"/>
          <w:sz w:val="24"/>
        </w:rPr>
        <w:t xml:space="preserve"> </w:t>
      </w:r>
      <w:r>
        <w:rPr>
          <w:sz w:val="24"/>
        </w:rPr>
        <w:t>к</w:t>
      </w:r>
      <w:r>
        <w:rPr>
          <w:spacing w:val="23"/>
          <w:sz w:val="24"/>
        </w:rPr>
        <w:t xml:space="preserve"> </w:t>
      </w:r>
      <w:r>
        <w:rPr>
          <w:sz w:val="24"/>
        </w:rPr>
        <w:t>нему</w:t>
      </w:r>
      <w:r>
        <w:rPr>
          <w:spacing w:val="18"/>
          <w:sz w:val="24"/>
        </w:rPr>
        <w:t xml:space="preserve"> </w:t>
      </w:r>
      <w:r>
        <w:rPr>
          <w:sz w:val="24"/>
        </w:rPr>
        <w:t>работников</w:t>
      </w:r>
      <w:r>
        <w:rPr>
          <w:spacing w:val="34"/>
          <w:sz w:val="24"/>
        </w:rPr>
        <w:t xml:space="preserve"> </w:t>
      </w:r>
      <w:r>
        <w:rPr>
          <w:sz w:val="24"/>
        </w:rPr>
        <w:t>Предприятия</w:t>
      </w:r>
      <w:r>
        <w:rPr>
          <w:spacing w:val="23"/>
          <w:sz w:val="24"/>
        </w:rPr>
        <w:t xml:space="preserve"> </w:t>
      </w:r>
      <w:r>
        <w:rPr>
          <w:sz w:val="24"/>
        </w:rPr>
        <w:t>и</w:t>
      </w:r>
    </w:p>
    <w:p w:rsidR="008F0F0D" w:rsidRDefault="004C5E18">
      <w:pPr>
        <w:pStyle w:val="a3"/>
        <w:spacing w:before="61"/>
        <w:ind w:right="139" w:firstLine="0"/>
      </w:pPr>
      <w:r>
        <w:t>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w:t>
      </w:r>
    </w:p>
    <w:p w:rsidR="008F0F0D" w:rsidRDefault="004C5E18">
      <w:pPr>
        <w:pStyle w:val="a4"/>
        <w:numPr>
          <w:ilvl w:val="0"/>
          <w:numId w:val="32"/>
        </w:numPr>
        <w:tabs>
          <w:tab w:val="left" w:pos="1380"/>
        </w:tabs>
        <w:ind w:right="137" w:firstLine="708"/>
        <w:rPr>
          <w:sz w:val="24"/>
        </w:rPr>
      </w:pPr>
      <w:r>
        <w:rPr>
          <w:sz w:val="24"/>
        </w:rPr>
        <w:t>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w:t>
      </w:r>
      <w:r>
        <w:rPr>
          <w:spacing w:val="3"/>
          <w:sz w:val="24"/>
        </w:rPr>
        <w:t xml:space="preserve"> </w:t>
      </w:r>
      <w:r>
        <w:rPr>
          <w:sz w:val="24"/>
        </w:rPr>
        <w:t>потребности;</w:t>
      </w:r>
    </w:p>
    <w:p w:rsidR="008F0F0D" w:rsidRDefault="004C5E18">
      <w:pPr>
        <w:pStyle w:val="a4"/>
        <w:numPr>
          <w:ilvl w:val="0"/>
          <w:numId w:val="32"/>
        </w:numPr>
        <w:tabs>
          <w:tab w:val="left" w:pos="1318"/>
        </w:tabs>
        <w:spacing w:before="1"/>
        <w:ind w:right="133" w:firstLine="708"/>
        <w:rPr>
          <w:sz w:val="24"/>
        </w:rPr>
      </w:pPr>
      <w:r>
        <w:rPr>
          <w:sz w:val="24"/>
        </w:rPr>
        <w:t>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w:t>
      </w:r>
      <w:r>
        <w:rPr>
          <w:spacing w:val="-5"/>
          <w:sz w:val="24"/>
        </w:rPr>
        <w:t xml:space="preserve"> </w:t>
      </w:r>
      <w:r>
        <w:rPr>
          <w:sz w:val="24"/>
        </w:rPr>
        <w:t>совет;</w:t>
      </w:r>
    </w:p>
    <w:p w:rsidR="008F0F0D" w:rsidRDefault="004C5E18">
      <w:pPr>
        <w:pStyle w:val="a4"/>
        <w:numPr>
          <w:ilvl w:val="0"/>
          <w:numId w:val="32"/>
        </w:numPr>
        <w:tabs>
          <w:tab w:val="left" w:pos="1318"/>
        </w:tabs>
        <w:spacing w:before="1"/>
        <w:ind w:right="133" w:firstLine="708"/>
        <w:rPr>
          <w:sz w:val="24"/>
        </w:rPr>
      </w:pPr>
      <w:r>
        <w:rPr>
          <w:sz w:val="24"/>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w:t>
      </w:r>
      <w:r>
        <w:rPr>
          <w:spacing w:val="-1"/>
          <w:sz w:val="24"/>
        </w:rPr>
        <w:t xml:space="preserve"> </w:t>
      </w:r>
      <w:r>
        <w:rPr>
          <w:sz w:val="24"/>
        </w:rPr>
        <w:t>ситуации.</w:t>
      </w:r>
    </w:p>
    <w:p w:rsidR="008F0F0D" w:rsidRDefault="004C5E18">
      <w:pPr>
        <w:pStyle w:val="a3"/>
        <w:ind w:right="143"/>
      </w:pPr>
      <w:r>
        <w:t>Иные термины, применяемые в настоящем Кодексе, соответствуют терминам и определениям, используемым в законодательстве Республики Казахстан.</w:t>
      </w:r>
    </w:p>
    <w:p w:rsidR="008F0F0D" w:rsidRDefault="004C5E18">
      <w:pPr>
        <w:pStyle w:val="a4"/>
        <w:numPr>
          <w:ilvl w:val="0"/>
          <w:numId w:val="33"/>
        </w:numPr>
        <w:tabs>
          <w:tab w:val="left" w:pos="1176"/>
        </w:tabs>
        <w:ind w:left="1175"/>
        <w:jc w:val="both"/>
        <w:rPr>
          <w:sz w:val="24"/>
        </w:rPr>
      </w:pPr>
      <w:r>
        <w:rPr>
          <w:sz w:val="24"/>
        </w:rPr>
        <w:t>При осуществлении деятельности Предприятие</w:t>
      </w:r>
      <w:r>
        <w:rPr>
          <w:spacing w:val="-1"/>
          <w:sz w:val="24"/>
        </w:rPr>
        <w:t xml:space="preserve"> </w:t>
      </w:r>
      <w:r>
        <w:rPr>
          <w:sz w:val="24"/>
        </w:rPr>
        <w:t>обеспечивает:</w:t>
      </w:r>
    </w:p>
    <w:p w:rsidR="008F0F0D" w:rsidRDefault="004C5E18">
      <w:pPr>
        <w:pStyle w:val="a4"/>
        <w:numPr>
          <w:ilvl w:val="0"/>
          <w:numId w:val="31"/>
        </w:numPr>
        <w:tabs>
          <w:tab w:val="left" w:pos="1198"/>
        </w:tabs>
        <w:ind w:right="137" w:firstLine="708"/>
        <w:rPr>
          <w:sz w:val="24"/>
        </w:rPr>
      </w:pPr>
      <w:r>
        <w:rPr>
          <w:sz w:val="24"/>
        </w:rPr>
        <w:t>управление Предприятием с соблюдением принципа законности и надлежащим уровнем ответственности, разграничением полномочий, подотчетности и</w:t>
      </w:r>
      <w:r>
        <w:rPr>
          <w:spacing w:val="-17"/>
          <w:sz w:val="24"/>
        </w:rPr>
        <w:t xml:space="preserve"> </w:t>
      </w:r>
      <w:r>
        <w:rPr>
          <w:sz w:val="24"/>
        </w:rPr>
        <w:t>эффективности;</w:t>
      </w:r>
    </w:p>
    <w:p w:rsidR="008F0F0D" w:rsidRDefault="004C5E18">
      <w:pPr>
        <w:pStyle w:val="a4"/>
        <w:numPr>
          <w:ilvl w:val="0"/>
          <w:numId w:val="31"/>
        </w:numPr>
        <w:tabs>
          <w:tab w:val="left" w:pos="1198"/>
        </w:tabs>
        <w:ind w:left="1197" w:hanging="270"/>
        <w:rPr>
          <w:sz w:val="24"/>
        </w:rPr>
      </w:pPr>
      <w:r>
        <w:rPr>
          <w:sz w:val="24"/>
        </w:rPr>
        <w:t>систему управления рисками и внутреннего</w:t>
      </w:r>
      <w:r>
        <w:rPr>
          <w:spacing w:val="-4"/>
          <w:sz w:val="24"/>
        </w:rPr>
        <w:t xml:space="preserve"> </w:t>
      </w:r>
      <w:r>
        <w:rPr>
          <w:sz w:val="24"/>
        </w:rPr>
        <w:t>контроля;</w:t>
      </w:r>
    </w:p>
    <w:p w:rsidR="008F0F0D" w:rsidRDefault="004C5E18">
      <w:pPr>
        <w:pStyle w:val="a4"/>
        <w:numPr>
          <w:ilvl w:val="0"/>
          <w:numId w:val="31"/>
        </w:numPr>
        <w:tabs>
          <w:tab w:val="left" w:pos="1198"/>
        </w:tabs>
        <w:ind w:left="1197" w:hanging="270"/>
        <w:rPr>
          <w:sz w:val="24"/>
        </w:rPr>
      </w:pPr>
      <w:r>
        <w:rPr>
          <w:sz w:val="24"/>
        </w:rPr>
        <w:t>исключение конфликта</w:t>
      </w:r>
      <w:r>
        <w:rPr>
          <w:spacing w:val="-6"/>
          <w:sz w:val="24"/>
        </w:rPr>
        <w:t xml:space="preserve"> </w:t>
      </w:r>
      <w:r>
        <w:rPr>
          <w:sz w:val="24"/>
        </w:rPr>
        <w:t>интересов.</w:t>
      </w:r>
    </w:p>
    <w:p w:rsidR="008F0F0D" w:rsidRDefault="004C5E18">
      <w:pPr>
        <w:pStyle w:val="a4"/>
        <w:numPr>
          <w:ilvl w:val="0"/>
          <w:numId w:val="33"/>
        </w:numPr>
        <w:tabs>
          <w:tab w:val="left" w:pos="1176"/>
        </w:tabs>
        <w:ind w:right="133" w:firstLine="708"/>
        <w:jc w:val="both"/>
        <w:rPr>
          <w:sz w:val="24"/>
        </w:rPr>
      </w:pPr>
      <w:r>
        <w:rPr>
          <w:sz w:val="24"/>
        </w:rPr>
        <w:t>Контроль за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w:t>
      </w:r>
      <w:r>
        <w:rPr>
          <w:spacing w:val="-5"/>
          <w:sz w:val="24"/>
        </w:rPr>
        <w:t xml:space="preserve"> </w:t>
      </w:r>
      <w:r>
        <w:rPr>
          <w:sz w:val="24"/>
        </w:rPr>
        <w:t>положений.</w:t>
      </w:r>
    </w:p>
    <w:p w:rsidR="008F0F0D" w:rsidRDefault="004C5E18">
      <w:pPr>
        <w:pStyle w:val="a3"/>
        <w:spacing w:before="1"/>
        <w:ind w:right="134"/>
      </w:pPr>
      <w:r>
        <w:t>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w:t>
      </w:r>
      <w:r>
        <w:rPr>
          <w:spacing w:val="-2"/>
        </w:rPr>
        <w:t xml:space="preserve"> </w:t>
      </w:r>
      <w:r>
        <w:t>Предприятия.</w:t>
      </w:r>
    </w:p>
    <w:p w:rsidR="008F0F0D" w:rsidRDefault="004C5E18">
      <w:pPr>
        <w:pStyle w:val="a4"/>
        <w:numPr>
          <w:ilvl w:val="0"/>
          <w:numId w:val="33"/>
        </w:numPr>
        <w:tabs>
          <w:tab w:val="left" w:pos="1176"/>
        </w:tabs>
        <w:ind w:right="138" w:firstLine="708"/>
        <w:jc w:val="both"/>
        <w:rPr>
          <w:sz w:val="24"/>
        </w:rPr>
      </w:pPr>
      <w:r>
        <w:rPr>
          <w:sz w:val="24"/>
        </w:rPr>
        <w:t>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направленных на дальнейшее совершенствование корпоративного управления в</w:t>
      </w:r>
      <w:r>
        <w:rPr>
          <w:spacing w:val="-26"/>
          <w:sz w:val="24"/>
        </w:rPr>
        <w:t xml:space="preserve"> </w:t>
      </w:r>
      <w:r>
        <w:rPr>
          <w:sz w:val="24"/>
        </w:rPr>
        <w:t>Предприятии.</w:t>
      </w:r>
    </w:p>
    <w:p w:rsidR="008F0F0D" w:rsidRDefault="008F0F0D">
      <w:pPr>
        <w:pStyle w:val="a3"/>
        <w:spacing w:before="4"/>
        <w:ind w:left="0" w:firstLine="0"/>
        <w:jc w:val="left"/>
      </w:pPr>
    </w:p>
    <w:p w:rsidR="008F0F0D" w:rsidRDefault="004C5E18">
      <w:pPr>
        <w:pStyle w:val="Heading1"/>
      </w:pPr>
      <w:r>
        <w:t>Глава 2. Принципы корпоративного управления Предприятия</w:t>
      </w:r>
    </w:p>
    <w:p w:rsidR="008F0F0D" w:rsidRDefault="008F0F0D">
      <w:pPr>
        <w:pStyle w:val="a3"/>
        <w:spacing w:before="8"/>
        <w:ind w:left="0" w:firstLine="0"/>
        <w:jc w:val="left"/>
        <w:rPr>
          <w:b/>
          <w:sz w:val="23"/>
        </w:rPr>
      </w:pPr>
    </w:p>
    <w:p w:rsidR="008F0F0D" w:rsidRDefault="004C5E18">
      <w:pPr>
        <w:pStyle w:val="a4"/>
        <w:numPr>
          <w:ilvl w:val="0"/>
          <w:numId w:val="33"/>
        </w:numPr>
        <w:tabs>
          <w:tab w:val="left" w:pos="1176"/>
        </w:tabs>
        <w:ind w:right="137" w:firstLine="708"/>
        <w:jc w:val="both"/>
        <w:rPr>
          <w:sz w:val="24"/>
        </w:rPr>
      </w:pPr>
      <w:r>
        <w:rPr>
          <w:sz w:val="24"/>
        </w:rPr>
        <w:t>Предприятие рассматривает корпоративное управление как средство повышения эффективности деятельности Предприятия, обеспечения транспарентности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w:t>
      </w:r>
      <w:r>
        <w:rPr>
          <w:spacing w:val="-3"/>
          <w:sz w:val="24"/>
        </w:rPr>
        <w:t xml:space="preserve"> </w:t>
      </w:r>
      <w:r>
        <w:rPr>
          <w:sz w:val="24"/>
        </w:rPr>
        <w:t>Предприятия.</w:t>
      </w:r>
    </w:p>
    <w:p w:rsidR="008F0F0D" w:rsidRDefault="004C5E18">
      <w:pPr>
        <w:pStyle w:val="a4"/>
        <w:numPr>
          <w:ilvl w:val="0"/>
          <w:numId w:val="33"/>
        </w:numPr>
        <w:tabs>
          <w:tab w:val="left" w:pos="1176"/>
        </w:tabs>
        <w:ind w:right="138" w:firstLine="708"/>
        <w:jc w:val="both"/>
        <w:rPr>
          <w:sz w:val="24"/>
        </w:rPr>
      </w:pPr>
      <w:r>
        <w:rPr>
          <w:sz w:val="24"/>
        </w:rPr>
        <w:t xml:space="preserve">Корпоративное управление Предприятия строится на справедливости, честности, </w:t>
      </w:r>
      <w:r>
        <w:rPr>
          <w:sz w:val="24"/>
        </w:rPr>
        <w:lastRenderedPageBreak/>
        <w:t>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w:t>
      </w:r>
      <w:r>
        <w:rPr>
          <w:spacing w:val="33"/>
          <w:sz w:val="24"/>
        </w:rPr>
        <w:t xml:space="preserve"> </w:t>
      </w:r>
      <w:r>
        <w:rPr>
          <w:sz w:val="24"/>
        </w:rPr>
        <w:t>в</w:t>
      </w:r>
      <w:r>
        <w:rPr>
          <w:spacing w:val="31"/>
          <w:sz w:val="24"/>
        </w:rPr>
        <w:t xml:space="preserve"> </w:t>
      </w:r>
      <w:r>
        <w:rPr>
          <w:sz w:val="24"/>
        </w:rPr>
        <w:t>деятельности</w:t>
      </w:r>
      <w:r>
        <w:rPr>
          <w:spacing w:val="37"/>
          <w:sz w:val="24"/>
        </w:rPr>
        <w:t xml:space="preserve"> </w:t>
      </w:r>
      <w:r>
        <w:rPr>
          <w:sz w:val="24"/>
        </w:rPr>
        <w:t>Предприятия</w:t>
      </w:r>
      <w:r>
        <w:rPr>
          <w:spacing w:val="33"/>
          <w:sz w:val="24"/>
        </w:rPr>
        <w:t xml:space="preserve"> </w:t>
      </w:r>
      <w:r>
        <w:rPr>
          <w:sz w:val="24"/>
        </w:rPr>
        <w:t>лиц</w:t>
      </w:r>
      <w:r>
        <w:rPr>
          <w:spacing w:val="32"/>
          <w:sz w:val="24"/>
        </w:rPr>
        <w:t xml:space="preserve"> </w:t>
      </w:r>
      <w:r>
        <w:rPr>
          <w:sz w:val="24"/>
        </w:rPr>
        <w:t>и</w:t>
      </w:r>
      <w:r>
        <w:rPr>
          <w:spacing w:val="32"/>
          <w:sz w:val="24"/>
        </w:rPr>
        <w:t xml:space="preserve"> </w:t>
      </w:r>
      <w:r>
        <w:rPr>
          <w:sz w:val="24"/>
        </w:rPr>
        <w:t>способствует</w:t>
      </w:r>
      <w:r>
        <w:rPr>
          <w:spacing w:val="37"/>
          <w:sz w:val="24"/>
        </w:rPr>
        <w:t xml:space="preserve"> </w:t>
      </w:r>
      <w:r>
        <w:rPr>
          <w:sz w:val="24"/>
        </w:rPr>
        <w:t>успешной</w:t>
      </w:r>
      <w:r>
        <w:rPr>
          <w:spacing w:val="33"/>
          <w:sz w:val="24"/>
        </w:rPr>
        <w:t xml:space="preserve"> </w:t>
      </w:r>
      <w:r>
        <w:rPr>
          <w:sz w:val="24"/>
        </w:rPr>
        <w:t>деятельности</w:t>
      </w:r>
    </w:p>
    <w:p w:rsidR="008F0F0D" w:rsidRDefault="004C5E18">
      <w:pPr>
        <w:pStyle w:val="a3"/>
        <w:spacing w:before="61"/>
        <w:ind w:firstLine="0"/>
        <w:jc w:val="left"/>
      </w:pPr>
      <w:r>
        <w:t>Предприятия, в том числе росту его ценности, поддержке финансовой стабильности и прибыльности.</w:t>
      </w:r>
    </w:p>
    <w:p w:rsidR="008F0F0D" w:rsidRDefault="004C5E18">
      <w:pPr>
        <w:pStyle w:val="a4"/>
        <w:numPr>
          <w:ilvl w:val="0"/>
          <w:numId w:val="33"/>
        </w:numPr>
        <w:tabs>
          <w:tab w:val="left" w:pos="1176"/>
        </w:tabs>
        <w:ind w:left="1175"/>
        <w:jc w:val="left"/>
        <w:rPr>
          <w:sz w:val="24"/>
        </w:rPr>
      </w:pPr>
      <w:r>
        <w:rPr>
          <w:sz w:val="24"/>
        </w:rPr>
        <w:t>Основополагающими принципами настоящего Кодекса</w:t>
      </w:r>
      <w:r>
        <w:rPr>
          <w:spacing w:val="-6"/>
          <w:sz w:val="24"/>
        </w:rPr>
        <w:t xml:space="preserve"> </w:t>
      </w:r>
      <w:r>
        <w:rPr>
          <w:sz w:val="24"/>
        </w:rPr>
        <w:t>являются:</w:t>
      </w:r>
    </w:p>
    <w:p w:rsidR="008F0F0D" w:rsidRDefault="004C5E18">
      <w:pPr>
        <w:pStyle w:val="a4"/>
        <w:numPr>
          <w:ilvl w:val="0"/>
          <w:numId w:val="30"/>
        </w:numPr>
        <w:tabs>
          <w:tab w:val="left" w:pos="1198"/>
        </w:tabs>
        <w:ind w:hanging="270"/>
        <w:rPr>
          <w:sz w:val="24"/>
        </w:rPr>
      </w:pPr>
      <w:r>
        <w:rPr>
          <w:sz w:val="24"/>
        </w:rPr>
        <w:t>принцип разграничения</w:t>
      </w:r>
      <w:r>
        <w:rPr>
          <w:spacing w:val="-4"/>
          <w:sz w:val="24"/>
        </w:rPr>
        <w:t xml:space="preserve"> </w:t>
      </w:r>
      <w:r>
        <w:rPr>
          <w:sz w:val="24"/>
        </w:rPr>
        <w:t>полномочий;</w:t>
      </w:r>
    </w:p>
    <w:p w:rsidR="008F0F0D" w:rsidRDefault="004C5E18">
      <w:pPr>
        <w:pStyle w:val="a4"/>
        <w:numPr>
          <w:ilvl w:val="0"/>
          <w:numId w:val="30"/>
        </w:numPr>
        <w:tabs>
          <w:tab w:val="left" w:pos="1198"/>
        </w:tabs>
        <w:spacing w:before="1"/>
        <w:ind w:hanging="270"/>
        <w:rPr>
          <w:sz w:val="24"/>
        </w:rPr>
      </w:pPr>
      <w:r>
        <w:rPr>
          <w:sz w:val="24"/>
        </w:rPr>
        <w:t>принцип защиты прав и интересов</w:t>
      </w:r>
      <w:r>
        <w:rPr>
          <w:spacing w:val="-3"/>
          <w:sz w:val="24"/>
        </w:rPr>
        <w:t xml:space="preserve"> </w:t>
      </w:r>
      <w:r>
        <w:rPr>
          <w:sz w:val="24"/>
        </w:rPr>
        <w:t>собственника;</w:t>
      </w:r>
    </w:p>
    <w:p w:rsidR="008F0F0D" w:rsidRDefault="004C5E18">
      <w:pPr>
        <w:pStyle w:val="a4"/>
        <w:numPr>
          <w:ilvl w:val="0"/>
          <w:numId w:val="30"/>
        </w:numPr>
        <w:tabs>
          <w:tab w:val="left" w:pos="1198"/>
        </w:tabs>
        <w:ind w:left="220" w:right="137" w:firstLine="708"/>
        <w:rPr>
          <w:sz w:val="24"/>
        </w:rPr>
      </w:pPr>
      <w:r>
        <w:rPr>
          <w:sz w:val="24"/>
        </w:rPr>
        <w:t>принцип эффективного управления Предприятием наблюдательным советом и исполнительным</w:t>
      </w:r>
      <w:r>
        <w:rPr>
          <w:spacing w:val="-3"/>
          <w:sz w:val="24"/>
        </w:rPr>
        <w:t xml:space="preserve"> </w:t>
      </w:r>
      <w:r>
        <w:rPr>
          <w:sz w:val="24"/>
        </w:rPr>
        <w:t>органом;</w:t>
      </w:r>
    </w:p>
    <w:p w:rsidR="008F0F0D" w:rsidRDefault="004C5E18">
      <w:pPr>
        <w:pStyle w:val="a4"/>
        <w:numPr>
          <w:ilvl w:val="0"/>
          <w:numId w:val="30"/>
        </w:numPr>
        <w:tabs>
          <w:tab w:val="left" w:pos="1198"/>
        </w:tabs>
        <w:ind w:hanging="270"/>
        <w:rPr>
          <w:sz w:val="24"/>
        </w:rPr>
      </w:pPr>
      <w:r>
        <w:rPr>
          <w:sz w:val="24"/>
        </w:rPr>
        <w:t>принцип устойчивого</w:t>
      </w:r>
      <w:r>
        <w:rPr>
          <w:spacing w:val="1"/>
          <w:sz w:val="24"/>
        </w:rPr>
        <w:t xml:space="preserve"> </w:t>
      </w:r>
      <w:r>
        <w:rPr>
          <w:sz w:val="24"/>
        </w:rPr>
        <w:t>развития;</w:t>
      </w:r>
    </w:p>
    <w:p w:rsidR="008F0F0D" w:rsidRDefault="004C5E18">
      <w:pPr>
        <w:pStyle w:val="a4"/>
        <w:numPr>
          <w:ilvl w:val="0"/>
          <w:numId w:val="30"/>
        </w:numPr>
        <w:tabs>
          <w:tab w:val="left" w:pos="1198"/>
        </w:tabs>
        <w:ind w:hanging="270"/>
        <w:rPr>
          <w:sz w:val="24"/>
        </w:rPr>
      </w:pPr>
      <w:r>
        <w:rPr>
          <w:sz w:val="24"/>
        </w:rPr>
        <w:t>принцип управления рисками, внутренний контроль и</w:t>
      </w:r>
      <w:r>
        <w:rPr>
          <w:spacing w:val="-2"/>
          <w:sz w:val="24"/>
        </w:rPr>
        <w:t xml:space="preserve"> </w:t>
      </w:r>
      <w:r>
        <w:rPr>
          <w:sz w:val="24"/>
        </w:rPr>
        <w:t>аудит;</w:t>
      </w:r>
    </w:p>
    <w:p w:rsidR="008F0F0D" w:rsidRDefault="004C5E18">
      <w:pPr>
        <w:pStyle w:val="a4"/>
        <w:numPr>
          <w:ilvl w:val="0"/>
          <w:numId w:val="30"/>
        </w:numPr>
        <w:tabs>
          <w:tab w:val="left" w:pos="1198"/>
        </w:tabs>
        <w:ind w:hanging="270"/>
        <w:rPr>
          <w:sz w:val="24"/>
        </w:rPr>
      </w:pPr>
      <w:r>
        <w:rPr>
          <w:sz w:val="24"/>
        </w:rPr>
        <w:t>принцип регулирования корпоративных конфликтов и конфликта</w:t>
      </w:r>
      <w:r>
        <w:rPr>
          <w:spacing w:val="-12"/>
          <w:sz w:val="24"/>
        </w:rPr>
        <w:t xml:space="preserve"> </w:t>
      </w:r>
      <w:r>
        <w:rPr>
          <w:sz w:val="24"/>
        </w:rPr>
        <w:t>интересов;</w:t>
      </w:r>
    </w:p>
    <w:p w:rsidR="008F0F0D" w:rsidRDefault="004C5E18">
      <w:pPr>
        <w:pStyle w:val="a4"/>
        <w:numPr>
          <w:ilvl w:val="0"/>
          <w:numId w:val="30"/>
        </w:numPr>
        <w:tabs>
          <w:tab w:val="left" w:pos="1198"/>
        </w:tabs>
        <w:ind w:left="220" w:right="143" w:firstLine="708"/>
        <w:rPr>
          <w:sz w:val="24"/>
        </w:rPr>
      </w:pPr>
      <w:r>
        <w:rPr>
          <w:sz w:val="24"/>
        </w:rPr>
        <w:t>принцип прозрачности и объективности раскрытия информации о деятельности Предприятия.</w:t>
      </w:r>
    </w:p>
    <w:p w:rsidR="008F0F0D" w:rsidRDefault="004C5E18">
      <w:pPr>
        <w:pStyle w:val="a4"/>
        <w:numPr>
          <w:ilvl w:val="0"/>
          <w:numId w:val="33"/>
        </w:numPr>
        <w:tabs>
          <w:tab w:val="left" w:pos="1176"/>
        </w:tabs>
        <w:ind w:right="134" w:firstLine="708"/>
        <w:jc w:val="both"/>
        <w:rPr>
          <w:sz w:val="24"/>
        </w:rPr>
      </w:pPr>
      <w:r>
        <w:rPr>
          <w:sz w:val="24"/>
        </w:rPr>
        <w:t>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w:t>
      </w:r>
      <w:r>
        <w:rPr>
          <w:spacing w:val="2"/>
          <w:sz w:val="24"/>
        </w:rPr>
        <w:t xml:space="preserve"> </w:t>
      </w:r>
      <w:r>
        <w:rPr>
          <w:sz w:val="24"/>
        </w:rPr>
        <w:t>управления.</w:t>
      </w:r>
    </w:p>
    <w:p w:rsidR="008F0F0D" w:rsidRDefault="004C5E18">
      <w:pPr>
        <w:pStyle w:val="a4"/>
        <w:numPr>
          <w:ilvl w:val="0"/>
          <w:numId w:val="33"/>
        </w:numPr>
        <w:tabs>
          <w:tab w:val="left" w:pos="1296"/>
        </w:tabs>
        <w:ind w:right="135" w:firstLine="708"/>
        <w:jc w:val="both"/>
        <w:rPr>
          <w:sz w:val="24"/>
        </w:rPr>
      </w:pPr>
      <w:r>
        <w:rPr>
          <w:sz w:val="24"/>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w:t>
      </w:r>
      <w:r>
        <w:rPr>
          <w:spacing w:val="1"/>
          <w:sz w:val="24"/>
        </w:rPr>
        <w:t xml:space="preserve"> </w:t>
      </w:r>
      <w:r>
        <w:rPr>
          <w:sz w:val="24"/>
        </w:rPr>
        <w:t>агентств.</w:t>
      </w:r>
    </w:p>
    <w:p w:rsidR="008F0F0D" w:rsidRDefault="008F0F0D">
      <w:pPr>
        <w:pStyle w:val="a3"/>
        <w:spacing w:before="5"/>
        <w:ind w:left="0" w:firstLine="0"/>
        <w:jc w:val="left"/>
      </w:pPr>
    </w:p>
    <w:p w:rsidR="008F0F0D" w:rsidRDefault="004C5E18">
      <w:pPr>
        <w:pStyle w:val="Heading1"/>
        <w:spacing w:before="1"/>
      </w:pPr>
      <w:r>
        <w:t>Параграф 1. Принцип разграничения полномочий</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296"/>
        </w:tabs>
        <w:ind w:right="137" w:firstLine="708"/>
        <w:jc w:val="both"/>
        <w:rPr>
          <w:sz w:val="24"/>
        </w:rPr>
      </w:pPr>
      <w:r>
        <w:rPr>
          <w:sz w:val="24"/>
        </w:rPr>
        <w:t>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w:t>
      </w:r>
    </w:p>
    <w:p w:rsidR="008F0F0D" w:rsidRDefault="004C5E18">
      <w:pPr>
        <w:pStyle w:val="a3"/>
        <w:ind w:right="135"/>
      </w:pPr>
      <w:r>
        <w:t>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 развития соответствующей отрасли и/или региона.</w:t>
      </w:r>
    </w:p>
    <w:p w:rsidR="008F0F0D" w:rsidRDefault="004C5E18">
      <w:pPr>
        <w:pStyle w:val="a4"/>
        <w:numPr>
          <w:ilvl w:val="0"/>
          <w:numId w:val="33"/>
        </w:numPr>
        <w:tabs>
          <w:tab w:val="left" w:pos="1296"/>
        </w:tabs>
        <w:spacing w:before="1"/>
        <w:ind w:right="141" w:firstLine="708"/>
        <w:jc w:val="both"/>
        <w:rPr>
          <w:sz w:val="24"/>
        </w:rPr>
      </w:pPr>
      <w:r>
        <w:rPr>
          <w:sz w:val="24"/>
        </w:rPr>
        <w:t xml:space="preserve">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w:t>
      </w:r>
      <w:r>
        <w:rPr>
          <w:spacing w:val="-4"/>
          <w:sz w:val="24"/>
        </w:rPr>
        <w:t xml:space="preserve">«О </w:t>
      </w:r>
      <w:r>
        <w:rPr>
          <w:sz w:val="24"/>
        </w:rPr>
        <w:t>здоровье народа и системе</w:t>
      </w:r>
      <w:r>
        <w:rPr>
          <w:spacing w:val="2"/>
          <w:sz w:val="24"/>
        </w:rPr>
        <w:t xml:space="preserve"> </w:t>
      </w:r>
      <w:r>
        <w:rPr>
          <w:sz w:val="24"/>
        </w:rPr>
        <w:t>здравоохранения».</w:t>
      </w:r>
    </w:p>
    <w:p w:rsidR="008F0F0D" w:rsidRDefault="004C5E18">
      <w:pPr>
        <w:pStyle w:val="a4"/>
        <w:numPr>
          <w:ilvl w:val="0"/>
          <w:numId w:val="33"/>
        </w:numPr>
        <w:tabs>
          <w:tab w:val="left" w:pos="1296"/>
        </w:tabs>
        <w:ind w:right="143" w:firstLine="708"/>
        <w:jc w:val="both"/>
        <w:rPr>
          <w:sz w:val="24"/>
        </w:rPr>
      </w:pPr>
      <w:r>
        <w:rPr>
          <w:sz w:val="24"/>
        </w:rPr>
        <w:t>В Предприятии выстраивается оптимальная структура активов, упрощается их структура и организационно-правовая</w:t>
      </w:r>
      <w:r>
        <w:rPr>
          <w:spacing w:val="-2"/>
          <w:sz w:val="24"/>
        </w:rPr>
        <w:t xml:space="preserve"> </w:t>
      </w:r>
      <w:r>
        <w:rPr>
          <w:sz w:val="24"/>
        </w:rPr>
        <w:t>форма.</w:t>
      </w:r>
    </w:p>
    <w:p w:rsidR="008F0F0D" w:rsidRDefault="004C5E18">
      <w:pPr>
        <w:pStyle w:val="a4"/>
        <w:numPr>
          <w:ilvl w:val="0"/>
          <w:numId w:val="33"/>
        </w:numPr>
        <w:tabs>
          <w:tab w:val="left" w:pos="1296"/>
        </w:tabs>
        <w:ind w:right="139" w:firstLine="708"/>
        <w:jc w:val="both"/>
        <w:rPr>
          <w:sz w:val="24"/>
        </w:rPr>
      </w:pPr>
      <w:r>
        <w:rPr>
          <w:sz w:val="24"/>
        </w:rPr>
        <w:t>Государственный орган (уполномоченный орган в области здравоохранения, местный исполнительный орган) как собственник 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w:t>
      </w:r>
      <w:r>
        <w:rPr>
          <w:spacing w:val="-5"/>
          <w:sz w:val="24"/>
        </w:rPr>
        <w:t xml:space="preserve"> </w:t>
      </w:r>
      <w:r>
        <w:rPr>
          <w:sz w:val="24"/>
        </w:rPr>
        <w:t>Казахстан.</w:t>
      </w:r>
    </w:p>
    <w:p w:rsidR="008F0F0D" w:rsidRDefault="004C5E18">
      <w:pPr>
        <w:pStyle w:val="a4"/>
        <w:numPr>
          <w:ilvl w:val="0"/>
          <w:numId w:val="33"/>
        </w:numPr>
        <w:tabs>
          <w:tab w:val="left" w:pos="1296"/>
        </w:tabs>
        <w:ind w:right="134" w:firstLine="708"/>
        <w:jc w:val="both"/>
        <w:rPr>
          <w:sz w:val="24"/>
        </w:rPr>
      </w:pPr>
      <w:r>
        <w:rPr>
          <w:sz w:val="24"/>
        </w:rPr>
        <w:t>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w:t>
      </w:r>
    </w:p>
    <w:p w:rsidR="008F0F0D" w:rsidRDefault="004C5E18">
      <w:pPr>
        <w:pStyle w:val="a4"/>
        <w:numPr>
          <w:ilvl w:val="0"/>
          <w:numId w:val="33"/>
        </w:numPr>
        <w:tabs>
          <w:tab w:val="left" w:pos="1296"/>
        </w:tabs>
        <w:spacing w:before="1"/>
        <w:ind w:right="136" w:firstLine="708"/>
        <w:jc w:val="both"/>
        <w:rPr>
          <w:sz w:val="24"/>
        </w:rPr>
      </w:pPr>
      <w:r>
        <w:rPr>
          <w:sz w:val="24"/>
        </w:rPr>
        <w:t>Экономическая деятельность Предприятия отвечает условиям рынка относительно долговых и долевых</w:t>
      </w:r>
      <w:r>
        <w:rPr>
          <w:spacing w:val="2"/>
          <w:sz w:val="24"/>
        </w:rPr>
        <w:t xml:space="preserve"> </w:t>
      </w:r>
      <w:r>
        <w:rPr>
          <w:sz w:val="24"/>
        </w:rPr>
        <w:t>финансов:</w:t>
      </w:r>
    </w:p>
    <w:p w:rsidR="008F0F0D" w:rsidRDefault="004C5E18">
      <w:pPr>
        <w:pStyle w:val="a4"/>
        <w:numPr>
          <w:ilvl w:val="0"/>
          <w:numId w:val="29"/>
        </w:numPr>
        <w:tabs>
          <w:tab w:val="left" w:pos="1198"/>
        </w:tabs>
        <w:ind w:right="137" w:firstLine="708"/>
        <w:rPr>
          <w:sz w:val="24"/>
        </w:rPr>
      </w:pPr>
      <w:r>
        <w:rPr>
          <w:sz w:val="24"/>
        </w:rPr>
        <w:t xml:space="preserve">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w:t>
      </w:r>
      <w:r>
        <w:rPr>
          <w:sz w:val="24"/>
        </w:rPr>
        <w:lastRenderedPageBreak/>
        <w:t>исключением случаев, когда одной из основных задач Предприятия, является реализация или содействие в реализации государственной политики по развитию отраслей Республики Казахстан;</w:t>
      </w:r>
    </w:p>
    <w:p w:rsidR="008F0F0D" w:rsidRDefault="004C5E18">
      <w:pPr>
        <w:pStyle w:val="a4"/>
        <w:numPr>
          <w:ilvl w:val="0"/>
          <w:numId w:val="29"/>
        </w:numPr>
        <w:tabs>
          <w:tab w:val="left" w:pos="1198"/>
        </w:tabs>
        <w:spacing w:before="61"/>
        <w:ind w:right="133" w:firstLine="708"/>
        <w:rPr>
          <w:sz w:val="24"/>
        </w:rPr>
      </w:pPr>
      <w:r>
        <w:rPr>
          <w:sz w:val="24"/>
        </w:rPr>
        <w:t>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w:t>
      </w:r>
      <w:r>
        <w:rPr>
          <w:spacing w:val="-12"/>
          <w:sz w:val="24"/>
        </w:rPr>
        <w:t xml:space="preserve"> </w:t>
      </w:r>
      <w:r>
        <w:rPr>
          <w:sz w:val="24"/>
        </w:rPr>
        <w:t>Казахстан;</w:t>
      </w:r>
    </w:p>
    <w:p w:rsidR="008F0F0D" w:rsidRDefault="004C5E18">
      <w:pPr>
        <w:pStyle w:val="a4"/>
        <w:numPr>
          <w:ilvl w:val="0"/>
          <w:numId w:val="29"/>
        </w:numPr>
        <w:tabs>
          <w:tab w:val="left" w:pos="1198"/>
        </w:tabs>
        <w:ind w:right="133" w:firstLine="708"/>
        <w:rPr>
          <w:sz w:val="24"/>
        </w:rPr>
      </w:pPr>
      <w:r>
        <w:rPr>
          <w:sz w:val="24"/>
        </w:rPr>
        <w:t>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w:t>
      </w:r>
      <w:r>
        <w:rPr>
          <w:spacing w:val="-1"/>
          <w:sz w:val="24"/>
        </w:rPr>
        <w:t xml:space="preserve"> </w:t>
      </w:r>
      <w:r>
        <w:rPr>
          <w:sz w:val="24"/>
        </w:rPr>
        <w:t>предприятиями.</w:t>
      </w:r>
    </w:p>
    <w:p w:rsidR="008F0F0D" w:rsidRDefault="004C5E18">
      <w:pPr>
        <w:pStyle w:val="a4"/>
        <w:numPr>
          <w:ilvl w:val="0"/>
          <w:numId w:val="33"/>
        </w:numPr>
        <w:tabs>
          <w:tab w:val="left" w:pos="1296"/>
        </w:tabs>
        <w:spacing w:before="1"/>
        <w:ind w:right="142" w:firstLine="708"/>
        <w:jc w:val="both"/>
        <w:rPr>
          <w:sz w:val="24"/>
        </w:rPr>
      </w:pPr>
      <w:r>
        <w:rPr>
          <w:sz w:val="24"/>
        </w:rPr>
        <w:t>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w:t>
      </w:r>
      <w:r>
        <w:rPr>
          <w:spacing w:val="-6"/>
          <w:sz w:val="24"/>
        </w:rPr>
        <w:t xml:space="preserve"> </w:t>
      </w:r>
      <w:r>
        <w:rPr>
          <w:sz w:val="24"/>
        </w:rPr>
        <w:t>характер.</w:t>
      </w:r>
    </w:p>
    <w:p w:rsidR="008F0F0D" w:rsidRDefault="004C5E18">
      <w:pPr>
        <w:pStyle w:val="a4"/>
        <w:numPr>
          <w:ilvl w:val="0"/>
          <w:numId w:val="33"/>
        </w:numPr>
        <w:tabs>
          <w:tab w:val="left" w:pos="1296"/>
        </w:tabs>
        <w:ind w:right="134" w:firstLine="708"/>
        <w:jc w:val="both"/>
        <w:rPr>
          <w:sz w:val="24"/>
        </w:rPr>
      </w:pPr>
      <w:r>
        <w:rPr>
          <w:sz w:val="24"/>
        </w:rPr>
        <w:t>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 Роль и функции председателя наблюдательного совета и руководителя исполнительного органа Предприятия разграничивается и закрепляется в документах</w:t>
      </w:r>
      <w:r>
        <w:rPr>
          <w:spacing w:val="-3"/>
          <w:sz w:val="24"/>
        </w:rPr>
        <w:t xml:space="preserve"> </w:t>
      </w:r>
      <w:r>
        <w:rPr>
          <w:sz w:val="24"/>
        </w:rPr>
        <w:t>Предприятия.</w:t>
      </w:r>
    </w:p>
    <w:p w:rsidR="008F0F0D" w:rsidRDefault="004C5E18">
      <w:pPr>
        <w:pStyle w:val="a4"/>
        <w:numPr>
          <w:ilvl w:val="0"/>
          <w:numId w:val="33"/>
        </w:numPr>
        <w:tabs>
          <w:tab w:val="left" w:pos="1296"/>
        </w:tabs>
        <w:ind w:right="133" w:firstLine="708"/>
        <w:jc w:val="both"/>
        <w:rPr>
          <w:sz w:val="24"/>
        </w:rPr>
      </w:pPr>
      <w:r>
        <w:rPr>
          <w:sz w:val="24"/>
        </w:rPr>
        <w:t>Предприятие раскрывает собственнику, наблюдательному совету Предприятия и иным заинтересованным сторанам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w:t>
      </w:r>
      <w:r>
        <w:rPr>
          <w:spacing w:val="-1"/>
          <w:sz w:val="24"/>
        </w:rPr>
        <w:t xml:space="preserve"> </w:t>
      </w:r>
      <w:r>
        <w:rPr>
          <w:sz w:val="24"/>
        </w:rPr>
        <w:t>лицами.</w:t>
      </w:r>
    </w:p>
    <w:p w:rsidR="008F0F0D" w:rsidRDefault="004C5E18">
      <w:pPr>
        <w:pStyle w:val="a4"/>
        <w:numPr>
          <w:ilvl w:val="0"/>
          <w:numId w:val="33"/>
        </w:numPr>
        <w:tabs>
          <w:tab w:val="left" w:pos="1296"/>
        </w:tabs>
        <w:spacing w:before="1"/>
        <w:ind w:left="1295" w:hanging="368"/>
        <w:jc w:val="both"/>
        <w:rPr>
          <w:sz w:val="24"/>
        </w:rPr>
      </w:pPr>
      <w:r>
        <w:rPr>
          <w:sz w:val="24"/>
        </w:rPr>
        <w:t>Система корпоративного управления предусматривает взаимоотношения</w:t>
      </w:r>
      <w:r>
        <w:rPr>
          <w:spacing w:val="-13"/>
          <w:sz w:val="24"/>
        </w:rPr>
        <w:t xml:space="preserve"> </w:t>
      </w:r>
      <w:r>
        <w:rPr>
          <w:sz w:val="24"/>
        </w:rPr>
        <w:t>между:</w:t>
      </w:r>
    </w:p>
    <w:p w:rsidR="008F0F0D" w:rsidRDefault="004C5E18">
      <w:pPr>
        <w:pStyle w:val="a4"/>
        <w:numPr>
          <w:ilvl w:val="0"/>
          <w:numId w:val="28"/>
        </w:numPr>
        <w:tabs>
          <w:tab w:val="left" w:pos="1198"/>
        </w:tabs>
        <w:ind w:hanging="270"/>
        <w:rPr>
          <w:sz w:val="24"/>
        </w:rPr>
      </w:pPr>
      <w:r>
        <w:rPr>
          <w:sz w:val="24"/>
        </w:rPr>
        <w:t>собственником;</w:t>
      </w:r>
    </w:p>
    <w:p w:rsidR="008F0F0D" w:rsidRDefault="004C5E18">
      <w:pPr>
        <w:pStyle w:val="a4"/>
        <w:numPr>
          <w:ilvl w:val="0"/>
          <w:numId w:val="28"/>
        </w:numPr>
        <w:tabs>
          <w:tab w:val="left" w:pos="1198"/>
        </w:tabs>
        <w:ind w:hanging="270"/>
        <w:rPr>
          <w:sz w:val="24"/>
        </w:rPr>
      </w:pPr>
      <w:r>
        <w:rPr>
          <w:sz w:val="24"/>
        </w:rPr>
        <w:t>наблюдательным</w:t>
      </w:r>
      <w:r>
        <w:rPr>
          <w:spacing w:val="-9"/>
          <w:sz w:val="24"/>
        </w:rPr>
        <w:t xml:space="preserve"> </w:t>
      </w:r>
      <w:r>
        <w:rPr>
          <w:sz w:val="24"/>
        </w:rPr>
        <w:t>советом;</w:t>
      </w:r>
    </w:p>
    <w:p w:rsidR="008F0F0D" w:rsidRDefault="004C5E18">
      <w:pPr>
        <w:pStyle w:val="a4"/>
        <w:numPr>
          <w:ilvl w:val="0"/>
          <w:numId w:val="28"/>
        </w:numPr>
        <w:tabs>
          <w:tab w:val="left" w:pos="1198"/>
        </w:tabs>
        <w:ind w:hanging="270"/>
        <w:rPr>
          <w:sz w:val="24"/>
        </w:rPr>
      </w:pPr>
      <w:r>
        <w:rPr>
          <w:sz w:val="24"/>
        </w:rPr>
        <w:t>исполнительным</w:t>
      </w:r>
      <w:r>
        <w:rPr>
          <w:spacing w:val="-10"/>
          <w:sz w:val="24"/>
        </w:rPr>
        <w:t xml:space="preserve"> </w:t>
      </w:r>
      <w:r>
        <w:rPr>
          <w:sz w:val="24"/>
        </w:rPr>
        <w:t>органом;</w:t>
      </w:r>
    </w:p>
    <w:p w:rsidR="008F0F0D" w:rsidRDefault="004C5E18">
      <w:pPr>
        <w:pStyle w:val="a4"/>
        <w:numPr>
          <w:ilvl w:val="0"/>
          <w:numId w:val="28"/>
        </w:numPr>
        <w:tabs>
          <w:tab w:val="left" w:pos="1198"/>
        </w:tabs>
        <w:ind w:hanging="270"/>
        <w:rPr>
          <w:sz w:val="24"/>
        </w:rPr>
      </w:pPr>
      <w:r>
        <w:rPr>
          <w:sz w:val="24"/>
        </w:rPr>
        <w:t>заинтересованными</w:t>
      </w:r>
      <w:r>
        <w:rPr>
          <w:spacing w:val="-1"/>
          <w:sz w:val="24"/>
        </w:rPr>
        <w:t xml:space="preserve"> </w:t>
      </w:r>
      <w:r>
        <w:rPr>
          <w:sz w:val="24"/>
        </w:rPr>
        <w:t>сторонами;</w:t>
      </w:r>
    </w:p>
    <w:p w:rsidR="008F0F0D" w:rsidRDefault="004C5E18">
      <w:pPr>
        <w:pStyle w:val="a4"/>
        <w:numPr>
          <w:ilvl w:val="0"/>
          <w:numId w:val="28"/>
        </w:numPr>
        <w:tabs>
          <w:tab w:val="left" w:pos="1198"/>
        </w:tabs>
        <w:ind w:hanging="270"/>
        <w:rPr>
          <w:sz w:val="24"/>
        </w:rPr>
      </w:pPr>
      <w:r>
        <w:rPr>
          <w:sz w:val="24"/>
        </w:rPr>
        <w:t>иными органами, определяемыми в соответствии с</w:t>
      </w:r>
      <w:r>
        <w:rPr>
          <w:spacing w:val="-3"/>
          <w:sz w:val="24"/>
        </w:rPr>
        <w:t xml:space="preserve"> </w:t>
      </w:r>
      <w:r>
        <w:rPr>
          <w:sz w:val="24"/>
        </w:rPr>
        <w:t>Уставом.</w:t>
      </w:r>
    </w:p>
    <w:p w:rsidR="008F0F0D" w:rsidRDefault="004C5E18">
      <w:pPr>
        <w:pStyle w:val="a4"/>
        <w:numPr>
          <w:ilvl w:val="0"/>
          <w:numId w:val="33"/>
        </w:numPr>
        <w:tabs>
          <w:tab w:val="left" w:pos="1356"/>
        </w:tabs>
        <w:ind w:right="138" w:firstLine="708"/>
        <w:jc w:val="both"/>
        <w:rPr>
          <w:sz w:val="24"/>
        </w:rPr>
      </w:pPr>
      <w:r>
        <w:rPr>
          <w:sz w:val="24"/>
        </w:rPr>
        <w:t>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8F0F0D" w:rsidRDefault="004C5E18">
      <w:pPr>
        <w:pStyle w:val="a3"/>
        <w:ind w:right="140"/>
      </w:pPr>
      <w:r>
        <w:t>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w:t>
      </w:r>
    </w:p>
    <w:p w:rsidR="008F0F0D" w:rsidRDefault="004C5E18">
      <w:pPr>
        <w:pStyle w:val="a4"/>
        <w:numPr>
          <w:ilvl w:val="0"/>
          <w:numId w:val="33"/>
        </w:numPr>
        <w:tabs>
          <w:tab w:val="left" w:pos="1296"/>
        </w:tabs>
        <w:ind w:right="137" w:firstLine="708"/>
        <w:jc w:val="both"/>
        <w:rPr>
          <w:sz w:val="24"/>
        </w:rPr>
      </w:pPr>
      <w:r>
        <w:rPr>
          <w:sz w:val="24"/>
        </w:rPr>
        <w:t>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w:t>
      </w:r>
      <w:r>
        <w:rPr>
          <w:spacing w:val="-10"/>
          <w:sz w:val="24"/>
        </w:rPr>
        <w:t xml:space="preserve"> </w:t>
      </w:r>
      <w:r>
        <w:rPr>
          <w:sz w:val="24"/>
        </w:rPr>
        <w:t>развития.</w:t>
      </w:r>
    </w:p>
    <w:p w:rsidR="008F0F0D" w:rsidRDefault="004C5E18">
      <w:pPr>
        <w:pStyle w:val="a4"/>
        <w:numPr>
          <w:ilvl w:val="0"/>
          <w:numId w:val="33"/>
        </w:numPr>
        <w:tabs>
          <w:tab w:val="left" w:pos="1296"/>
        </w:tabs>
        <w:ind w:right="133" w:firstLine="708"/>
        <w:jc w:val="both"/>
        <w:rPr>
          <w:sz w:val="24"/>
        </w:rPr>
      </w:pPr>
      <w:r>
        <w:rPr>
          <w:sz w:val="24"/>
        </w:rPr>
        <w:t>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w:t>
      </w:r>
      <w:r>
        <w:rPr>
          <w:spacing w:val="-1"/>
          <w:sz w:val="24"/>
        </w:rPr>
        <w:t xml:space="preserve"> </w:t>
      </w:r>
      <w:r>
        <w:rPr>
          <w:sz w:val="24"/>
        </w:rPr>
        <w:t>КПР.</w:t>
      </w:r>
    </w:p>
    <w:p w:rsidR="008F0F0D" w:rsidRDefault="004C5E18">
      <w:pPr>
        <w:pStyle w:val="a3"/>
        <w:spacing w:before="1"/>
        <w:ind w:right="143"/>
      </w:pPr>
      <w:r>
        <w:t>В целях достижения КПР, Предприятие разрабатывает план развития в соответствии с законодательством Республики Казахстан.</w:t>
      </w:r>
    </w:p>
    <w:p w:rsidR="008F0F0D" w:rsidRDefault="004C5E18">
      <w:pPr>
        <w:pStyle w:val="a3"/>
        <w:ind w:right="136"/>
      </w:pPr>
      <w:r>
        <w:t>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rsidR="008F0F0D" w:rsidRDefault="008F0F0D">
      <w:pPr>
        <w:pStyle w:val="a3"/>
        <w:spacing w:before="5"/>
        <w:ind w:left="0" w:firstLine="0"/>
        <w:jc w:val="left"/>
      </w:pPr>
    </w:p>
    <w:p w:rsidR="008F0F0D" w:rsidRDefault="004C5E18">
      <w:pPr>
        <w:pStyle w:val="Heading1"/>
      </w:pPr>
      <w:r>
        <w:t>Параграф 2. Принцип защиты прав и интересов собственника</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296"/>
        </w:tabs>
        <w:ind w:right="134" w:firstLine="708"/>
        <w:jc w:val="both"/>
        <w:rPr>
          <w:sz w:val="24"/>
        </w:rPr>
      </w:pPr>
      <w:r>
        <w:rPr>
          <w:sz w:val="24"/>
        </w:rPr>
        <w:t xml:space="preserve">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w:t>
      </w:r>
      <w:r>
        <w:rPr>
          <w:sz w:val="24"/>
        </w:rPr>
        <w:lastRenderedPageBreak/>
        <w:t>стоимости Предприятия, поддержанию их финансовой стабильности и</w:t>
      </w:r>
      <w:r>
        <w:rPr>
          <w:spacing w:val="-5"/>
          <w:sz w:val="24"/>
        </w:rPr>
        <w:t xml:space="preserve"> </w:t>
      </w:r>
      <w:r>
        <w:rPr>
          <w:sz w:val="24"/>
        </w:rPr>
        <w:t>прибыльности.</w:t>
      </w:r>
    </w:p>
    <w:p w:rsidR="008F0F0D" w:rsidRDefault="004C5E18">
      <w:pPr>
        <w:pStyle w:val="a4"/>
        <w:numPr>
          <w:ilvl w:val="0"/>
          <w:numId w:val="33"/>
        </w:numPr>
        <w:tabs>
          <w:tab w:val="left" w:pos="1296"/>
        </w:tabs>
        <w:ind w:right="140" w:firstLine="708"/>
        <w:jc w:val="both"/>
        <w:rPr>
          <w:sz w:val="24"/>
        </w:rPr>
      </w:pPr>
      <w:r>
        <w:rPr>
          <w:sz w:val="24"/>
        </w:rPr>
        <w:t>При наличии в Предприятии нескольких Собственников, обеспечивается справедливое отношение к каждому из</w:t>
      </w:r>
      <w:r>
        <w:rPr>
          <w:spacing w:val="-9"/>
          <w:sz w:val="24"/>
        </w:rPr>
        <w:t xml:space="preserve"> </w:t>
      </w:r>
      <w:r>
        <w:rPr>
          <w:sz w:val="24"/>
        </w:rPr>
        <w:t>них.</w:t>
      </w:r>
    </w:p>
    <w:p w:rsidR="008F0F0D" w:rsidRDefault="004C5E18">
      <w:pPr>
        <w:pStyle w:val="a3"/>
        <w:spacing w:before="61"/>
        <w:ind w:right="137"/>
      </w:pPr>
      <w:r>
        <w:t>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w:t>
      </w:r>
    </w:p>
    <w:p w:rsidR="008F0F0D" w:rsidRDefault="004C5E18">
      <w:pPr>
        <w:pStyle w:val="a3"/>
        <w:spacing w:before="1"/>
        <w:ind w:left="928" w:right="136" w:firstLine="0"/>
      </w:pPr>
      <w:r>
        <w:t>Собственник имеет права, предусмотренные Законодательством и Уставом. Корпоративное управление обеспечивает собственнику реализацию своих прав,</w:t>
      </w:r>
    </w:p>
    <w:p w:rsidR="008F0F0D" w:rsidRDefault="004C5E18">
      <w:pPr>
        <w:pStyle w:val="a3"/>
        <w:ind w:right="136" w:firstLine="0"/>
      </w:pPr>
      <w:r>
        <w:t>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w:t>
      </w:r>
    </w:p>
    <w:p w:rsidR="008F0F0D" w:rsidRDefault="004C5E18">
      <w:pPr>
        <w:pStyle w:val="a3"/>
        <w:ind w:right="139"/>
      </w:pPr>
      <w:r>
        <w:t>Порядок обмена информацией между Предприятием и собственником регулируется Законодательством, Уставом и внутренними документами Предприятия.</w:t>
      </w:r>
    </w:p>
    <w:p w:rsidR="008F0F0D" w:rsidRDefault="008F0F0D">
      <w:pPr>
        <w:pStyle w:val="a3"/>
        <w:spacing w:before="5"/>
        <w:ind w:left="0" w:firstLine="0"/>
        <w:jc w:val="left"/>
      </w:pPr>
    </w:p>
    <w:p w:rsidR="008F0F0D" w:rsidRDefault="004C5E18">
      <w:pPr>
        <w:pStyle w:val="Heading1"/>
        <w:jc w:val="both"/>
      </w:pPr>
      <w:r>
        <w:t>Параграф 3. Обеспечение прав Собственника</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296"/>
        </w:tabs>
        <w:spacing w:before="1"/>
        <w:ind w:left="1295" w:hanging="368"/>
        <w:jc w:val="both"/>
        <w:rPr>
          <w:sz w:val="24"/>
        </w:rPr>
      </w:pPr>
      <w:r>
        <w:rPr>
          <w:sz w:val="24"/>
        </w:rPr>
        <w:t>Предприятие обеспечивает реализацию прав Собственника, в том</w:t>
      </w:r>
      <w:r>
        <w:rPr>
          <w:spacing w:val="-5"/>
          <w:sz w:val="24"/>
        </w:rPr>
        <w:t xml:space="preserve"> </w:t>
      </w:r>
      <w:r>
        <w:rPr>
          <w:sz w:val="24"/>
        </w:rPr>
        <w:t>числе:</w:t>
      </w:r>
    </w:p>
    <w:p w:rsidR="008F0F0D" w:rsidRDefault="004C5E18">
      <w:pPr>
        <w:pStyle w:val="a4"/>
        <w:numPr>
          <w:ilvl w:val="0"/>
          <w:numId w:val="27"/>
        </w:numPr>
        <w:tabs>
          <w:tab w:val="left" w:pos="1078"/>
        </w:tabs>
        <w:ind w:right="133" w:firstLine="708"/>
        <w:rPr>
          <w:sz w:val="24"/>
        </w:rPr>
      </w:pPr>
      <w:r>
        <w:rPr>
          <w:sz w:val="24"/>
        </w:rPr>
        <w:t>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w:t>
      </w:r>
    </w:p>
    <w:p w:rsidR="008F0F0D" w:rsidRDefault="004C5E18">
      <w:pPr>
        <w:pStyle w:val="a4"/>
        <w:numPr>
          <w:ilvl w:val="0"/>
          <w:numId w:val="27"/>
        </w:numPr>
        <w:tabs>
          <w:tab w:val="left" w:pos="1078"/>
        </w:tabs>
        <w:ind w:right="134" w:firstLine="708"/>
        <w:rPr>
          <w:sz w:val="24"/>
        </w:rPr>
      </w:pPr>
      <w:r>
        <w:rPr>
          <w:sz w:val="24"/>
        </w:rPr>
        <w:t>право на получение информации о деятельности Предприятия, в том числе знакомиться с финансовой отчетностью</w:t>
      </w:r>
      <w:r>
        <w:rPr>
          <w:spacing w:val="2"/>
          <w:sz w:val="24"/>
        </w:rPr>
        <w:t xml:space="preserve"> </w:t>
      </w:r>
      <w:r>
        <w:rPr>
          <w:sz w:val="24"/>
        </w:rPr>
        <w:t>Предприятия;</w:t>
      </w:r>
    </w:p>
    <w:p w:rsidR="008F0F0D" w:rsidRDefault="004C5E18">
      <w:pPr>
        <w:pStyle w:val="a4"/>
        <w:numPr>
          <w:ilvl w:val="0"/>
          <w:numId w:val="27"/>
        </w:numPr>
        <w:tabs>
          <w:tab w:val="left" w:pos="1078"/>
        </w:tabs>
        <w:ind w:right="136" w:firstLine="708"/>
        <w:rPr>
          <w:sz w:val="24"/>
        </w:rPr>
      </w:pPr>
      <w:r>
        <w:rPr>
          <w:sz w:val="24"/>
        </w:rPr>
        <w:t>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w:t>
      </w:r>
      <w:r>
        <w:rPr>
          <w:spacing w:val="-2"/>
          <w:sz w:val="24"/>
        </w:rPr>
        <w:t xml:space="preserve"> </w:t>
      </w:r>
      <w:r>
        <w:rPr>
          <w:sz w:val="24"/>
        </w:rPr>
        <w:t>Предприятия;</w:t>
      </w:r>
    </w:p>
    <w:p w:rsidR="008F0F0D" w:rsidRDefault="004C5E18">
      <w:pPr>
        <w:pStyle w:val="a4"/>
        <w:numPr>
          <w:ilvl w:val="0"/>
          <w:numId w:val="27"/>
        </w:numPr>
        <w:tabs>
          <w:tab w:val="left" w:pos="1078"/>
        </w:tabs>
        <w:ind w:left="1077" w:hanging="150"/>
        <w:rPr>
          <w:sz w:val="24"/>
        </w:rPr>
      </w:pPr>
      <w:r>
        <w:rPr>
          <w:sz w:val="24"/>
        </w:rPr>
        <w:t>право на оспаривание в судебном порядке принятые органами Предприятия</w:t>
      </w:r>
      <w:r>
        <w:rPr>
          <w:spacing w:val="-16"/>
          <w:sz w:val="24"/>
        </w:rPr>
        <w:t xml:space="preserve"> </w:t>
      </w:r>
      <w:r>
        <w:rPr>
          <w:sz w:val="24"/>
        </w:rPr>
        <w:t>решения.</w:t>
      </w:r>
    </w:p>
    <w:p w:rsidR="008F0F0D" w:rsidRDefault="004C5E18">
      <w:pPr>
        <w:pStyle w:val="a4"/>
        <w:numPr>
          <w:ilvl w:val="0"/>
          <w:numId w:val="33"/>
        </w:numPr>
        <w:tabs>
          <w:tab w:val="left" w:pos="1296"/>
        </w:tabs>
        <w:ind w:right="137" w:firstLine="708"/>
        <w:jc w:val="both"/>
        <w:rPr>
          <w:sz w:val="24"/>
        </w:rPr>
      </w:pPr>
      <w:r>
        <w:rPr>
          <w:sz w:val="24"/>
        </w:rPr>
        <w:t>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w:t>
      </w:r>
      <w:r>
        <w:rPr>
          <w:spacing w:val="1"/>
          <w:sz w:val="24"/>
        </w:rPr>
        <w:t xml:space="preserve"> </w:t>
      </w:r>
      <w:r>
        <w:rPr>
          <w:sz w:val="24"/>
        </w:rPr>
        <w:t>компетенции.</w:t>
      </w:r>
    </w:p>
    <w:p w:rsidR="008F0F0D" w:rsidRDefault="008F0F0D">
      <w:pPr>
        <w:pStyle w:val="a3"/>
        <w:spacing w:before="5"/>
        <w:ind w:left="0" w:firstLine="0"/>
        <w:jc w:val="left"/>
      </w:pPr>
    </w:p>
    <w:p w:rsidR="008F0F0D" w:rsidRDefault="004C5E18">
      <w:pPr>
        <w:pStyle w:val="Heading1"/>
        <w:spacing w:before="1"/>
        <w:jc w:val="both"/>
      </w:pPr>
      <w:r>
        <w:t>Параграф 4. Эффективный наблюдательный совет</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296"/>
        </w:tabs>
        <w:ind w:right="137" w:firstLine="708"/>
        <w:jc w:val="both"/>
        <w:rPr>
          <w:sz w:val="24"/>
        </w:rPr>
      </w:pPr>
      <w:r>
        <w:rPr>
          <w:sz w:val="24"/>
        </w:rPr>
        <w:t>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w:t>
      </w:r>
    </w:p>
    <w:p w:rsidR="008F0F0D" w:rsidRDefault="004C5E18">
      <w:pPr>
        <w:pStyle w:val="a4"/>
        <w:numPr>
          <w:ilvl w:val="0"/>
          <w:numId w:val="33"/>
        </w:numPr>
        <w:tabs>
          <w:tab w:val="left" w:pos="1296"/>
        </w:tabs>
        <w:spacing w:before="1"/>
        <w:ind w:right="140" w:firstLine="708"/>
        <w:jc w:val="both"/>
        <w:rPr>
          <w:sz w:val="24"/>
        </w:rPr>
      </w:pPr>
      <w:r>
        <w:rPr>
          <w:sz w:val="24"/>
        </w:rPr>
        <w:t>Наблюдательный совет обеспечивает полную прозрачность своей деятельности перед Собственником, а также внедрение всех положений настоящего</w:t>
      </w:r>
      <w:r>
        <w:rPr>
          <w:spacing w:val="-9"/>
          <w:sz w:val="24"/>
        </w:rPr>
        <w:t xml:space="preserve"> </w:t>
      </w:r>
      <w:r>
        <w:rPr>
          <w:sz w:val="24"/>
        </w:rPr>
        <w:t>Кодекса.</w:t>
      </w:r>
    </w:p>
    <w:p w:rsidR="008F0F0D" w:rsidRDefault="004C5E18">
      <w:pPr>
        <w:pStyle w:val="a4"/>
        <w:numPr>
          <w:ilvl w:val="0"/>
          <w:numId w:val="33"/>
        </w:numPr>
        <w:tabs>
          <w:tab w:val="left" w:pos="1296"/>
        </w:tabs>
        <w:ind w:right="133" w:firstLine="708"/>
        <w:jc w:val="both"/>
        <w:rPr>
          <w:sz w:val="24"/>
        </w:rPr>
      </w:pPr>
      <w:r>
        <w:rPr>
          <w:sz w:val="24"/>
        </w:rPr>
        <w:t>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w:t>
      </w:r>
    </w:p>
    <w:p w:rsidR="008F0F0D" w:rsidRDefault="004C5E18">
      <w:pPr>
        <w:pStyle w:val="a4"/>
        <w:numPr>
          <w:ilvl w:val="0"/>
          <w:numId w:val="33"/>
        </w:numPr>
        <w:tabs>
          <w:tab w:val="left" w:pos="1296"/>
        </w:tabs>
        <w:ind w:left="1295" w:hanging="368"/>
        <w:jc w:val="both"/>
        <w:rPr>
          <w:sz w:val="24"/>
        </w:rPr>
      </w:pPr>
      <w:r>
        <w:rPr>
          <w:sz w:val="24"/>
        </w:rPr>
        <w:t>Наблюдательный совет уделяет особое внимание вопросам</w:t>
      </w:r>
      <w:r>
        <w:rPr>
          <w:spacing w:val="-2"/>
          <w:sz w:val="24"/>
        </w:rPr>
        <w:t xml:space="preserve"> </w:t>
      </w:r>
      <w:r>
        <w:rPr>
          <w:sz w:val="24"/>
        </w:rPr>
        <w:t>по:</w:t>
      </w:r>
    </w:p>
    <w:p w:rsidR="008F0F0D" w:rsidRDefault="004C5E18">
      <w:pPr>
        <w:pStyle w:val="a4"/>
        <w:numPr>
          <w:ilvl w:val="0"/>
          <w:numId w:val="26"/>
        </w:numPr>
        <w:tabs>
          <w:tab w:val="left" w:pos="1198"/>
        </w:tabs>
        <w:ind w:hanging="270"/>
        <w:rPr>
          <w:sz w:val="24"/>
        </w:rPr>
      </w:pPr>
      <w:r>
        <w:rPr>
          <w:sz w:val="24"/>
        </w:rPr>
        <w:t>постановке и мониторингу КПР, устанавливаемых в плане</w:t>
      </w:r>
      <w:r>
        <w:rPr>
          <w:spacing w:val="-4"/>
          <w:sz w:val="24"/>
        </w:rPr>
        <w:t xml:space="preserve"> </w:t>
      </w:r>
      <w:r>
        <w:rPr>
          <w:sz w:val="24"/>
        </w:rPr>
        <w:t>развития;</w:t>
      </w:r>
    </w:p>
    <w:p w:rsidR="008F0F0D" w:rsidRDefault="004C5E18">
      <w:pPr>
        <w:pStyle w:val="a4"/>
        <w:numPr>
          <w:ilvl w:val="0"/>
          <w:numId w:val="26"/>
        </w:numPr>
        <w:tabs>
          <w:tab w:val="left" w:pos="1198"/>
        </w:tabs>
        <w:ind w:left="220" w:right="143" w:firstLine="708"/>
        <w:rPr>
          <w:sz w:val="24"/>
        </w:rPr>
      </w:pPr>
      <w:r>
        <w:rPr>
          <w:sz w:val="24"/>
        </w:rPr>
        <w:t>организации и надзору за эффективным функционированием системы управления рисками и внутреннего</w:t>
      </w:r>
      <w:r>
        <w:rPr>
          <w:spacing w:val="1"/>
          <w:sz w:val="24"/>
        </w:rPr>
        <w:t xml:space="preserve"> </w:t>
      </w:r>
      <w:r>
        <w:rPr>
          <w:sz w:val="24"/>
        </w:rPr>
        <w:t>контроля;</w:t>
      </w:r>
    </w:p>
    <w:p w:rsidR="008F0F0D" w:rsidRDefault="004C5E18">
      <w:pPr>
        <w:pStyle w:val="a4"/>
        <w:numPr>
          <w:ilvl w:val="0"/>
          <w:numId w:val="26"/>
        </w:numPr>
        <w:tabs>
          <w:tab w:val="left" w:pos="1198"/>
        </w:tabs>
        <w:ind w:left="220" w:right="136" w:firstLine="708"/>
        <w:rPr>
          <w:sz w:val="24"/>
        </w:rPr>
      </w:pPr>
      <w:r>
        <w:rPr>
          <w:sz w:val="24"/>
        </w:rPr>
        <w:t>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w:t>
      </w:r>
      <w:r>
        <w:rPr>
          <w:spacing w:val="-1"/>
          <w:sz w:val="24"/>
        </w:rPr>
        <w:t xml:space="preserve"> </w:t>
      </w:r>
      <w:r>
        <w:rPr>
          <w:sz w:val="24"/>
        </w:rPr>
        <w:t>совета;</w:t>
      </w:r>
    </w:p>
    <w:p w:rsidR="008F0F0D" w:rsidRDefault="004C5E18">
      <w:pPr>
        <w:pStyle w:val="a4"/>
        <w:numPr>
          <w:ilvl w:val="0"/>
          <w:numId w:val="26"/>
        </w:numPr>
        <w:tabs>
          <w:tab w:val="left" w:pos="1198"/>
        </w:tabs>
        <w:ind w:left="220" w:right="143" w:firstLine="708"/>
        <w:rPr>
          <w:sz w:val="24"/>
        </w:rPr>
      </w:pPr>
      <w:r>
        <w:rPr>
          <w:sz w:val="24"/>
        </w:rPr>
        <w:t>избранию (переизбранию), вознаграждению, планированию преемственности и надзору за деятельностью исполнительного</w:t>
      </w:r>
      <w:r>
        <w:rPr>
          <w:spacing w:val="-10"/>
          <w:sz w:val="24"/>
        </w:rPr>
        <w:t xml:space="preserve"> </w:t>
      </w:r>
      <w:r>
        <w:rPr>
          <w:sz w:val="24"/>
        </w:rPr>
        <w:t>органа;</w:t>
      </w:r>
    </w:p>
    <w:p w:rsidR="008F0F0D" w:rsidRDefault="004C5E18">
      <w:pPr>
        <w:pStyle w:val="a4"/>
        <w:numPr>
          <w:ilvl w:val="0"/>
          <w:numId w:val="26"/>
        </w:numPr>
        <w:tabs>
          <w:tab w:val="left" w:pos="1198"/>
        </w:tabs>
        <w:ind w:hanging="270"/>
        <w:rPr>
          <w:sz w:val="24"/>
        </w:rPr>
      </w:pPr>
      <w:r>
        <w:rPr>
          <w:sz w:val="24"/>
        </w:rPr>
        <w:t>корпоративному управлению и</w:t>
      </w:r>
      <w:r>
        <w:rPr>
          <w:spacing w:val="-4"/>
          <w:sz w:val="24"/>
        </w:rPr>
        <w:t xml:space="preserve"> </w:t>
      </w:r>
      <w:r>
        <w:rPr>
          <w:sz w:val="24"/>
        </w:rPr>
        <w:t>этике;</w:t>
      </w:r>
    </w:p>
    <w:p w:rsidR="008F0F0D" w:rsidRDefault="004C5E18">
      <w:pPr>
        <w:pStyle w:val="a4"/>
        <w:numPr>
          <w:ilvl w:val="0"/>
          <w:numId w:val="26"/>
        </w:numPr>
        <w:tabs>
          <w:tab w:val="left" w:pos="1198"/>
        </w:tabs>
        <w:ind w:left="220" w:right="136" w:firstLine="708"/>
        <w:rPr>
          <w:sz w:val="24"/>
        </w:rPr>
      </w:pPr>
      <w:r>
        <w:rPr>
          <w:sz w:val="24"/>
        </w:rPr>
        <w:lastRenderedPageBreak/>
        <w:t>соблюдению в Предприятии положений настоящего Кодекса и корпоративных стандартов Предприятия в области деловой этики (Кодекса деловой</w:t>
      </w:r>
      <w:r>
        <w:rPr>
          <w:spacing w:val="-7"/>
          <w:sz w:val="24"/>
        </w:rPr>
        <w:t xml:space="preserve"> </w:t>
      </w:r>
      <w:r>
        <w:rPr>
          <w:sz w:val="24"/>
        </w:rPr>
        <w:t>этики).</w:t>
      </w:r>
    </w:p>
    <w:p w:rsidR="008F0F0D" w:rsidRDefault="004C5E18">
      <w:pPr>
        <w:pStyle w:val="a4"/>
        <w:numPr>
          <w:ilvl w:val="0"/>
          <w:numId w:val="33"/>
        </w:numPr>
        <w:tabs>
          <w:tab w:val="left" w:pos="1296"/>
        </w:tabs>
        <w:spacing w:before="61"/>
        <w:ind w:right="136" w:firstLine="708"/>
        <w:jc w:val="both"/>
        <w:rPr>
          <w:sz w:val="24"/>
        </w:rPr>
      </w:pPr>
      <w:r>
        <w:rPr>
          <w:sz w:val="24"/>
        </w:rPr>
        <w:t>Члены наблюдательного совета добросовестно выполняют свои функциональные обязанности и в своей деятельности придерживаются следующих</w:t>
      </w:r>
      <w:r>
        <w:rPr>
          <w:spacing w:val="-5"/>
          <w:sz w:val="24"/>
        </w:rPr>
        <w:t xml:space="preserve"> </w:t>
      </w:r>
      <w:r>
        <w:rPr>
          <w:sz w:val="24"/>
        </w:rPr>
        <w:t>принципов:</w:t>
      </w:r>
    </w:p>
    <w:p w:rsidR="008F0F0D" w:rsidRDefault="004C5E18">
      <w:pPr>
        <w:pStyle w:val="a4"/>
        <w:numPr>
          <w:ilvl w:val="0"/>
          <w:numId w:val="25"/>
        </w:numPr>
        <w:tabs>
          <w:tab w:val="left" w:pos="1198"/>
        </w:tabs>
        <w:ind w:right="134" w:firstLine="708"/>
        <w:rPr>
          <w:sz w:val="24"/>
        </w:rPr>
      </w:pPr>
      <w:r>
        <w:rPr>
          <w:sz w:val="24"/>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w:t>
      </w:r>
      <w:r>
        <w:rPr>
          <w:spacing w:val="-2"/>
          <w:sz w:val="24"/>
        </w:rPr>
        <w:t xml:space="preserve"> </w:t>
      </w:r>
      <w:r>
        <w:rPr>
          <w:sz w:val="24"/>
        </w:rPr>
        <w:t>Предприятия;</w:t>
      </w:r>
    </w:p>
    <w:p w:rsidR="008F0F0D" w:rsidRDefault="004C5E18">
      <w:pPr>
        <w:pStyle w:val="a4"/>
        <w:numPr>
          <w:ilvl w:val="0"/>
          <w:numId w:val="25"/>
        </w:numPr>
        <w:tabs>
          <w:tab w:val="left" w:pos="1198"/>
        </w:tabs>
        <w:spacing w:before="1"/>
        <w:ind w:right="136" w:firstLine="708"/>
        <w:rPr>
          <w:sz w:val="24"/>
        </w:rPr>
      </w:pPr>
      <w:r>
        <w:rPr>
          <w:sz w:val="24"/>
        </w:rPr>
        <w:t>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w:t>
      </w:r>
      <w:r>
        <w:rPr>
          <w:spacing w:val="-1"/>
          <w:sz w:val="24"/>
        </w:rPr>
        <w:t xml:space="preserve"> </w:t>
      </w:r>
      <w:r>
        <w:rPr>
          <w:sz w:val="24"/>
        </w:rPr>
        <w:t>совета;</w:t>
      </w:r>
    </w:p>
    <w:p w:rsidR="008F0F0D" w:rsidRDefault="004C5E18">
      <w:pPr>
        <w:pStyle w:val="a4"/>
        <w:numPr>
          <w:ilvl w:val="0"/>
          <w:numId w:val="25"/>
        </w:numPr>
        <w:tabs>
          <w:tab w:val="left" w:pos="1198"/>
        </w:tabs>
        <w:ind w:left="1197" w:hanging="270"/>
        <w:rPr>
          <w:sz w:val="24"/>
        </w:rPr>
      </w:pPr>
      <w:r>
        <w:rPr>
          <w:sz w:val="24"/>
        </w:rPr>
        <w:t>способствовать росту долгосрочной стоимости и устойчивого развития</w:t>
      </w:r>
      <w:r>
        <w:rPr>
          <w:spacing w:val="14"/>
          <w:sz w:val="24"/>
        </w:rPr>
        <w:t xml:space="preserve"> </w:t>
      </w:r>
      <w:r>
        <w:rPr>
          <w:sz w:val="24"/>
        </w:rPr>
        <w:t>Предприятия</w:t>
      </w:r>
    </w:p>
    <w:p w:rsidR="008F0F0D" w:rsidRDefault="004C5E18">
      <w:pPr>
        <w:pStyle w:val="a4"/>
        <w:numPr>
          <w:ilvl w:val="0"/>
          <w:numId w:val="24"/>
        </w:numPr>
        <w:tabs>
          <w:tab w:val="left" w:pos="441"/>
        </w:tabs>
        <w:ind w:right="132" w:firstLine="0"/>
        <w:rPr>
          <w:sz w:val="24"/>
        </w:rPr>
      </w:pPr>
      <w:r>
        <w:rPr>
          <w:sz w:val="24"/>
        </w:rPr>
        <w:t>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w:t>
      </w:r>
    </w:p>
    <w:p w:rsidR="008F0F0D" w:rsidRDefault="004C5E18">
      <w:pPr>
        <w:pStyle w:val="a4"/>
        <w:numPr>
          <w:ilvl w:val="0"/>
          <w:numId w:val="25"/>
        </w:numPr>
        <w:tabs>
          <w:tab w:val="left" w:pos="1198"/>
        </w:tabs>
        <w:ind w:right="138" w:firstLine="708"/>
        <w:rPr>
          <w:sz w:val="24"/>
        </w:rPr>
      </w:pPr>
      <w:r>
        <w:rPr>
          <w:sz w:val="24"/>
        </w:rPr>
        <w:t>влияние на репутацию Предприятия и высокие стандарты деловой этики; влияние на интересы заинтересованных сторон (перечень вопросов является не</w:t>
      </w:r>
      <w:r>
        <w:rPr>
          <w:spacing w:val="-9"/>
          <w:sz w:val="24"/>
        </w:rPr>
        <w:t xml:space="preserve"> </w:t>
      </w:r>
      <w:r>
        <w:rPr>
          <w:sz w:val="24"/>
        </w:rPr>
        <w:t>исчерпывающим);</w:t>
      </w:r>
    </w:p>
    <w:p w:rsidR="008F0F0D" w:rsidRDefault="004C5E18">
      <w:pPr>
        <w:pStyle w:val="a4"/>
        <w:numPr>
          <w:ilvl w:val="0"/>
          <w:numId w:val="25"/>
        </w:numPr>
        <w:tabs>
          <w:tab w:val="left" w:pos="1198"/>
        </w:tabs>
        <w:ind w:right="137" w:firstLine="708"/>
        <w:rPr>
          <w:sz w:val="24"/>
        </w:rPr>
      </w:pPr>
      <w:r>
        <w:rPr>
          <w:sz w:val="24"/>
        </w:rPr>
        <w:t>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этики и быть примером (образцом) для работников Предприятия;</w:t>
      </w:r>
    </w:p>
    <w:p w:rsidR="008F0F0D" w:rsidRDefault="004C5E18">
      <w:pPr>
        <w:pStyle w:val="a4"/>
        <w:numPr>
          <w:ilvl w:val="0"/>
          <w:numId w:val="25"/>
        </w:numPr>
        <w:tabs>
          <w:tab w:val="left" w:pos="1198"/>
        </w:tabs>
        <w:spacing w:before="1"/>
        <w:ind w:right="135" w:firstLine="708"/>
        <w:rPr>
          <w:sz w:val="24"/>
        </w:rPr>
      </w:pPr>
      <w:r>
        <w:rPr>
          <w:sz w:val="24"/>
        </w:rPr>
        <w:t>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w:t>
      </w:r>
      <w:r>
        <w:rPr>
          <w:spacing w:val="-2"/>
          <w:sz w:val="24"/>
        </w:rPr>
        <w:t xml:space="preserve"> </w:t>
      </w:r>
      <w:r>
        <w:rPr>
          <w:sz w:val="24"/>
        </w:rPr>
        <w:t>совета;</w:t>
      </w:r>
    </w:p>
    <w:p w:rsidR="008F0F0D" w:rsidRDefault="004C5E18">
      <w:pPr>
        <w:pStyle w:val="a4"/>
        <w:numPr>
          <w:ilvl w:val="0"/>
          <w:numId w:val="25"/>
        </w:numPr>
        <w:tabs>
          <w:tab w:val="left" w:pos="1198"/>
        </w:tabs>
        <w:ind w:right="133" w:firstLine="708"/>
        <w:rPr>
          <w:sz w:val="24"/>
        </w:rPr>
      </w:pPr>
      <w:r>
        <w:rPr>
          <w:sz w:val="24"/>
        </w:rPr>
        <w:t>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w:t>
      </w:r>
      <w:r>
        <w:rPr>
          <w:spacing w:val="-3"/>
          <w:sz w:val="24"/>
        </w:rPr>
        <w:t xml:space="preserve"> </w:t>
      </w:r>
      <w:r>
        <w:rPr>
          <w:sz w:val="24"/>
        </w:rPr>
        <w:t>работниками.</w:t>
      </w:r>
    </w:p>
    <w:p w:rsidR="008F0F0D" w:rsidRDefault="004C5E18">
      <w:pPr>
        <w:pStyle w:val="a4"/>
        <w:numPr>
          <w:ilvl w:val="0"/>
          <w:numId w:val="33"/>
        </w:numPr>
        <w:tabs>
          <w:tab w:val="left" w:pos="1296"/>
        </w:tabs>
        <w:spacing w:before="1"/>
        <w:ind w:right="133" w:firstLine="708"/>
        <w:jc w:val="both"/>
        <w:rPr>
          <w:sz w:val="24"/>
        </w:rPr>
      </w:pPr>
      <w:r>
        <w:rPr>
          <w:sz w:val="24"/>
        </w:rPr>
        <w:t>Ответственность между наблюдательным советом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документах</w:t>
      </w:r>
      <w:r>
        <w:rPr>
          <w:spacing w:val="4"/>
          <w:sz w:val="24"/>
        </w:rPr>
        <w:t xml:space="preserve"> </w:t>
      </w:r>
      <w:r>
        <w:rPr>
          <w:sz w:val="24"/>
        </w:rPr>
        <w:t>Предприятия.</w:t>
      </w:r>
    </w:p>
    <w:p w:rsidR="008F0F0D" w:rsidRDefault="004C5E18">
      <w:pPr>
        <w:pStyle w:val="a4"/>
        <w:numPr>
          <w:ilvl w:val="0"/>
          <w:numId w:val="33"/>
        </w:numPr>
        <w:tabs>
          <w:tab w:val="left" w:pos="1296"/>
        </w:tabs>
        <w:ind w:right="136" w:firstLine="708"/>
        <w:jc w:val="both"/>
        <w:rPr>
          <w:sz w:val="24"/>
        </w:rPr>
      </w:pPr>
      <w:r>
        <w:rPr>
          <w:sz w:val="24"/>
        </w:rPr>
        <w:t xml:space="preserve">Члены наблюдательного совета выполняют свои обязанности, включая фидуциарные обязанности перед Собственником и отвечают за принимаемые решения, эффективность своей деятельности, действие и/или бездействие согласно подпункту 4) статьи 1 Закона Республики Казахстан </w:t>
      </w:r>
      <w:r>
        <w:rPr>
          <w:spacing w:val="-4"/>
          <w:sz w:val="24"/>
        </w:rPr>
        <w:t xml:space="preserve">«О </w:t>
      </w:r>
      <w:r>
        <w:rPr>
          <w:sz w:val="24"/>
        </w:rPr>
        <w:t>противодействии коррупции».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w:t>
      </w:r>
      <w:r>
        <w:rPr>
          <w:spacing w:val="-5"/>
          <w:sz w:val="24"/>
        </w:rPr>
        <w:t xml:space="preserve"> </w:t>
      </w:r>
      <w:r>
        <w:rPr>
          <w:sz w:val="24"/>
        </w:rPr>
        <w:t>Предприятия.</w:t>
      </w:r>
    </w:p>
    <w:p w:rsidR="008F0F0D" w:rsidRDefault="004C5E18">
      <w:pPr>
        <w:pStyle w:val="a4"/>
        <w:numPr>
          <w:ilvl w:val="0"/>
          <w:numId w:val="33"/>
        </w:numPr>
        <w:tabs>
          <w:tab w:val="left" w:pos="1296"/>
        </w:tabs>
        <w:ind w:right="137" w:firstLine="708"/>
        <w:jc w:val="both"/>
        <w:rPr>
          <w:sz w:val="24"/>
        </w:rPr>
      </w:pPr>
      <w:r>
        <w:rPr>
          <w:sz w:val="24"/>
        </w:rPr>
        <w:t>На ежегодных заседаниях Собственника (заслушивании) председатель наблюдательного совета</w:t>
      </w:r>
      <w:r>
        <w:rPr>
          <w:spacing w:val="-1"/>
          <w:sz w:val="24"/>
        </w:rPr>
        <w:t xml:space="preserve"> </w:t>
      </w:r>
      <w:r>
        <w:rPr>
          <w:sz w:val="24"/>
        </w:rPr>
        <w:t>предоставляет:</w:t>
      </w:r>
    </w:p>
    <w:p w:rsidR="008F0F0D" w:rsidRDefault="004C5E18">
      <w:pPr>
        <w:pStyle w:val="a4"/>
        <w:numPr>
          <w:ilvl w:val="0"/>
          <w:numId w:val="23"/>
        </w:numPr>
        <w:tabs>
          <w:tab w:val="left" w:pos="1198"/>
        </w:tabs>
        <w:ind w:right="138" w:firstLine="708"/>
        <w:rPr>
          <w:sz w:val="24"/>
        </w:rPr>
      </w:pPr>
      <w:r>
        <w:rPr>
          <w:sz w:val="24"/>
        </w:rPr>
        <w:lastRenderedPageBreak/>
        <w:t>отчет наблюдательного совета, в котором отражаются итоги деятельности наблюдательного</w:t>
      </w:r>
      <w:r>
        <w:rPr>
          <w:spacing w:val="19"/>
          <w:sz w:val="24"/>
        </w:rPr>
        <w:t xml:space="preserve"> </w:t>
      </w:r>
      <w:r>
        <w:rPr>
          <w:sz w:val="24"/>
        </w:rPr>
        <w:t>совета</w:t>
      </w:r>
      <w:r>
        <w:rPr>
          <w:spacing w:val="21"/>
          <w:sz w:val="24"/>
        </w:rPr>
        <w:t xml:space="preserve"> </w:t>
      </w:r>
      <w:r>
        <w:rPr>
          <w:sz w:val="24"/>
        </w:rPr>
        <w:t>и</w:t>
      </w:r>
      <w:r>
        <w:rPr>
          <w:spacing w:val="21"/>
          <w:sz w:val="24"/>
        </w:rPr>
        <w:t xml:space="preserve"> </w:t>
      </w:r>
      <w:r>
        <w:rPr>
          <w:sz w:val="24"/>
        </w:rPr>
        <w:t>его</w:t>
      </w:r>
      <w:r>
        <w:rPr>
          <w:spacing w:val="19"/>
          <w:sz w:val="24"/>
        </w:rPr>
        <w:t xml:space="preserve"> </w:t>
      </w:r>
      <w:r>
        <w:rPr>
          <w:sz w:val="24"/>
        </w:rPr>
        <w:t>комитетов</w:t>
      </w:r>
      <w:r>
        <w:rPr>
          <w:spacing w:val="24"/>
          <w:sz w:val="24"/>
        </w:rPr>
        <w:t xml:space="preserve"> </w:t>
      </w:r>
      <w:r>
        <w:rPr>
          <w:sz w:val="24"/>
        </w:rPr>
        <w:t>(при</w:t>
      </w:r>
      <w:r>
        <w:rPr>
          <w:spacing w:val="21"/>
          <w:sz w:val="24"/>
        </w:rPr>
        <w:t xml:space="preserve"> </w:t>
      </w:r>
      <w:r>
        <w:rPr>
          <w:sz w:val="24"/>
        </w:rPr>
        <w:t>их</w:t>
      </w:r>
      <w:r>
        <w:rPr>
          <w:spacing w:val="22"/>
          <w:sz w:val="24"/>
        </w:rPr>
        <w:t xml:space="preserve"> </w:t>
      </w:r>
      <w:r>
        <w:rPr>
          <w:sz w:val="24"/>
        </w:rPr>
        <w:t>наличии)</w:t>
      </w:r>
      <w:r>
        <w:rPr>
          <w:spacing w:val="18"/>
          <w:sz w:val="24"/>
        </w:rPr>
        <w:t xml:space="preserve"> </w:t>
      </w:r>
      <w:r>
        <w:rPr>
          <w:sz w:val="24"/>
        </w:rPr>
        <w:t>за</w:t>
      </w:r>
      <w:r>
        <w:rPr>
          <w:spacing w:val="19"/>
          <w:sz w:val="24"/>
        </w:rPr>
        <w:t xml:space="preserve"> </w:t>
      </w:r>
      <w:r>
        <w:rPr>
          <w:sz w:val="24"/>
        </w:rPr>
        <w:t>отчетный</w:t>
      </w:r>
      <w:r>
        <w:rPr>
          <w:spacing w:val="20"/>
          <w:sz w:val="24"/>
        </w:rPr>
        <w:t xml:space="preserve"> </w:t>
      </w:r>
      <w:r>
        <w:rPr>
          <w:sz w:val="24"/>
        </w:rPr>
        <w:t>период,</w:t>
      </w:r>
      <w:r>
        <w:rPr>
          <w:spacing w:val="20"/>
          <w:sz w:val="24"/>
        </w:rPr>
        <w:t xml:space="preserve"> </w:t>
      </w:r>
      <w:r>
        <w:rPr>
          <w:sz w:val="24"/>
        </w:rPr>
        <w:t>меры,</w:t>
      </w:r>
    </w:p>
    <w:p w:rsidR="008F0F0D" w:rsidRDefault="004C5E18">
      <w:pPr>
        <w:pStyle w:val="a3"/>
        <w:spacing w:before="61"/>
        <w:ind w:right="135" w:firstLine="0"/>
      </w:pPr>
      <w:r>
        <w:t>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w:t>
      </w:r>
    </w:p>
    <w:p w:rsidR="008F0F0D" w:rsidRDefault="004C5E18">
      <w:pPr>
        <w:pStyle w:val="a4"/>
        <w:numPr>
          <w:ilvl w:val="0"/>
          <w:numId w:val="23"/>
        </w:numPr>
        <w:tabs>
          <w:tab w:val="left" w:pos="1198"/>
        </w:tabs>
        <w:spacing w:before="1"/>
        <w:ind w:left="1197" w:hanging="270"/>
        <w:rPr>
          <w:sz w:val="24"/>
        </w:rPr>
      </w:pPr>
      <w:r>
        <w:rPr>
          <w:sz w:val="24"/>
        </w:rPr>
        <w:t>отчет о реализации ожиданий</w:t>
      </w:r>
      <w:r>
        <w:rPr>
          <w:spacing w:val="2"/>
          <w:sz w:val="24"/>
        </w:rPr>
        <w:t xml:space="preserve"> </w:t>
      </w:r>
      <w:r>
        <w:rPr>
          <w:sz w:val="24"/>
        </w:rPr>
        <w:t>Собственника.</w:t>
      </w:r>
    </w:p>
    <w:p w:rsidR="008F0F0D" w:rsidRDefault="004C5E18">
      <w:pPr>
        <w:pStyle w:val="a4"/>
        <w:numPr>
          <w:ilvl w:val="0"/>
          <w:numId w:val="33"/>
        </w:numPr>
        <w:tabs>
          <w:tab w:val="left" w:pos="1296"/>
        </w:tabs>
        <w:ind w:right="135" w:firstLine="708"/>
        <w:jc w:val="both"/>
        <w:rPr>
          <w:sz w:val="24"/>
        </w:rPr>
      </w:pPr>
      <w:r>
        <w:rPr>
          <w:sz w:val="24"/>
        </w:rPr>
        <w:t>Наблюдательный совет ежегодно отчитывается о соблюдении норм настоящего Кодекса перед Собственником Предприятия. Наблюдательный совет обеспечивает внедрение механизмов, которые помогут избежать конфликт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w:t>
      </w:r>
      <w:r>
        <w:rPr>
          <w:spacing w:val="-2"/>
          <w:sz w:val="24"/>
        </w:rPr>
        <w:t xml:space="preserve"> </w:t>
      </w:r>
      <w:r>
        <w:rPr>
          <w:sz w:val="24"/>
        </w:rPr>
        <w:t>совета.</w:t>
      </w:r>
    </w:p>
    <w:p w:rsidR="008F0F0D" w:rsidRDefault="004C5E18">
      <w:pPr>
        <w:pStyle w:val="a3"/>
        <w:ind w:right="135"/>
      </w:pPr>
      <w:r>
        <w:t>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w:t>
      </w:r>
    </w:p>
    <w:p w:rsidR="008F0F0D" w:rsidRDefault="004C5E18">
      <w:pPr>
        <w:pStyle w:val="a4"/>
        <w:numPr>
          <w:ilvl w:val="0"/>
          <w:numId w:val="33"/>
        </w:numPr>
        <w:tabs>
          <w:tab w:val="left" w:pos="1296"/>
        </w:tabs>
        <w:ind w:right="136" w:firstLine="708"/>
        <w:jc w:val="both"/>
        <w:rPr>
          <w:sz w:val="24"/>
        </w:rPr>
      </w:pPr>
      <w:r>
        <w:rPr>
          <w:sz w:val="24"/>
        </w:rPr>
        <w:t>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w:t>
      </w:r>
      <w:r>
        <w:rPr>
          <w:spacing w:val="-2"/>
          <w:sz w:val="24"/>
        </w:rPr>
        <w:t xml:space="preserve"> </w:t>
      </w:r>
      <w:r>
        <w:rPr>
          <w:sz w:val="24"/>
        </w:rPr>
        <w:t>развития.</w:t>
      </w:r>
    </w:p>
    <w:p w:rsidR="008F0F0D" w:rsidRDefault="004C5E18">
      <w:pPr>
        <w:pStyle w:val="a4"/>
        <w:numPr>
          <w:ilvl w:val="0"/>
          <w:numId w:val="33"/>
        </w:numPr>
        <w:tabs>
          <w:tab w:val="left" w:pos="1296"/>
        </w:tabs>
        <w:spacing w:before="1"/>
        <w:ind w:right="139" w:firstLine="708"/>
        <w:jc w:val="both"/>
        <w:rPr>
          <w:sz w:val="24"/>
        </w:rPr>
      </w:pPr>
      <w:r>
        <w:rPr>
          <w:sz w:val="24"/>
        </w:rPr>
        <w:t>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w:t>
      </w:r>
      <w:r>
        <w:rPr>
          <w:spacing w:val="-22"/>
          <w:sz w:val="24"/>
        </w:rPr>
        <w:t xml:space="preserve"> </w:t>
      </w:r>
      <w:r>
        <w:rPr>
          <w:sz w:val="24"/>
        </w:rPr>
        <w:t>113.</w:t>
      </w:r>
    </w:p>
    <w:p w:rsidR="008F0F0D" w:rsidRDefault="004C5E18">
      <w:pPr>
        <w:pStyle w:val="a4"/>
        <w:numPr>
          <w:ilvl w:val="0"/>
          <w:numId w:val="33"/>
        </w:numPr>
        <w:tabs>
          <w:tab w:val="left" w:pos="1296"/>
        </w:tabs>
        <w:ind w:left="1295" w:hanging="368"/>
        <w:jc w:val="both"/>
        <w:rPr>
          <w:sz w:val="24"/>
        </w:rPr>
      </w:pPr>
      <w:r>
        <w:rPr>
          <w:sz w:val="24"/>
        </w:rPr>
        <w:t>Члены наблюдательного совета Предприятия избираются на срок не более трех</w:t>
      </w:r>
      <w:r>
        <w:rPr>
          <w:spacing w:val="-15"/>
          <w:sz w:val="24"/>
        </w:rPr>
        <w:t xml:space="preserve"> </w:t>
      </w:r>
      <w:r>
        <w:rPr>
          <w:sz w:val="24"/>
        </w:rPr>
        <w:t>лет.</w:t>
      </w:r>
    </w:p>
    <w:p w:rsidR="008F0F0D" w:rsidRDefault="004C5E18">
      <w:pPr>
        <w:pStyle w:val="a4"/>
        <w:numPr>
          <w:ilvl w:val="0"/>
          <w:numId w:val="33"/>
        </w:numPr>
        <w:tabs>
          <w:tab w:val="left" w:pos="1296"/>
        </w:tabs>
        <w:ind w:right="136" w:firstLine="708"/>
        <w:jc w:val="both"/>
        <w:rPr>
          <w:sz w:val="24"/>
        </w:rPr>
      </w:pPr>
      <w:r>
        <w:rPr>
          <w:sz w:val="24"/>
        </w:rPr>
        <w:t>При отборе кандидатов в состав наблюдательного совета во внимание принимаются:</w:t>
      </w:r>
    </w:p>
    <w:p w:rsidR="008F0F0D" w:rsidRDefault="004C5E18">
      <w:pPr>
        <w:pStyle w:val="a4"/>
        <w:numPr>
          <w:ilvl w:val="0"/>
          <w:numId w:val="22"/>
        </w:numPr>
        <w:tabs>
          <w:tab w:val="left" w:pos="1198"/>
        </w:tabs>
        <w:ind w:hanging="270"/>
        <w:rPr>
          <w:sz w:val="24"/>
        </w:rPr>
      </w:pPr>
      <w:r>
        <w:rPr>
          <w:sz w:val="24"/>
        </w:rPr>
        <w:t>опыт работы на руководящих должностях;</w:t>
      </w:r>
    </w:p>
    <w:p w:rsidR="008F0F0D" w:rsidRDefault="004C5E18">
      <w:pPr>
        <w:pStyle w:val="a4"/>
        <w:numPr>
          <w:ilvl w:val="0"/>
          <w:numId w:val="22"/>
        </w:numPr>
        <w:tabs>
          <w:tab w:val="left" w:pos="1198"/>
        </w:tabs>
        <w:ind w:hanging="270"/>
        <w:rPr>
          <w:sz w:val="24"/>
        </w:rPr>
      </w:pPr>
      <w:r>
        <w:rPr>
          <w:sz w:val="24"/>
        </w:rPr>
        <w:t>опыт работы в качестве члена наблюдательного</w:t>
      </w:r>
      <w:r>
        <w:rPr>
          <w:spacing w:val="-2"/>
          <w:sz w:val="24"/>
        </w:rPr>
        <w:t xml:space="preserve"> </w:t>
      </w:r>
      <w:r>
        <w:rPr>
          <w:sz w:val="24"/>
        </w:rPr>
        <w:t>совета;</w:t>
      </w:r>
    </w:p>
    <w:p w:rsidR="008F0F0D" w:rsidRDefault="004C5E18">
      <w:pPr>
        <w:pStyle w:val="a4"/>
        <w:numPr>
          <w:ilvl w:val="0"/>
          <w:numId w:val="22"/>
        </w:numPr>
        <w:tabs>
          <w:tab w:val="left" w:pos="1198"/>
        </w:tabs>
        <w:ind w:hanging="270"/>
        <w:rPr>
          <w:sz w:val="24"/>
        </w:rPr>
      </w:pPr>
      <w:r>
        <w:rPr>
          <w:sz w:val="24"/>
        </w:rPr>
        <w:t>стаж</w:t>
      </w:r>
      <w:r>
        <w:rPr>
          <w:spacing w:val="-1"/>
          <w:sz w:val="24"/>
        </w:rPr>
        <w:t xml:space="preserve"> </w:t>
      </w:r>
      <w:r>
        <w:rPr>
          <w:sz w:val="24"/>
        </w:rPr>
        <w:t>работы;</w:t>
      </w:r>
    </w:p>
    <w:p w:rsidR="008F0F0D" w:rsidRDefault="004C5E18">
      <w:pPr>
        <w:pStyle w:val="a4"/>
        <w:numPr>
          <w:ilvl w:val="0"/>
          <w:numId w:val="22"/>
        </w:numPr>
        <w:tabs>
          <w:tab w:val="left" w:pos="1198"/>
        </w:tabs>
        <w:ind w:hanging="270"/>
        <w:rPr>
          <w:sz w:val="24"/>
        </w:rPr>
      </w:pPr>
      <w:r>
        <w:rPr>
          <w:sz w:val="24"/>
        </w:rPr>
        <w:t>образование, специальность, включая наличие международных</w:t>
      </w:r>
      <w:r>
        <w:rPr>
          <w:spacing w:val="-9"/>
          <w:sz w:val="24"/>
        </w:rPr>
        <w:t xml:space="preserve"> </w:t>
      </w:r>
      <w:r>
        <w:rPr>
          <w:sz w:val="24"/>
        </w:rPr>
        <w:t>сертификатов;</w:t>
      </w:r>
    </w:p>
    <w:p w:rsidR="008F0F0D" w:rsidRDefault="004C5E18">
      <w:pPr>
        <w:pStyle w:val="a4"/>
        <w:numPr>
          <w:ilvl w:val="0"/>
          <w:numId w:val="22"/>
        </w:numPr>
        <w:tabs>
          <w:tab w:val="left" w:pos="1198"/>
        </w:tabs>
        <w:ind w:hanging="270"/>
        <w:rPr>
          <w:sz w:val="24"/>
        </w:rPr>
      </w:pPr>
      <w:r>
        <w:rPr>
          <w:sz w:val="24"/>
        </w:rPr>
        <w:t>наличие компетенций по направлениям и</w:t>
      </w:r>
      <w:r>
        <w:rPr>
          <w:spacing w:val="-4"/>
          <w:sz w:val="24"/>
        </w:rPr>
        <w:t xml:space="preserve"> </w:t>
      </w:r>
      <w:r>
        <w:rPr>
          <w:sz w:val="24"/>
        </w:rPr>
        <w:t>отраслям;</w:t>
      </w:r>
    </w:p>
    <w:p w:rsidR="008F0F0D" w:rsidRDefault="004C5E18">
      <w:pPr>
        <w:pStyle w:val="a4"/>
        <w:numPr>
          <w:ilvl w:val="0"/>
          <w:numId w:val="22"/>
        </w:numPr>
        <w:tabs>
          <w:tab w:val="left" w:pos="1198"/>
        </w:tabs>
        <w:ind w:hanging="270"/>
        <w:rPr>
          <w:sz w:val="24"/>
        </w:rPr>
      </w:pPr>
      <w:r>
        <w:rPr>
          <w:sz w:val="24"/>
        </w:rPr>
        <w:t>деловая</w:t>
      </w:r>
      <w:r>
        <w:rPr>
          <w:spacing w:val="-1"/>
          <w:sz w:val="24"/>
        </w:rPr>
        <w:t xml:space="preserve"> </w:t>
      </w:r>
      <w:r>
        <w:rPr>
          <w:sz w:val="24"/>
        </w:rPr>
        <w:t>репутация;</w:t>
      </w:r>
    </w:p>
    <w:p w:rsidR="008F0F0D" w:rsidRDefault="004C5E18">
      <w:pPr>
        <w:pStyle w:val="a4"/>
        <w:numPr>
          <w:ilvl w:val="0"/>
          <w:numId w:val="22"/>
        </w:numPr>
        <w:tabs>
          <w:tab w:val="left" w:pos="1198"/>
        </w:tabs>
        <w:ind w:hanging="270"/>
        <w:rPr>
          <w:sz w:val="24"/>
        </w:rPr>
      </w:pPr>
      <w:r>
        <w:rPr>
          <w:sz w:val="24"/>
        </w:rPr>
        <w:t>наличие прямого или потенциального конфликта</w:t>
      </w:r>
      <w:r>
        <w:rPr>
          <w:spacing w:val="-5"/>
          <w:sz w:val="24"/>
        </w:rPr>
        <w:t xml:space="preserve"> </w:t>
      </w:r>
      <w:r>
        <w:rPr>
          <w:sz w:val="24"/>
        </w:rPr>
        <w:t>интересов.</w:t>
      </w:r>
    </w:p>
    <w:p w:rsidR="008F0F0D" w:rsidRDefault="004C5E18">
      <w:pPr>
        <w:pStyle w:val="a4"/>
        <w:numPr>
          <w:ilvl w:val="0"/>
          <w:numId w:val="33"/>
        </w:numPr>
        <w:tabs>
          <w:tab w:val="left" w:pos="1296"/>
        </w:tabs>
        <w:ind w:left="1295" w:hanging="368"/>
        <w:jc w:val="both"/>
        <w:rPr>
          <w:sz w:val="24"/>
        </w:rPr>
      </w:pPr>
      <w:r>
        <w:rPr>
          <w:sz w:val="24"/>
        </w:rPr>
        <w:t>Не избирается на должность члена наблюдательнога совета Предприятия</w:t>
      </w:r>
      <w:r>
        <w:rPr>
          <w:spacing w:val="-7"/>
          <w:sz w:val="24"/>
        </w:rPr>
        <w:t xml:space="preserve"> </w:t>
      </w:r>
      <w:r>
        <w:rPr>
          <w:sz w:val="24"/>
        </w:rPr>
        <w:t>лицо:</w:t>
      </w:r>
    </w:p>
    <w:p w:rsidR="008F0F0D" w:rsidRDefault="004C5E18">
      <w:pPr>
        <w:pStyle w:val="a4"/>
        <w:numPr>
          <w:ilvl w:val="0"/>
          <w:numId w:val="21"/>
        </w:numPr>
        <w:tabs>
          <w:tab w:val="left" w:pos="1198"/>
        </w:tabs>
        <w:ind w:right="140" w:firstLine="708"/>
        <w:rPr>
          <w:sz w:val="24"/>
        </w:rPr>
      </w:pPr>
      <w:r>
        <w:rPr>
          <w:sz w:val="24"/>
        </w:rPr>
        <w:t>имеющее непогашенную или не снятую в установленном законом порядке судимость;</w:t>
      </w:r>
    </w:p>
    <w:p w:rsidR="008F0F0D" w:rsidRDefault="004C5E18">
      <w:pPr>
        <w:pStyle w:val="a4"/>
        <w:numPr>
          <w:ilvl w:val="0"/>
          <w:numId w:val="21"/>
        </w:numPr>
        <w:tabs>
          <w:tab w:val="left" w:pos="1198"/>
        </w:tabs>
        <w:spacing w:before="1"/>
        <w:ind w:right="139" w:firstLine="708"/>
        <w:rPr>
          <w:sz w:val="24"/>
        </w:rPr>
      </w:pPr>
      <w:r>
        <w:rPr>
          <w:sz w:val="24"/>
        </w:rPr>
        <w:t>ранее являвшееся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w:t>
      </w:r>
      <w:r>
        <w:rPr>
          <w:spacing w:val="-5"/>
          <w:sz w:val="24"/>
        </w:rPr>
        <w:t xml:space="preserve"> </w:t>
      </w:r>
      <w:r>
        <w:rPr>
          <w:sz w:val="24"/>
        </w:rPr>
        <w:t>порядке;</w:t>
      </w:r>
    </w:p>
    <w:p w:rsidR="008F0F0D" w:rsidRDefault="004C5E18">
      <w:pPr>
        <w:pStyle w:val="a4"/>
        <w:numPr>
          <w:ilvl w:val="0"/>
          <w:numId w:val="21"/>
        </w:numPr>
        <w:tabs>
          <w:tab w:val="left" w:pos="1198"/>
        </w:tabs>
        <w:ind w:right="141" w:firstLine="708"/>
        <w:rPr>
          <w:sz w:val="24"/>
        </w:rPr>
      </w:pPr>
      <w:r>
        <w:rPr>
          <w:sz w:val="24"/>
        </w:rPr>
        <w:t>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нереабилитирующим основаниям за совершение указанных преступлений. Указанное требование применяется в течение пяти лет с даты погашения либо снятия в порядке, установленном  Законодательством, судимости либо освобождения от уголовной</w:t>
      </w:r>
      <w:r>
        <w:rPr>
          <w:spacing w:val="-7"/>
          <w:sz w:val="24"/>
        </w:rPr>
        <w:t xml:space="preserve"> </w:t>
      </w:r>
      <w:r>
        <w:rPr>
          <w:sz w:val="24"/>
        </w:rPr>
        <w:t>ответственности;</w:t>
      </w:r>
    </w:p>
    <w:p w:rsidR="008F0F0D" w:rsidRDefault="004C5E18">
      <w:pPr>
        <w:pStyle w:val="a4"/>
        <w:numPr>
          <w:ilvl w:val="0"/>
          <w:numId w:val="21"/>
        </w:numPr>
        <w:tabs>
          <w:tab w:val="left" w:pos="1198"/>
        </w:tabs>
        <w:ind w:right="142" w:firstLine="708"/>
        <w:rPr>
          <w:sz w:val="24"/>
        </w:rPr>
      </w:pPr>
      <w:r>
        <w:rPr>
          <w:sz w:val="24"/>
        </w:rPr>
        <w:t>обладающее иными качествами, препятствующими выполнению обязанностей члена наблюдательного совета в соответствии с</w:t>
      </w:r>
      <w:r>
        <w:rPr>
          <w:spacing w:val="-4"/>
          <w:sz w:val="24"/>
        </w:rPr>
        <w:t xml:space="preserve"> </w:t>
      </w:r>
      <w:r>
        <w:rPr>
          <w:sz w:val="24"/>
        </w:rPr>
        <w:t>Законодательством.</w:t>
      </w:r>
    </w:p>
    <w:p w:rsidR="008F0F0D" w:rsidRDefault="004C5E18">
      <w:pPr>
        <w:pStyle w:val="a4"/>
        <w:numPr>
          <w:ilvl w:val="0"/>
          <w:numId w:val="33"/>
        </w:numPr>
        <w:tabs>
          <w:tab w:val="left" w:pos="1296"/>
        </w:tabs>
        <w:ind w:right="135" w:firstLine="708"/>
        <w:jc w:val="both"/>
        <w:rPr>
          <w:sz w:val="24"/>
        </w:rPr>
      </w:pPr>
      <w:r>
        <w:rPr>
          <w:sz w:val="24"/>
        </w:rPr>
        <w:lastRenderedPageBreak/>
        <w:t>Число членов наблюдательного совета должно быть нечетным и оставлять не менее пяти человек. В составе наблюдательного совета присутствуют и участвуют</w:t>
      </w:r>
      <w:r>
        <w:rPr>
          <w:spacing w:val="13"/>
          <w:sz w:val="24"/>
        </w:rPr>
        <w:t xml:space="preserve"> </w:t>
      </w:r>
      <w:r>
        <w:rPr>
          <w:sz w:val="24"/>
        </w:rPr>
        <w:t>независимые</w:t>
      </w:r>
    </w:p>
    <w:p w:rsidR="008F0F0D" w:rsidRDefault="004C5E18">
      <w:pPr>
        <w:pStyle w:val="a3"/>
        <w:spacing w:before="61"/>
        <w:ind w:right="132" w:firstLine="0"/>
      </w:pPr>
      <w:r>
        <w:t>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w:t>
      </w:r>
    </w:p>
    <w:p w:rsidR="008F0F0D" w:rsidRDefault="004C5E18">
      <w:pPr>
        <w:pStyle w:val="a3"/>
        <w:spacing w:before="1"/>
        <w:ind w:right="135"/>
      </w:pPr>
      <w: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rsidR="008F0F0D" w:rsidRDefault="004C5E18">
      <w:pPr>
        <w:pStyle w:val="a3"/>
        <w:ind w:right="135"/>
      </w:pPr>
      <w:r>
        <w:t>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w:t>
      </w:r>
    </w:p>
    <w:p w:rsidR="008F0F0D" w:rsidRDefault="004C5E18">
      <w:pPr>
        <w:pStyle w:val="a3"/>
        <w:ind w:right="133"/>
      </w:pPr>
      <w:r>
        <w:t>Независимые члены наблюдательного совета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rsidR="008F0F0D" w:rsidRDefault="004C5E18">
      <w:pPr>
        <w:pStyle w:val="a3"/>
        <w:spacing w:before="1"/>
        <w:ind w:right="135"/>
      </w:pPr>
      <w:r>
        <w:t>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w:t>
      </w:r>
    </w:p>
    <w:p w:rsidR="008F0F0D" w:rsidRDefault="004C5E18">
      <w:pPr>
        <w:pStyle w:val="a4"/>
        <w:numPr>
          <w:ilvl w:val="0"/>
          <w:numId w:val="33"/>
        </w:numPr>
        <w:tabs>
          <w:tab w:val="left" w:pos="1296"/>
        </w:tabs>
        <w:ind w:right="136" w:firstLine="708"/>
        <w:jc w:val="both"/>
        <w:rPr>
          <w:sz w:val="24"/>
        </w:rPr>
      </w:pPr>
      <w:r>
        <w:rPr>
          <w:sz w:val="24"/>
        </w:rPr>
        <w:t>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w:t>
      </w:r>
      <w:r>
        <w:rPr>
          <w:spacing w:val="4"/>
          <w:sz w:val="24"/>
        </w:rPr>
        <w:t xml:space="preserve"> </w:t>
      </w:r>
      <w:r>
        <w:rPr>
          <w:sz w:val="24"/>
        </w:rPr>
        <w:t>Предприятия.</w:t>
      </w:r>
    </w:p>
    <w:p w:rsidR="008F0F0D" w:rsidRDefault="004C5E18">
      <w:pPr>
        <w:pStyle w:val="a3"/>
        <w:ind w:right="134"/>
      </w:pPr>
      <w:r>
        <w:t>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w:t>
      </w:r>
    </w:p>
    <w:p w:rsidR="008F0F0D" w:rsidRDefault="004C5E18">
      <w:pPr>
        <w:pStyle w:val="a3"/>
        <w:ind w:right="135"/>
      </w:pPr>
      <w:r>
        <w:t>В договорах могут быть предусмотрены сроки выполнения членами наблюдательного совета отдельных обязанностей.</w:t>
      </w:r>
    </w:p>
    <w:p w:rsidR="008F0F0D" w:rsidRDefault="004C5E18">
      <w:pPr>
        <w:pStyle w:val="a4"/>
        <w:numPr>
          <w:ilvl w:val="0"/>
          <w:numId w:val="33"/>
        </w:numPr>
        <w:tabs>
          <w:tab w:val="left" w:pos="1296"/>
        </w:tabs>
        <w:ind w:right="139" w:firstLine="708"/>
        <w:jc w:val="both"/>
        <w:rPr>
          <w:sz w:val="24"/>
        </w:rPr>
      </w:pPr>
      <w:r>
        <w:rPr>
          <w:sz w:val="24"/>
        </w:rPr>
        <w:t>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w:t>
      </w:r>
      <w:r>
        <w:rPr>
          <w:spacing w:val="-2"/>
          <w:sz w:val="24"/>
        </w:rPr>
        <w:t xml:space="preserve"> </w:t>
      </w:r>
      <w:r>
        <w:rPr>
          <w:sz w:val="24"/>
        </w:rPr>
        <w:t>совета.</w:t>
      </w:r>
    </w:p>
    <w:p w:rsidR="008F0F0D" w:rsidRDefault="004C5E18">
      <w:pPr>
        <w:pStyle w:val="a4"/>
        <w:numPr>
          <w:ilvl w:val="0"/>
          <w:numId w:val="33"/>
        </w:numPr>
        <w:tabs>
          <w:tab w:val="left" w:pos="1296"/>
        </w:tabs>
        <w:spacing w:before="1"/>
        <w:ind w:right="134" w:firstLine="708"/>
        <w:jc w:val="both"/>
        <w:rPr>
          <w:sz w:val="24"/>
        </w:rPr>
      </w:pPr>
      <w:r>
        <w:rPr>
          <w:sz w:val="24"/>
        </w:rPr>
        <w:t>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w:t>
      </w:r>
      <w:r>
        <w:rPr>
          <w:spacing w:val="-3"/>
          <w:sz w:val="24"/>
        </w:rPr>
        <w:t xml:space="preserve"> </w:t>
      </w:r>
      <w:r>
        <w:rPr>
          <w:sz w:val="24"/>
        </w:rPr>
        <w:t>программы.</w:t>
      </w:r>
    </w:p>
    <w:p w:rsidR="008F0F0D" w:rsidRDefault="004C5E18">
      <w:pPr>
        <w:pStyle w:val="a4"/>
        <w:numPr>
          <w:ilvl w:val="0"/>
          <w:numId w:val="33"/>
        </w:numPr>
        <w:tabs>
          <w:tab w:val="left" w:pos="1296"/>
        </w:tabs>
        <w:ind w:right="132" w:firstLine="708"/>
        <w:jc w:val="both"/>
        <w:rPr>
          <w:sz w:val="24"/>
        </w:rPr>
      </w:pPr>
      <w:r>
        <w:rPr>
          <w:sz w:val="24"/>
        </w:rPr>
        <w:t>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ознакамливаются со своими правами и обязанностями, ключевыми аспектами деятельности и документами Предприятия, в том числе, связанными с наибольшими</w:t>
      </w:r>
      <w:r>
        <w:rPr>
          <w:spacing w:val="-1"/>
          <w:sz w:val="24"/>
        </w:rPr>
        <w:t xml:space="preserve"> </w:t>
      </w:r>
      <w:r>
        <w:rPr>
          <w:sz w:val="24"/>
        </w:rPr>
        <w:t>рисками.</w:t>
      </w:r>
    </w:p>
    <w:p w:rsidR="008F0F0D" w:rsidRDefault="004C5E18">
      <w:pPr>
        <w:pStyle w:val="a4"/>
        <w:numPr>
          <w:ilvl w:val="0"/>
          <w:numId w:val="33"/>
        </w:numPr>
        <w:tabs>
          <w:tab w:val="left" w:pos="1296"/>
        </w:tabs>
        <w:ind w:right="137" w:firstLine="708"/>
        <w:jc w:val="both"/>
        <w:rPr>
          <w:sz w:val="24"/>
        </w:rPr>
      </w:pPr>
      <w:r>
        <w:rPr>
          <w:sz w:val="24"/>
        </w:rPr>
        <w:t>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w:t>
      </w:r>
    </w:p>
    <w:p w:rsidR="008F0F0D" w:rsidRDefault="004C5E18" w:rsidP="004C5E18">
      <w:pPr>
        <w:pStyle w:val="a3"/>
        <w:ind w:right="136"/>
      </w:pPr>
      <w:r>
        <w:t xml:space="preserve">Председатель наблюдательного совета создает единую команду профессионалов, </w:t>
      </w:r>
      <w:r>
        <w:lastRenderedPageBreak/>
        <w:t>настроенных на рост долгосрочной стоимости и устойчивое развитие Предприятия, умеющих своевременно и на должном профессиональном уровне реагировать на внутренние и внешние вызовы.</w:t>
      </w:r>
    </w:p>
    <w:p w:rsidR="008F0F0D" w:rsidRDefault="004C5E18">
      <w:pPr>
        <w:pStyle w:val="a3"/>
        <w:ind w:right="138"/>
      </w:pPr>
      <w:r>
        <w:t>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8F0F0D" w:rsidRDefault="004C5E18">
      <w:pPr>
        <w:pStyle w:val="a3"/>
        <w:spacing w:before="1"/>
        <w:ind w:right="135"/>
      </w:pPr>
      <w:r>
        <w:t>Функции председателя наблюдательного совета и исполнительного органа 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w:t>
      </w:r>
      <w:r>
        <w:rPr>
          <w:spacing w:val="-2"/>
        </w:rPr>
        <w:t xml:space="preserve"> </w:t>
      </w:r>
      <w:r>
        <w:t>Предприятия.</w:t>
      </w:r>
    </w:p>
    <w:p w:rsidR="008F0F0D" w:rsidRDefault="004C5E18">
      <w:pPr>
        <w:pStyle w:val="a3"/>
        <w:ind w:left="928" w:firstLine="0"/>
      </w:pPr>
      <w:r>
        <w:t>Ключевые функции председателя наблюдательного совета включают:</w:t>
      </w:r>
    </w:p>
    <w:p w:rsidR="008F0F0D" w:rsidRDefault="004C5E18">
      <w:pPr>
        <w:pStyle w:val="a4"/>
        <w:numPr>
          <w:ilvl w:val="0"/>
          <w:numId w:val="20"/>
        </w:numPr>
        <w:tabs>
          <w:tab w:val="left" w:pos="1198"/>
        </w:tabs>
        <w:ind w:hanging="270"/>
        <w:rPr>
          <w:sz w:val="24"/>
        </w:rPr>
      </w:pPr>
      <w:r>
        <w:rPr>
          <w:sz w:val="24"/>
        </w:rPr>
        <w:t>планирование заседаний наблюдательного совета и формирование</w:t>
      </w:r>
      <w:r>
        <w:rPr>
          <w:spacing w:val="-8"/>
          <w:sz w:val="24"/>
        </w:rPr>
        <w:t xml:space="preserve"> </w:t>
      </w:r>
      <w:r>
        <w:rPr>
          <w:sz w:val="24"/>
        </w:rPr>
        <w:t>повестки;</w:t>
      </w:r>
    </w:p>
    <w:p w:rsidR="008F0F0D" w:rsidRDefault="004C5E18">
      <w:pPr>
        <w:pStyle w:val="a4"/>
        <w:numPr>
          <w:ilvl w:val="0"/>
          <w:numId w:val="20"/>
        </w:numPr>
        <w:tabs>
          <w:tab w:val="left" w:pos="1198"/>
        </w:tabs>
        <w:ind w:left="220" w:right="135" w:firstLine="708"/>
        <w:rPr>
          <w:sz w:val="24"/>
        </w:rPr>
      </w:pPr>
      <w:r>
        <w:rPr>
          <w:sz w:val="24"/>
        </w:rPr>
        <w:t>обеспечение своевременного получения членами наблюдательного совета полной и актуальной информации для принятия</w:t>
      </w:r>
      <w:r>
        <w:rPr>
          <w:spacing w:val="-1"/>
          <w:sz w:val="24"/>
        </w:rPr>
        <w:t xml:space="preserve"> </w:t>
      </w:r>
      <w:r>
        <w:rPr>
          <w:sz w:val="24"/>
        </w:rPr>
        <w:t>решений;</w:t>
      </w:r>
    </w:p>
    <w:p w:rsidR="008F0F0D" w:rsidRDefault="004C5E18">
      <w:pPr>
        <w:pStyle w:val="a4"/>
        <w:numPr>
          <w:ilvl w:val="0"/>
          <w:numId w:val="20"/>
        </w:numPr>
        <w:tabs>
          <w:tab w:val="left" w:pos="1198"/>
        </w:tabs>
        <w:ind w:left="220" w:right="135" w:firstLine="708"/>
        <w:rPr>
          <w:sz w:val="24"/>
        </w:rPr>
      </w:pPr>
      <w:r>
        <w:rPr>
          <w:sz w:val="24"/>
        </w:rPr>
        <w:t>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w:t>
      </w:r>
      <w:r>
        <w:rPr>
          <w:spacing w:val="-1"/>
          <w:sz w:val="24"/>
        </w:rPr>
        <w:t xml:space="preserve"> </w:t>
      </w:r>
      <w:r>
        <w:rPr>
          <w:sz w:val="24"/>
        </w:rPr>
        <w:t>советом;</w:t>
      </w:r>
    </w:p>
    <w:p w:rsidR="008F0F0D" w:rsidRDefault="004C5E18">
      <w:pPr>
        <w:pStyle w:val="a4"/>
        <w:numPr>
          <w:ilvl w:val="0"/>
          <w:numId w:val="20"/>
        </w:numPr>
        <w:tabs>
          <w:tab w:val="left" w:pos="1198"/>
        </w:tabs>
        <w:ind w:left="220" w:right="139" w:firstLine="708"/>
        <w:rPr>
          <w:sz w:val="24"/>
        </w:rPr>
      </w:pPr>
      <w:r>
        <w:rPr>
          <w:sz w:val="24"/>
        </w:rPr>
        <w:t>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8F0F0D" w:rsidRDefault="004C5E18">
      <w:pPr>
        <w:pStyle w:val="a4"/>
        <w:numPr>
          <w:ilvl w:val="0"/>
          <w:numId w:val="20"/>
        </w:numPr>
        <w:tabs>
          <w:tab w:val="left" w:pos="1198"/>
        </w:tabs>
        <w:spacing w:before="1"/>
        <w:ind w:left="220" w:right="135" w:firstLine="708"/>
        <w:rPr>
          <w:sz w:val="24"/>
        </w:rPr>
      </w:pPr>
      <w:r>
        <w:rPr>
          <w:sz w:val="24"/>
        </w:rPr>
        <w:t>построение надлежащей коммуникации и взаимодействия с собственником, при принятии ключевых стратегических</w:t>
      </w:r>
      <w:r>
        <w:rPr>
          <w:spacing w:val="3"/>
          <w:sz w:val="24"/>
        </w:rPr>
        <w:t xml:space="preserve"> </w:t>
      </w:r>
      <w:r>
        <w:rPr>
          <w:sz w:val="24"/>
        </w:rPr>
        <w:t>решений;</w:t>
      </w:r>
    </w:p>
    <w:p w:rsidR="008F0F0D" w:rsidRDefault="004C5E18">
      <w:pPr>
        <w:pStyle w:val="a4"/>
        <w:numPr>
          <w:ilvl w:val="0"/>
          <w:numId w:val="20"/>
        </w:numPr>
        <w:tabs>
          <w:tab w:val="left" w:pos="1198"/>
        </w:tabs>
        <w:ind w:left="220" w:right="135" w:firstLine="708"/>
        <w:rPr>
          <w:sz w:val="24"/>
        </w:rPr>
      </w:pPr>
      <w:r>
        <w:rPr>
          <w:sz w:val="24"/>
        </w:rPr>
        <w:t>обеспечение мониторинга и надзора надлежащего исполнения принятых решений наблюдательного совета и собственника;</w:t>
      </w:r>
    </w:p>
    <w:p w:rsidR="008F0F0D" w:rsidRDefault="004C5E18">
      <w:pPr>
        <w:pStyle w:val="a4"/>
        <w:numPr>
          <w:ilvl w:val="0"/>
          <w:numId w:val="20"/>
        </w:numPr>
        <w:tabs>
          <w:tab w:val="left" w:pos="1198"/>
        </w:tabs>
        <w:ind w:left="220" w:right="138" w:firstLine="708"/>
        <w:rPr>
          <w:sz w:val="24"/>
        </w:rPr>
      </w:pPr>
      <w:r>
        <w:rPr>
          <w:sz w:val="24"/>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w:t>
      </w:r>
      <w:r>
        <w:rPr>
          <w:spacing w:val="-1"/>
          <w:sz w:val="24"/>
        </w:rPr>
        <w:t xml:space="preserve"> </w:t>
      </w:r>
      <w:r>
        <w:rPr>
          <w:sz w:val="24"/>
        </w:rPr>
        <w:t>силами.</w:t>
      </w:r>
    </w:p>
    <w:p w:rsidR="004C5E18" w:rsidRDefault="004C5E18">
      <w:pPr>
        <w:pStyle w:val="a4"/>
        <w:numPr>
          <w:ilvl w:val="0"/>
          <w:numId w:val="20"/>
        </w:numPr>
        <w:tabs>
          <w:tab w:val="left" w:pos="1198"/>
        </w:tabs>
        <w:ind w:left="220" w:right="138" w:firstLine="708"/>
        <w:rPr>
          <w:sz w:val="24"/>
        </w:rPr>
      </w:pPr>
    </w:p>
    <w:p w:rsidR="008F0F0D" w:rsidRDefault="004C5E18">
      <w:pPr>
        <w:pStyle w:val="Heading1"/>
        <w:jc w:val="both"/>
      </w:pPr>
      <w:r>
        <w:t>Параграф 5. Вознаграждение членов наблюдательного совета</w:t>
      </w:r>
    </w:p>
    <w:p w:rsidR="008F0F0D" w:rsidRDefault="004C5E18">
      <w:pPr>
        <w:pStyle w:val="a4"/>
        <w:numPr>
          <w:ilvl w:val="0"/>
          <w:numId w:val="33"/>
        </w:numPr>
        <w:tabs>
          <w:tab w:val="left" w:pos="1296"/>
        </w:tabs>
        <w:ind w:right="141" w:firstLine="708"/>
        <w:jc w:val="both"/>
        <w:rPr>
          <w:sz w:val="24"/>
        </w:rPr>
      </w:pPr>
      <w:r>
        <w:rPr>
          <w:sz w:val="24"/>
        </w:rPr>
        <w:t>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аудированной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w:t>
      </w:r>
      <w:r>
        <w:rPr>
          <w:spacing w:val="-5"/>
          <w:sz w:val="24"/>
        </w:rPr>
        <w:t xml:space="preserve"> </w:t>
      </w:r>
      <w:r>
        <w:rPr>
          <w:sz w:val="24"/>
        </w:rPr>
        <w:t>115.</w:t>
      </w:r>
    </w:p>
    <w:p w:rsidR="008F0F0D" w:rsidRDefault="004C5E18">
      <w:pPr>
        <w:pStyle w:val="a4"/>
        <w:numPr>
          <w:ilvl w:val="0"/>
          <w:numId w:val="33"/>
        </w:numPr>
        <w:tabs>
          <w:tab w:val="left" w:pos="1296"/>
        </w:tabs>
        <w:ind w:right="141" w:firstLine="708"/>
        <w:jc w:val="both"/>
        <w:rPr>
          <w:sz w:val="24"/>
        </w:rPr>
      </w:pPr>
      <w:r>
        <w:rPr>
          <w:sz w:val="24"/>
        </w:rPr>
        <w:t>Определение размера и условий выплаты вознаграждений членам наблюдательного совета относится к исключительной компетенции</w:t>
      </w:r>
      <w:r>
        <w:rPr>
          <w:spacing w:val="2"/>
          <w:sz w:val="24"/>
        </w:rPr>
        <w:t xml:space="preserve"> </w:t>
      </w:r>
      <w:r>
        <w:rPr>
          <w:sz w:val="24"/>
        </w:rPr>
        <w:t>Собственника.</w:t>
      </w:r>
    </w:p>
    <w:p w:rsidR="008F0F0D" w:rsidRDefault="004C5E18">
      <w:pPr>
        <w:pStyle w:val="a3"/>
        <w:ind w:right="143"/>
      </w:pPr>
      <w:r>
        <w:t>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w:t>
      </w:r>
    </w:p>
    <w:p w:rsidR="008F0F0D" w:rsidRDefault="004C5E18">
      <w:pPr>
        <w:pStyle w:val="a4"/>
        <w:numPr>
          <w:ilvl w:val="0"/>
          <w:numId w:val="33"/>
        </w:numPr>
        <w:tabs>
          <w:tab w:val="left" w:pos="1296"/>
        </w:tabs>
        <w:ind w:right="142" w:firstLine="708"/>
        <w:jc w:val="both"/>
        <w:rPr>
          <w:sz w:val="24"/>
        </w:rPr>
      </w:pPr>
      <w:r>
        <w:rPr>
          <w:sz w:val="24"/>
        </w:rPr>
        <w:t>Размер вознаграждения должен быть достаточным для привлечения, эффективной деятельности, сохранения и мотивации членов наблюдательного</w:t>
      </w:r>
      <w:r>
        <w:rPr>
          <w:spacing w:val="-6"/>
          <w:sz w:val="24"/>
        </w:rPr>
        <w:t xml:space="preserve"> </w:t>
      </w:r>
      <w:r>
        <w:rPr>
          <w:sz w:val="24"/>
        </w:rPr>
        <w:t>совета.</w:t>
      </w:r>
    </w:p>
    <w:p w:rsidR="008F0F0D" w:rsidRDefault="004C5E18">
      <w:pPr>
        <w:pStyle w:val="a4"/>
        <w:numPr>
          <w:ilvl w:val="0"/>
          <w:numId w:val="33"/>
        </w:numPr>
        <w:tabs>
          <w:tab w:val="left" w:pos="1296"/>
        </w:tabs>
        <w:spacing w:before="1"/>
        <w:ind w:right="135" w:firstLine="708"/>
        <w:jc w:val="both"/>
        <w:rPr>
          <w:sz w:val="24"/>
        </w:rPr>
      </w:pPr>
      <w:r>
        <w:rPr>
          <w:sz w:val="24"/>
        </w:rPr>
        <w:t>В Предприятии должна быть транспарентная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w:t>
      </w:r>
      <w:r>
        <w:rPr>
          <w:spacing w:val="1"/>
          <w:sz w:val="24"/>
        </w:rPr>
        <w:t xml:space="preserve"> </w:t>
      </w:r>
      <w:r>
        <w:rPr>
          <w:sz w:val="24"/>
        </w:rPr>
        <w:t>обязанностей.</w:t>
      </w:r>
    </w:p>
    <w:p w:rsidR="008F0F0D" w:rsidRDefault="004C5E18">
      <w:pPr>
        <w:pStyle w:val="a4"/>
        <w:numPr>
          <w:ilvl w:val="0"/>
          <w:numId w:val="33"/>
        </w:numPr>
        <w:tabs>
          <w:tab w:val="left" w:pos="1296"/>
        </w:tabs>
        <w:ind w:right="137" w:firstLine="708"/>
        <w:jc w:val="both"/>
        <w:rPr>
          <w:sz w:val="24"/>
        </w:rPr>
      </w:pPr>
      <w:r>
        <w:rPr>
          <w:sz w:val="24"/>
        </w:rPr>
        <w:t>Условия вознаграждения членов наблюдательного совета отражаются в договорах, заключаемых с ними, и во внутренних документах</w:t>
      </w:r>
      <w:r>
        <w:rPr>
          <w:spacing w:val="-6"/>
          <w:sz w:val="24"/>
        </w:rPr>
        <w:t xml:space="preserve"> </w:t>
      </w:r>
      <w:r>
        <w:rPr>
          <w:sz w:val="24"/>
        </w:rPr>
        <w:t>Предприятия.</w:t>
      </w:r>
    </w:p>
    <w:p w:rsidR="008F0F0D" w:rsidRDefault="004C5E18">
      <w:pPr>
        <w:pStyle w:val="a4"/>
        <w:numPr>
          <w:ilvl w:val="0"/>
          <w:numId w:val="33"/>
        </w:numPr>
        <w:tabs>
          <w:tab w:val="left" w:pos="1296"/>
        </w:tabs>
        <w:ind w:right="134" w:firstLine="708"/>
        <w:jc w:val="both"/>
        <w:rPr>
          <w:sz w:val="24"/>
        </w:rPr>
      </w:pPr>
      <w:r>
        <w:rPr>
          <w:sz w:val="24"/>
        </w:rPr>
        <w:t>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w:t>
      </w:r>
      <w:r>
        <w:rPr>
          <w:spacing w:val="-2"/>
          <w:sz w:val="24"/>
        </w:rPr>
        <w:t xml:space="preserve"> </w:t>
      </w:r>
      <w:r>
        <w:rPr>
          <w:sz w:val="24"/>
        </w:rPr>
        <w:t>производится.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296"/>
        </w:tabs>
        <w:spacing w:before="61"/>
        <w:ind w:right="142" w:firstLine="708"/>
        <w:jc w:val="both"/>
        <w:rPr>
          <w:sz w:val="24"/>
        </w:rPr>
      </w:pPr>
      <w:r>
        <w:rPr>
          <w:sz w:val="24"/>
        </w:rPr>
        <w:lastRenderedPageBreak/>
        <w:t>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w:t>
      </w:r>
      <w:r>
        <w:rPr>
          <w:spacing w:val="-2"/>
          <w:sz w:val="24"/>
        </w:rPr>
        <w:t xml:space="preserve"> </w:t>
      </w:r>
      <w:r>
        <w:rPr>
          <w:sz w:val="24"/>
        </w:rPr>
        <w:t>Предприятия.</w:t>
      </w:r>
    </w:p>
    <w:p w:rsidR="008F0F0D" w:rsidRDefault="008F0F0D">
      <w:pPr>
        <w:pStyle w:val="a3"/>
        <w:spacing w:before="5"/>
        <w:ind w:left="0" w:firstLine="0"/>
        <w:jc w:val="left"/>
      </w:pPr>
    </w:p>
    <w:p w:rsidR="008F0F0D" w:rsidRDefault="004C5E18">
      <w:pPr>
        <w:pStyle w:val="Heading1"/>
        <w:spacing w:before="1"/>
      </w:pPr>
      <w:r>
        <w:t>Параграф 6. Комитеты наблюдательного совета</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296"/>
        </w:tabs>
        <w:ind w:right="136" w:firstLine="708"/>
        <w:jc w:val="both"/>
        <w:rPr>
          <w:sz w:val="24"/>
        </w:rPr>
      </w:pPr>
      <w:r>
        <w:rPr>
          <w:sz w:val="24"/>
        </w:rPr>
        <w:t>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вопросам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w:t>
      </w:r>
      <w:r>
        <w:rPr>
          <w:spacing w:val="-3"/>
          <w:sz w:val="24"/>
        </w:rPr>
        <w:t xml:space="preserve"> </w:t>
      </w:r>
      <w:r>
        <w:rPr>
          <w:sz w:val="24"/>
        </w:rPr>
        <w:t>человек.</w:t>
      </w:r>
    </w:p>
    <w:p w:rsidR="008F0F0D" w:rsidRDefault="004C5E18">
      <w:pPr>
        <w:pStyle w:val="a4"/>
        <w:numPr>
          <w:ilvl w:val="0"/>
          <w:numId w:val="33"/>
        </w:numPr>
        <w:tabs>
          <w:tab w:val="left" w:pos="1296"/>
        </w:tabs>
        <w:ind w:right="139" w:firstLine="708"/>
        <w:jc w:val="both"/>
        <w:rPr>
          <w:sz w:val="24"/>
        </w:rPr>
      </w:pPr>
      <w:r>
        <w:rPr>
          <w:sz w:val="24"/>
        </w:rPr>
        <w:t>Наличие комитетов не освобождает членов наблюдательном совете от ответственности за принятые решения в рамках компетенции наблюдательного</w:t>
      </w:r>
      <w:r>
        <w:rPr>
          <w:spacing w:val="-9"/>
          <w:sz w:val="24"/>
        </w:rPr>
        <w:t xml:space="preserve"> </w:t>
      </w:r>
      <w:r>
        <w:rPr>
          <w:sz w:val="24"/>
        </w:rPr>
        <w:t>совета.</w:t>
      </w:r>
    </w:p>
    <w:p w:rsidR="008F0F0D" w:rsidRDefault="004C5E18">
      <w:pPr>
        <w:pStyle w:val="a4"/>
        <w:numPr>
          <w:ilvl w:val="0"/>
          <w:numId w:val="33"/>
        </w:numPr>
        <w:tabs>
          <w:tab w:val="left" w:pos="1296"/>
        </w:tabs>
        <w:spacing w:before="1"/>
        <w:ind w:right="142" w:firstLine="708"/>
        <w:jc w:val="both"/>
        <w:rPr>
          <w:sz w:val="24"/>
        </w:rPr>
      </w:pPr>
      <w:r>
        <w:rPr>
          <w:sz w:val="24"/>
        </w:rPr>
        <w:t>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w:t>
      </w:r>
      <w:r>
        <w:rPr>
          <w:spacing w:val="-3"/>
          <w:sz w:val="24"/>
        </w:rPr>
        <w:t xml:space="preserve"> </w:t>
      </w:r>
      <w:r>
        <w:rPr>
          <w:sz w:val="24"/>
        </w:rPr>
        <w:t>советом.</w:t>
      </w:r>
    </w:p>
    <w:p w:rsidR="008F0F0D" w:rsidRDefault="004C5E18">
      <w:pPr>
        <w:pStyle w:val="a4"/>
        <w:numPr>
          <w:ilvl w:val="0"/>
          <w:numId w:val="33"/>
        </w:numPr>
        <w:tabs>
          <w:tab w:val="left" w:pos="1296"/>
        </w:tabs>
        <w:ind w:right="135" w:firstLine="708"/>
        <w:jc w:val="both"/>
        <w:rPr>
          <w:sz w:val="24"/>
        </w:rPr>
      </w:pPr>
      <w:r>
        <w:rPr>
          <w:sz w:val="24"/>
        </w:rPr>
        <w:t>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w:t>
      </w:r>
      <w:r>
        <w:rPr>
          <w:spacing w:val="-11"/>
          <w:sz w:val="24"/>
        </w:rPr>
        <w:t xml:space="preserve"> </w:t>
      </w:r>
      <w:r>
        <w:rPr>
          <w:sz w:val="24"/>
        </w:rPr>
        <w:t>комитетах.</w:t>
      </w:r>
    </w:p>
    <w:p w:rsidR="008F0F0D" w:rsidRDefault="004C5E18">
      <w:pPr>
        <w:pStyle w:val="a4"/>
        <w:numPr>
          <w:ilvl w:val="0"/>
          <w:numId w:val="33"/>
        </w:numPr>
        <w:tabs>
          <w:tab w:val="left" w:pos="1296"/>
        </w:tabs>
        <w:ind w:right="139" w:firstLine="708"/>
        <w:jc w:val="both"/>
        <w:rPr>
          <w:sz w:val="24"/>
        </w:rPr>
      </w:pPr>
      <w:r>
        <w:rPr>
          <w:sz w:val="24"/>
        </w:rPr>
        <w:t>Для организации работы комитета, комитетом, назначается секретарь комитета из числа работников</w:t>
      </w:r>
      <w:r>
        <w:rPr>
          <w:spacing w:val="-1"/>
          <w:sz w:val="24"/>
        </w:rPr>
        <w:t xml:space="preserve"> </w:t>
      </w:r>
      <w:r>
        <w:rPr>
          <w:sz w:val="24"/>
        </w:rPr>
        <w:t>Предприятия.</w:t>
      </w:r>
    </w:p>
    <w:p w:rsidR="008F0F0D" w:rsidRDefault="004C5E18">
      <w:pPr>
        <w:pStyle w:val="a3"/>
        <w:ind w:right="140"/>
      </w:pPr>
      <w:r>
        <w:t>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w:t>
      </w:r>
    </w:p>
    <w:p w:rsidR="008F0F0D" w:rsidRDefault="004C5E18">
      <w:pPr>
        <w:pStyle w:val="a4"/>
        <w:numPr>
          <w:ilvl w:val="0"/>
          <w:numId w:val="33"/>
        </w:numPr>
        <w:tabs>
          <w:tab w:val="left" w:pos="1296"/>
        </w:tabs>
        <w:spacing w:before="1"/>
        <w:ind w:right="142" w:firstLine="708"/>
        <w:jc w:val="both"/>
        <w:rPr>
          <w:sz w:val="24"/>
        </w:rPr>
      </w:pPr>
      <w:r>
        <w:rPr>
          <w:sz w:val="24"/>
        </w:rPr>
        <w:t>Наблюдательный совет принимает решение о создании комитетов, определяет состав комитетов, сроки и</w:t>
      </w:r>
      <w:r>
        <w:rPr>
          <w:spacing w:val="-2"/>
          <w:sz w:val="24"/>
        </w:rPr>
        <w:t xml:space="preserve"> </w:t>
      </w:r>
      <w:r>
        <w:rPr>
          <w:sz w:val="24"/>
        </w:rPr>
        <w:t>полномочия.</w:t>
      </w:r>
    </w:p>
    <w:p w:rsidR="008F0F0D" w:rsidRDefault="004C5E18">
      <w:pPr>
        <w:pStyle w:val="a3"/>
        <w:ind w:right="139"/>
      </w:pPr>
      <w:r>
        <w:t>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w:t>
      </w:r>
      <w:r>
        <w:rPr>
          <w:spacing w:val="-11"/>
        </w:rPr>
        <w:t xml:space="preserve"> </w:t>
      </w:r>
      <w:r>
        <w:t>комитета.</w:t>
      </w:r>
    </w:p>
    <w:p w:rsidR="008F0F0D" w:rsidRDefault="004C5E18">
      <w:pPr>
        <w:pStyle w:val="a3"/>
        <w:ind w:right="136"/>
      </w:pPr>
      <w:r>
        <w:t>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w:t>
      </w:r>
    </w:p>
    <w:p w:rsidR="008F0F0D" w:rsidRDefault="004C5E18">
      <w:pPr>
        <w:pStyle w:val="a4"/>
        <w:numPr>
          <w:ilvl w:val="0"/>
          <w:numId w:val="33"/>
        </w:numPr>
        <w:tabs>
          <w:tab w:val="left" w:pos="1296"/>
        </w:tabs>
        <w:ind w:right="138" w:firstLine="708"/>
        <w:jc w:val="both"/>
        <w:rPr>
          <w:sz w:val="24"/>
        </w:rPr>
      </w:pPr>
      <w:r>
        <w:rPr>
          <w:sz w:val="24"/>
        </w:rPr>
        <w:t>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w:t>
      </w:r>
      <w:r>
        <w:rPr>
          <w:spacing w:val="-2"/>
          <w:sz w:val="24"/>
        </w:rPr>
        <w:t xml:space="preserve"> </w:t>
      </w:r>
      <w:r>
        <w:rPr>
          <w:sz w:val="24"/>
        </w:rPr>
        <w:t>связи.</w:t>
      </w:r>
    </w:p>
    <w:p w:rsidR="008F0F0D" w:rsidRDefault="004C5E18">
      <w:pPr>
        <w:pStyle w:val="a4"/>
        <w:numPr>
          <w:ilvl w:val="0"/>
          <w:numId w:val="33"/>
        </w:numPr>
        <w:tabs>
          <w:tab w:val="left" w:pos="1296"/>
        </w:tabs>
        <w:spacing w:before="1"/>
        <w:ind w:right="132" w:firstLine="708"/>
        <w:jc w:val="both"/>
        <w:rPr>
          <w:sz w:val="24"/>
        </w:rPr>
      </w:pPr>
      <w:r>
        <w:rPr>
          <w:sz w:val="24"/>
        </w:rPr>
        <w:t>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Heading1"/>
        <w:spacing w:before="62"/>
      </w:pPr>
      <w:r>
        <w:lastRenderedPageBreak/>
        <w:t>Параграф 7. Комитет по стратегическому планированию</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296"/>
        </w:tabs>
        <w:ind w:right="135" w:firstLine="708"/>
        <w:jc w:val="both"/>
        <w:rPr>
          <w:sz w:val="24"/>
        </w:rPr>
      </w:pPr>
      <w:r>
        <w:rPr>
          <w:sz w:val="24"/>
        </w:rPr>
        <w:t>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w:t>
      </w:r>
    </w:p>
    <w:p w:rsidR="008F0F0D" w:rsidRDefault="004C5E18">
      <w:pPr>
        <w:pStyle w:val="a4"/>
        <w:numPr>
          <w:ilvl w:val="0"/>
          <w:numId w:val="33"/>
        </w:numPr>
        <w:tabs>
          <w:tab w:val="left" w:pos="1296"/>
        </w:tabs>
        <w:ind w:right="136" w:firstLine="708"/>
        <w:jc w:val="both"/>
        <w:rPr>
          <w:sz w:val="24"/>
        </w:rPr>
      </w:pPr>
      <w:r>
        <w:rPr>
          <w:sz w:val="24"/>
        </w:rPr>
        <w:t>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w:t>
      </w:r>
      <w:r>
        <w:rPr>
          <w:spacing w:val="-6"/>
          <w:sz w:val="24"/>
        </w:rPr>
        <w:t xml:space="preserve"> </w:t>
      </w:r>
      <w:r>
        <w:rPr>
          <w:sz w:val="24"/>
        </w:rPr>
        <w:t>Комитета.</w:t>
      </w:r>
    </w:p>
    <w:p w:rsidR="008F0F0D" w:rsidRDefault="004C5E18">
      <w:pPr>
        <w:pStyle w:val="a4"/>
        <w:numPr>
          <w:ilvl w:val="0"/>
          <w:numId w:val="33"/>
        </w:numPr>
        <w:tabs>
          <w:tab w:val="left" w:pos="1296"/>
        </w:tabs>
        <w:ind w:right="138" w:firstLine="708"/>
        <w:jc w:val="both"/>
        <w:rPr>
          <w:sz w:val="24"/>
        </w:rPr>
      </w:pPr>
      <w:r>
        <w:rPr>
          <w:sz w:val="24"/>
        </w:rPr>
        <w:t>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w:t>
      </w:r>
      <w:r>
        <w:rPr>
          <w:spacing w:val="-5"/>
          <w:sz w:val="24"/>
        </w:rPr>
        <w:t xml:space="preserve"> </w:t>
      </w:r>
      <w:r>
        <w:rPr>
          <w:sz w:val="24"/>
        </w:rPr>
        <w:t>развития.</w:t>
      </w:r>
    </w:p>
    <w:p w:rsidR="008F0F0D" w:rsidRDefault="008F0F0D">
      <w:pPr>
        <w:pStyle w:val="a3"/>
        <w:spacing w:before="6"/>
        <w:ind w:left="0" w:firstLine="0"/>
        <w:jc w:val="left"/>
      </w:pPr>
    </w:p>
    <w:p w:rsidR="008F0F0D" w:rsidRDefault="004C5E18">
      <w:pPr>
        <w:pStyle w:val="Heading1"/>
      </w:pPr>
      <w:r>
        <w:t>Параграф 8. Комитет по аудиту</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296"/>
        </w:tabs>
        <w:spacing w:before="1"/>
        <w:ind w:right="133" w:firstLine="708"/>
        <w:jc w:val="both"/>
        <w:rPr>
          <w:sz w:val="24"/>
        </w:rPr>
      </w:pPr>
      <w:r>
        <w:rPr>
          <w:sz w:val="24"/>
        </w:rPr>
        <w:t>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w:t>
      </w:r>
      <w:r>
        <w:rPr>
          <w:spacing w:val="-4"/>
          <w:sz w:val="24"/>
        </w:rPr>
        <w:t xml:space="preserve"> </w:t>
      </w:r>
      <w:r>
        <w:rPr>
          <w:sz w:val="24"/>
        </w:rPr>
        <w:t>совета.</w:t>
      </w:r>
    </w:p>
    <w:p w:rsidR="008F0F0D" w:rsidRDefault="004C5E18">
      <w:pPr>
        <w:pStyle w:val="a4"/>
        <w:numPr>
          <w:ilvl w:val="0"/>
          <w:numId w:val="33"/>
        </w:numPr>
        <w:tabs>
          <w:tab w:val="left" w:pos="1296"/>
        </w:tabs>
        <w:ind w:right="133" w:firstLine="708"/>
        <w:jc w:val="both"/>
        <w:rPr>
          <w:sz w:val="24"/>
        </w:rPr>
      </w:pPr>
      <w:r>
        <w:rPr>
          <w:sz w:val="24"/>
        </w:rPr>
        <w:t>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w:t>
      </w:r>
      <w:r>
        <w:rPr>
          <w:spacing w:val="-11"/>
          <w:sz w:val="24"/>
        </w:rPr>
        <w:t xml:space="preserve"> </w:t>
      </w:r>
      <w:r>
        <w:rPr>
          <w:sz w:val="24"/>
        </w:rPr>
        <w:t>собственнику.</w:t>
      </w:r>
    </w:p>
    <w:p w:rsidR="008F0F0D" w:rsidRDefault="004C5E18">
      <w:pPr>
        <w:pStyle w:val="a4"/>
        <w:numPr>
          <w:ilvl w:val="0"/>
          <w:numId w:val="33"/>
        </w:numPr>
        <w:tabs>
          <w:tab w:val="left" w:pos="1296"/>
        </w:tabs>
        <w:ind w:right="135" w:firstLine="708"/>
        <w:jc w:val="both"/>
        <w:rPr>
          <w:sz w:val="24"/>
        </w:rPr>
      </w:pPr>
      <w:r>
        <w:rPr>
          <w:sz w:val="24"/>
        </w:rPr>
        <w:t>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w:t>
      </w:r>
      <w:r>
        <w:rPr>
          <w:spacing w:val="1"/>
          <w:sz w:val="24"/>
        </w:rPr>
        <w:t xml:space="preserve"> </w:t>
      </w:r>
      <w:r>
        <w:rPr>
          <w:sz w:val="24"/>
        </w:rPr>
        <w:t>обоснований.</w:t>
      </w:r>
    </w:p>
    <w:p w:rsidR="008F0F0D" w:rsidRDefault="008F0F0D">
      <w:pPr>
        <w:pStyle w:val="a3"/>
        <w:spacing w:before="5"/>
        <w:ind w:left="0" w:firstLine="0"/>
        <w:jc w:val="left"/>
      </w:pPr>
    </w:p>
    <w:p w:rsidR="008F0F0D" w:rsidRDefault="004C5E18">
      <w:pPr>
        <w:pStyle w:val="Heading1"/>
      </w:pPr>
      <w:r>
        <w:t>Параграф 9. Комитет по кадрам и вознаграждениям</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296"/>
        </w:tabs>
        <w:ind w:right="133" w:firstLine="708"/>
        <w:jc w:val="both"/>
        <w:rPr>
          <w:sz w:val="24"/>
        </w:rPr>
      </w:pPr>
      <w:r>
        <w:rPr>
          <w:sz w:val="24"/>
        </w:rPr>
        <w:t>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исполнительного органа, работников и иных лиц) на суждения членов</w:t>
      </w:r>
      <w:r>
        <w:rPr>
          <w:spacing w:val="-11"/>
          <w:sz w:val="24"/>
        </w:rPr>
        <w:t xml:space="preserve"> </w:t>
      </w:r>
      <w:r>
        <w:rPr>
          <w:sz w:val="24"/>
        </w:rPr>
        <w:t>комитета.</w:t>
      </w:r>
    </w:p>
    <w:p w:rsidR="008F0F0D" w:rsidRDefault="004C5E18">
      <w:pPr>
        <w:pStyle w:val="a4"/>
        <w:numPr>
          <w:ilvl w:val="0"/>
          <w:numId w:val="33"/>
        </w:numPr>
        <w:tabs>
          <w:tab w:val="left" w:pos="1296"/>
        </w:tabs>
        <w:ind w:right="143" w:firstLine="708"/>
        <w:jc w:val="both"/>
        <w:rPr>
          <w:sz w:val="24"/>
        </w:rPr>
      </w:pPr>
      <w:r>
        <w:rPr>
          <w:sz w:val="24"/>
        </w:rPr>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w:t>
      </w:r>
      <w:r>
        <w:rPr>
          <w:spacing w:val="-5"/>
          <w:sz w:val="24"/>
        </w:rPr>
        <w:t xml:space="preserve"> </w:t>
      </w:r>
      <w:r>
        <w:rPr>
          <w:sz w:val="24"/>
        </w:rPr>
        <w:t>совета.</w:t>
      </w:r>
    </w:p>
    <w:p w:rsidR="008F0F0D" w:rsidRDefault="004C5E18">
      <w:pPr>
        <w:pStyle w:val="a4"/>
        <w:numPr>
          <w:ilvl w:val="0"/>
          <w:numId w:val="33"/>
        </w:numPr>
        <w:tabs>
          <w:tab w:val="left" w:pos="1296"/>
        </w:tabs>
        <w:ind w:right="133" w:firstLine="708"/>
        <w:jc w:val="both"/>
        <w:rPr>
          <w:sz w:val="24"/>
        </w:rPr>
      </w:pPr>
      <w:r>
        <w:rPr>
          <w:sz w:val="24"/>
        </w:rPr>
        <w:t>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w:t>
      </w:r>
      <w:r>
        <w:rPr>
          <w:spacing w:val="-1"/>
          <w:sz w:val="24"/>
        </w:rPr>
        <w:t xml:space="preserve"> </w:t>
      </w:r>
      <w:r>
        <w:rPr>
          <w:sz w:val="24"/>
        </w:rPr>
        <w:t>топ-менеджеров.</w:t>
      </w:r>
    </w:p>
    <w:p w:rsidR="008F0F0D" w:rsidRDefault="004C5E18">
      <w:pPr>
        <w:pStyle w:val="a4"/>
        <w:numPr>
          <w:ilvl w:val="0"/>
          <w:numId w:val="33"/>
        </w:numPr>
        <w:tabs>
          <w:tab w:val="left" w:pos="1296"/>
        </w:tabs>
        <w:spacing w:before="1"/>
        <w:ind w:right="135" w:firstLine="708"/>
        <w:jc w:val="both"/>
        <w:rPr>
          <w:sz w:val="24"/>
        </w:rPr>
      </w:pPr>
      <w:r>
        <w:rPr>
          <w:sz w:val="24"/>
        </w:rPr>
        <w:t>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w:t>
      </w:r>
      <w:r>
        <w:rPr>
          <w:spacing w:val="10"/>
          <w:sz w:val="24"/>
        </w:rPr>
        <w:t xml:space="preserve"> </w:t>
      </w:r>
      <w:r>
        <w:rPr>
          <w:sz w:val="24"/>
        </w:rPr>
        <w:t>не</w:t>
      </w:r>
      <w:r>
        <w:rPr>
          <w:spacing w:val="10"/>
          <w:sz w:val="24"/>
        </w:rPr>
        <w:t xml:space="preserve"> </w:t>
      </w:r>
      <w:r>
        <w:rPr>
          <w:sz w:val="24"/>
        </w:rPr>
        <w:t>допускается</w:t>
      </w:r>
      <w:r>
        <w:rPr>
          <w:spacing w:val="13"/>
          <w:sz w:val="24"/>
        </w:rPr>
        <w:t xml:space="preserve"> </w:t>
      </w:r>
      <w:r>
        <w:rPr>
          <w:sz w:val="24"/>
        </w:rPr>
        <w:t>возникновение</w:t>
      </w:r>
      <w:r>
        <w:rPr>
          <w:spacing w:val="10"/>
          <w:sz w:val="24"/>
        </w:rPr>
        <w:t xml:space="preserve"> </w:t>
      </w:r>
      <w:r>
        <w:rPr>
          <w:sz w:val="24"/>
        </w:rPr>
        <w:t>ситуации</w:t>
      </w:r>
      <w:r>
        <w:rPr>
          <w:spacing w:val="12"/>
          <w:sz w:val="24"/>
        </w:rPr>
        <w:t xml:space="preserve"> </w:t>
      </w:r>
      <w:r>
        <w:rPr>
          <w:sz w:val="24"/>
        </w:rPr>
        <w:t>с</w:t>
      </w:r>
      <w:r>
        <w:rPr>
          <w:spacing w:val="10"/>
          <w:sz w:val="24"/>
        </w:rPr>
        <w:t xml:space="preserve"> </w:t>
      </w:r>
      <w:r>
        <w:rPr>
          <w:sz w:val="24"/>
        </w:rPr>
        <w:t>конфликтом</w:t>
      </w:r>
      <w:r>
        <w:rPr>
          <w:spacing w:val="10"/>
          <w:sz w:val="24"/>
        </w:rPr>
        <w:t xml:space="preserve"> </w:t>
      </w:r>
      <w:r>
        <w:rPr>
          <w:sz w:val="24"/>
        </w:rPr>
        <w:t>интересов</w:t>
      </w:r>
      <w:r>
        <w:rPr>
          <w:spacing w:val="10"/>
          <w:sz w:val="24"/>
        </w:rPr>
        <w:t xml:space="preserve"> </w:t>
      </w:r>
      <w:r>
        <w:rPr>
          <w:sz w:val="24"/>
        </w:rPr>
        <w:t>и</w:t>
      </w:r>
      <w:r>
        <w:rPr>
          <w:spacing w:val="12"/>
          <w:sz w:val="24"/>
        </w:rPr>
        <w:t xml:space="preserve"> </w:t>
      </w:r>
      <w:r>
        <w:rPr>
          <w:sz w:val="24"/>
        </w:rPr>
        <w:t>не</w:t>
      </w:r>
    </w:p>
    <w:p w:rsidR="008F0F0D" w:rsidRDefault="008F0F0D">
      <w:pPr>
        <w:jc w:val="both"/>
        <w:rPr>
          <w:sz w:val="24"/>
        </w:rPr>
        <w:sectPr w:rsidR="008F0F0D">
          <w:pgSz w:w="11910" w:h="16840"/>
          <w:pgMar w:top="900" w:right="940" w:bottom="800" w:left="860" w:header="0" w:footer="619" w:gutter="0"/>
          <w:cols w:space="720"/>
        </w:sectPr>
      </w:pPr>
    </w:p>
    <w:p w:rsidR="008F0F0D" w:rsidRDefault="004C5E18">
      <w:pPr>
        <w:pStyle w:val="a3"/>
        <w:tabs>
          <w:tab w:val="left" w:pos="1795"/>
          <w:tab w:val="left" w:pos="2840"/>
          <w:tab w:val="left" w:pos="3473"/>
          <w:tab w:val="left" w:pos="5152"/>
          <w:tab w:val="left" w:pos="6347"/>
          <w:tab w:val="left" w:pos="7978"/>
          <w:tab w:val="left" w:pos="9390"/>
        </w:tabs>
        <w:spacing w:before="61"/>
        <w:ind w:right="144" w:firstLine="0"/>
        <w:jc w:val="left"/>
      </w:pPr>
      <w:r>
        <w:lastRenderedPageBreak/>
        <w:t>принимается</w:t>
      </w:r>
      <w:r>
        <w:tab/>
        <w:t>участие</w:t>
      </w:r>
      <w:r>
        <w:tab/>
        <w:t>при</w:t>
      </w:r>
      <w:r>
        <w:tab/>
        <w:t>рассмотрении</w:t>
      </w:r>
      <w:r>
        <w:tab/>
        <w:t>вопросов</w:t>
      </w:r>
      <w:r>
        <w:tab/>
        <w:t>собственного</w:t>
      </w:r>
      <w:r>
        <w:tab/>
        <w:t>назначения</w:t>
      </w:r>
      <w:r>
        <w:tab/>
      </w:r>
      <w:r>
        <w:rPr>
          <w:spacing w:val="-4"/>
        </w:rPr>
        <w:t xml:space="preserve">и/или </w:t>
      </w:r>
      <w:r>
        <w:t>вознаграждения.</w:t>
      </w:r>
    </w:p>
    <w:p w:rsidR="008F0F0D" w:rsidRDefault="008F0F0D">
      <w:pPr>
        <w:pStyle w:val="a3"/>
        <w:spacing w:before="5"/>
        <w:ind w:left="0" w:firstLine="0"/>
        <w:jc w:val="left"/>
      </w:pPr>
    </w:p>
    <w:p w:rsidR="008F0F0D" w:rsidRDefault="004C5E18">
      <w:pPr>
        <w:pStyle w:val="Heading1"/>
      </w:pPr>
      <w:r>
        <w:t>Параграф 10. Организация деятельности наблюдательного совета</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296"/>
        </w:tabs>
        <w:ind w:right="135" w:firstLine="708"/>
        <w:jc w:val="both"/>
        <w:rPr>
          <w:sz w:val="24"/>
        </w:rPr>
      </w:pPr>
      <w:r>
        <w:rPr>
          <w:sz w:val="24"/>
        </w:rPr>
        <w:t>Деятельность Наблюдательного совета основывается на принципах эффективности, активности, добросовестности, честности и</w:t>
      </w:r>
      <w:r>
        <w:rPr>
          <w:spacing w:val="-7"/>
          <w:sz w:val="24"/>
        </w:rPr>
        <w:t xml:space="preserve"> </w:t>
      </w:r>
      <w:r>
        <w:rPr>
          <w:sz w:val="24"/>
        </w:rPr>
        <w:t>ответственности.</w:t>
      </w:r>
    </w:p>
    <w:p w:rsidR="008F0F0D" w:rsidRDefault="004C5E18">
      <w:pPr>
        <w:pStyle w:val="a4"/>
        <w:numPr>
          <w:ilvl w:val="0"/>
          <w:numId w:val="33"/>
        </w:numPr>
        <w:tabs>
          <w:tab w:val="left" w:pos="1296"/>
        </w:tabs>
        <w:ind w:right="137" w:firstLine="708"/>
        <w:jc w:val="both"/>
        <w:rPr>
          <w:sz w:val="24"/>
        </w:rPr>
      </w:pPr>
      <w:r>
        <w:rPr>
          <w:sz w:val="24"/>
        </w:rPr>
        <w:t>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w:t>
      </w:r>
    </w:p>
    <w:p w:rsidR="008F0F0D" w:rsidRDefault="004C5E18">
      <w:pPr>
        <w:pStyle w:val="a4"/>
        <w:numPr>
          <w:ilvl w:val="0"/>
          <w:numId w:val="33"/>
        </w:numPr>
        <w:tabs>
          <w:tab w:val="left" w:pos="1296"/>
        </w:tabs>
        <w:ind w:right="134" w:firstLine="708"/>
        <w:jc w:val="both"/>
        <w:rPr>
          <w:sz w:val="24"/>
        </w:rPr>
      </w:pPr>
      <w:r>
        <w:rPr>
          <w:sz w:val="24"/>
        </w:rPr>
        <w:t>Наблюдательный совет соблюдает установленные документами Предприятия процедуры по подготовке и проведению заседаний наблюдательного</w:t>
      </w:r>
      <w:r>
        <w:rPr>
          <w:spacing w:val="-4"/>
          <w:sz w:val="24"/>
        </w:rPr>
        <w:t xml:space="preserve"> </w:t>
      </w:r>
      <w:r>
        <w:rPr>
          <w:sz w:val="24"/>
        </w:rPr>
        <w:t>совета.</w:t>
      </w:r>
    </w:p>
    <w:p w:rsidR="008F0F0D" w:rsidRDefault="004C5E18">
      <w:pPr>
        <w:pStyle w:val="a4"/>
        <w:numPr>
          <w:ilvl w:val="0"/>
          <w:numId w:val="33"/>
        </w:numPr>
        <w:tabs>
          <w:tab w:val="left" w:pos="1296"/>
        </w:tabs>
        <w:ind w:right="137" w:firstLine="708"/>
        <w:jc w:val="both"/>
        <w:rPr>
          <w:sz w:val="24"/>
        </w:rPr>
      </w:pPr>
      <w:r>
        <w:rPr>
          <w:sz w:val="24"/>
        </w:rPr>
        <w:t>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w:t>
      </w:r>
      <w:r>
        <w:rPr>
          <w:spacing w:val="-4"/>
          <w:sz w:val="24"/>
        </w:rPr>
        <w:t xml:space="preserve"> </w:t>
      </w:r>
      <w:r>
        <w:rPr>
          <w:sz w:val="24"/>
        </w:rPr>
        <w:t>заседаний.</w:t>
      </w:r>
    </w:p>
    <w:p w:rsidR="008F0F0D" w:rsidRDefault="004C5E18">
      <w:pPr>
        <w:pStyle w:val="a4"/>
        <w:numPr>
          <w:ilvl w:val="0"/>
          <w:numId w:val="33"/>
        </w:numPr>
        <w:tabs>
          <w:tab w:val="left" w:pos="1296"/>
        </w:tabs>
        <w:spacing w:before="1"/>
        <w:ind w:right="137" w:firstLine="708"/>
        <w:jc w:val="both"/>
        <w:rPr>
          <w:sz w:val="24"/>
        </w:rPr>
      </w:pPr>
      <w:r>
        <w:rPr>
          <w:sz w:val="24"/>
        </w:rPr>
        <w:t>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w:t>
      </w:r>
      <w:r>
        <w:rPr>
          <w:spacing w:val="-5"/>
          <w:sz w:val="24"/>
        </w:rPr>
        <w:t xml:space="preserve"> </w:t>
      </w:r>
      <w:r>
        <w:rPr>
          <w:sz w:val="24"/>
        </w:rPr>
        <w:t>голосования.</w:t>
      </w:r>
    </w:p>
    <w:p w:rsidR="008F0F0D" w:rsidRDefault="004C5E18">
      <w:pPr>
        <w:pStyle w:val="a4"/>
        <w:numPr>
          <w:ilvl w:val="0"/>
          <w:numId w:val="33"/>
        </w:numPr>
        <w:tabs>
          <w:tab w:val="left" w:pos="1296"/>
        </w:tabs>
        <w:ind w:right="141" w:firstLine="708"/>
        <w:jc w:val="both"/>
        <w:rPr>
          <w:sz w:val="24"/>
        </w:rPr>
      </w:pPr>
      <w:r>
        <w:rPr>
          <w:sz w:val="24"/>
        </w:rPr>
        <w:t>Рассмотрение и принятие решений по вопросам стратегического характера осуществляется только на заседаниях наблюдательного совета с очной формой</w:t>
      </w:r>
      <w:r>
        <w:rPr>
          <w:spacing w:val="-18"/>
          <w:sz w:val="24"/>
        </w:rPr>
        <w:t xml:space="preserve"> </w:t>
      </w:r>
      <w:r>
        <w:rPr>
          <w:sz w:val="24"/>
        </w:rPr>
        <w:t>голосования.</w:t>
      </w:r>
    </w:p>
    <w:p w:rsidR="008F0F0D" w:rsidRDefault="004C5E18">
      <w:pPr>
        <w:pStyle w:val="a4"/>
        <w:numPr>
          <w:ilvl w:val="0"/>
          <w:numId w:val="33"/>
        </w:numPr>
        <w:tabs>
          <w:tab w:val="left" w:pos="1296"/>
        </w:tabs>
        <w:ind w:right="140" w:firstLine="708"/>
        <w:jc w:val="both"/>
        <w:rPr>
          <w:sz w:val="24"/>
        </w:rPr>
      </w:pPr>
      <w:r>
        <w:rPr>
          <w:sz w:val="24"/>
        </w:rPr>
        <w:t>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w:t>
      </w:r>
      <w:r>
        <w:rPr>
          <w:spacing w:val="-2"/>
          <w:sz w:val="24"/>
        </w:rPr>
        <w:t xml:space="preserve"> </w:t>
      </w:r>
      <w:r>
        <w:rPr>
          <w:sz w:val="24"/>
        </w:rPr>
        <w:t>комитетов.</w:t>
      </w:r>
    </w:p>
    <w:p w:rsidR="008F0F0D" w:rsidRDefault="004C5E18">
      <w:pPr>
        <w:pStyle w:val="a4"/>
        <w:numPr>
          <w:ilvl w:val="0"/>
          <w:numId w:val="33"/>
        </w:numPr>
        <w:tabs>
          <w:tab w:val="left" w:pos="1296"/>
        </w:tabs>
        <w:ind w:right="143" w:firstLine="708"/>
        <w:jc w:val="both"/>
        <w:rPr>
          <w:sz w:val="24"/>
        </w:rPr>
      </w:pPr>
      <w:r>
        <w:rPr>
          <w:sz w:val="24"/>
        </w:rPr>
        <w:t>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8F0F0D" w:rsidRDefault="004C5E18">
      <w:pPr>
        <w:pStyle w:val="a4"/>
        <w:numPr>
          <w:ilvl w:val="0"/>
          <w:numId w:val="33"/>
        </w:numPr>
        <w:tabs>
          <w:tab w:val="left" w:pos="1296"/>
        </w:tabs>
        <w:ind w:right="139" w:firstLine="708"/>
        <w:jc w:val="both"/>
        <w:rPr>
          <w:sz w:val="24"/>
        </w:rPr>
      </w:pPr>
      <w:r>
        <w:rPr>
          <w:sz w:val="24"/>
        </w:rPr>
        <w:t>Периодичность проведения заседаний наблюдательного совета составляет не менее четырех заседаний в</w:t>
      </w:r>
      <w:r>
        <w:rPr>
          <w:spacing w:val="1"/>
          <w:sz w:val="24"/>
        </w:rPr>
        <w:t xml:space="preserve"> </w:t>
      </w:r>
      <w:r>
        <w:rPr>
          <w:sz w:val="24"/>
        </w:rPr>
        <w:t>год.</w:t>
      </w:r>
    </w:p>
    <w:p w:rsidR="008F0F0D" w:rsidRDefault="004C5E18">
      <w:pPr>
        <w:pStyle w:val="a4"/>
        <w:numPr>
          <w:ilvl w:val="0"/>
          <w:numId w:val="33"/>
        </w:numPr>
        <w:tabs>
          <w:tab w:val="left" w:pos="1296"/>
        </w:tabs>
        <w:ind w:right="132" w:firstLine="708"/>
        <w:jc w:val="both"/>
        <w:rPr>
          <w:sz w:val="24"/>
        </w:rPr>
      </w:pPr>
      <w:r>
        <w:rPr>
          <w:sz w:val="24"/>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w:t>
      </w:r>
      <w:r>
        <w:rPr>
          <w:spacing w:val="-2"/>
          <w:sz w:val="24"/>
        </w:rPr>
        <w:t xml:space="preserve"> </w:t>
      </w:r>
      <w:r>
        <w:rPr>
          <w:sz w:val="24"/>
        </w:rPr>
        <w:t>распределяются.</w:t>
      </w:r>
    </w:p>
    <w:p w:rsidR="008F0F0D" w:rsidRDefault="004C5E18">
      <w:pPr>
        <w:pStyle w:val="a4"/>
        <w:numPr>
          <w:ilvl w:val="0"/>
          <w:numId w:val="33"/>
        </w:numPr>
        <w:tabs>
          <w:tab w:val="left" w:pos="1296"/>
        </w:tabs>
        <w:spacing w:before="1"/>
        <w:ind w:right="138" w:firstLine="708"/>
        <w:jc w:val="both"/>
        <w:rPr>
          <w:sz w:val="24"/>
        </w:rPr>
      </w:pPr>
      <w:r>
        <w:rPr>
          <w:sz w:val="24"/>
        </w:rPr>
        <w:t>Материалы к заседаниям наблюдательного совета направляются не менее чем за десять рабочих</w:t>
      </w:r>
      <w:r>
        <w:rPr>
          <w:spacing w:val="2"/>
          <w:sz w:val="24"/>
        </w:rPr>
        <w:t xml:space="preserve"> </w:t>
      </w:r>
      <w:r>
        <w:rPr>
          <w:sz w:val="24"/>
        </w:rPr>
        <w:t>дней.</w:t>
      </w:r>
    </w:p>
    <w:p w:rsidR="008F0F0D" w:rsidRDefault="004C5E18">
      <w:pPr>
        <w:pStyle w:val="a4"/>
        <w:numPr>
          <w:ilvl w:val="0"/>
          <w:numId w:val="33"/>
        </w:numPr>
        <w:tabs>
          <w:tab w:val="left" w:pos="1296"/>
        </w:tabs>
        <w:ind w:right="133" w:firstLine="708"/>
        <w:jc w:val="both"/>
        <w:rPr>
          <w:sz w:val="24"/>
        </w:rPr>
      </w:pPr>
      <w:r>
        <w:rPr>
          <w:sz w:val="24"/>
        </w:rPr>
        <w:t>Перечень важных вопросов включает, в том числе план развития, КПР для исполнительного органа, годовым</w:t>
      </w:r>
      <w:r>
        <w:rPr>
          <w:spacing w:val="-3"/>
          <w:sz w:val="24"/>
        </w:rPr>
        <w:t xml:space="preserve"> </w:t>
      </w:r>
      <w:r>
        <w:rPr>
          <w:sz w:val="24"/>
        </w:rPr>
        <w:t>отчетом.</w:t>
      </w:r>
    </w:p>
    <w:p w:rsidR="008F0F0D" w:rsidRDefault="004C5E18">
      <w:pPr>
        <w:pStyle w:val="a4"/>
        <w:numPr>
          <w:ilvl w:val="0"/>
          <w:numId w:val="33"/>
        </w:numPr>
        <w:tabs>
          <w:tab w:val="left" w:pos="1296"/>
        </w:tabs>
        <w:ind w:right="137" w:firstLine="708"/>
        <w:jc w:val="both"/>
        <w:rPr>
          <w:sz w:val="24"/>
        </w:rPr>
      </w:pPr>
      <w:r>
        <w:rPr>
          <w:sz w:val="24"/>
        </w:rPr>
        <w:t>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w:t>
      </w:r>
      <w:r>
        <w:rPr>
          <w:spacing w:val="-1"/>
          <w:sz w:val="24"/>
        </w:rPr>
        <w:t xml:space="preserve"> </w:t>
      </w:r>
      <w:r>
        <w:rPr>
          <w:sz w:val="24"/>
        </w:rPr>
        <w:t>совета.</w:t>
      </w:r>
    </w:p>
    <w:p w:rsidR="008F0F0D" w:rsidRDefault="004C5E18">
      <w:pPr>
        <w:pStyle w:val="a4"/>
        <w:numPr>
          <w:ilvl w:val="0"/>
          <w:numId w:val="33"/>
        </w:numPr>
        <w:tabs>
          <w:tab w:val="left" w:pos="1296"/>
        </w:tabs>
        <w:ind w:right="136" w:firstLine="708"/>
        <w:jc w:val="both"/>
        <w:rPr>
          <w:sz w:val="24"/>
        </w:rPr>
      </w:pPr>
      <w:r>
        <w:rPr>
          <w:sz w:val="24"/>
        </w:rPr>
        <w:t>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w:t>
      </w:r>
    </w:p>
    <w:p w:rsidR="008F0F0D" w:rsidRDefault="004C5E18">
      <w:pPr>
        <w:pStyle w:val="a4"/>
        <w:numPr>
          <w:ilvl w:val="0"/>
          <w:numId w:val="19"/>
        </w:numPr>
        <w:tabs>
          <w:tab w:val="left" w:pos="1198"/>
        </w:tabs>
        <w:spacing w:before="1"/>
        <w:ind w:right="135" w:firstLine="708"/>
        <w:jc w:val="both"/>
        <w:rPr>
          <w:sz w:val="24"/>
        </w:rPr>
      </w:pPr>
      <w:r>
        <w:rPr>
          <w:sz w:val="24"/>
        </w:rPr>
        <w:t>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w:t>
      </w:r>
    </w:p>
    <w:p w:rsidR="008F0F0D" w:rsidRDefault="004C5E18">
      <w:pPr>
        <w:pStyle w:val="a4"/>
        <w:numPr>
          <w:ilvl w:val="0"/>
          <w:numId w:val="19"/>
        </w:numPr>
        <w:tabs>
          <w:tab w:val="left" w:pos="1198"/>
        </w:tabs>
        <w:ind w:right="136" w:firstLine="708"/>
        <w:jc w:val="both"/>
        <w:rPr>
          <w:sz w:val="24"/>
        </w:rPr>
      </w:pPr>
      <w:r>
        <w:rPr>
          <w:sz w:val="24"/>
        </w:rPr>
        <w:t>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w:t>
      </w:r>
    </w:p>
    <w:p w:rsidR="008F0F0D" w:rsidRDefault="004C5E18">
      <w:pPr>
        <w:pStyle w:val="a4"/>
        <w:numPr>
          <w:ilvl w:val="0"/>
          <w:numId w:val="19"/>
        </w:numPr>
        <w:tabs>
          <w:tab w:val="left" w:pos="1198"/>
        </w:tabs>
        <w:ind w:right="137" w:firstLine="708"/>
        <w:jc w:val="both"/>
        <w:rPr>
          <w:sz w:val="24"/>
        </w:rPr>
      </w:pPr>
      <w:r>
        <w:rPr>
          <w:sz w:val="24"/>
        </w:rPr>
        <w:t>время, уделяемое обсуждениям на наблюдательном совете, особенно для важных и сложных вопросов;</w:t>
      </w:r>
    </w:p>
    <w:p w:rsidR="008F0F0D" w:rsidRDefault="004C5E18">
      <w:pPr>
        <w:pStyle w:val="a4"/>
        <w:numPr>
          <w:ilvl w:val="0"/>
          <w:numId w:val="19"/>
        </w:numPr>
        <w:tabs>
          <w:tab w:val="left" w:pos="1198"/>
        </w:tabs>
        <w:ind w:left="1197" w:hanging="270"/>
        <w:jc w:val="both"/>
        <w:rPr>
          <w:sz w:val="24"/>
        </w:rPr>
      </w:pPr>
      <w:r>
        <w:rPr>
          <w:sz w:val="24"/>
        </w:rPr>
        <w:t>своевременное рассмотрение</w:t>
      </w:r>
      <w:r>
        <w:rPr>
          <w:spacing w:val="-3"/>
          <w:sz w:val="24"/>
        </w:rPr>
        <w:t xml:space="preserve"> </w:t>
      </w:r>
      <w:r>
        <w:rPr>
          <w:sz w:val="24"/>
        </w:rPr>
        <w:t>вопросов;</w:t>
      </w:r>
    </w:p>
    <w:p w:rsidR="008F0F0D" w:rsidRDefault="008F0F0D">
      <w:pPr>
        <w:jc w:val="both"/>
        <w:rPr>
          <w:sz w:val="24"/>
        </w:rPr>
        <w:sectPr w:rsidR="008F0F0D">
          <w:pgSz w:w="11910" w:h="16840"/>
          <w:pgMar w:top="620" w:right="940" w:bottom="800" w:left="860" w:header="0" w:footer="619" w:gutter="0"/>
          <w:cols w:space="720"/>
        </w:sectPr>
      </w:pPr>
    </w:p>
    <w:p w:rsidR="008F0F0D" w:rsidRDefault="008F0F0D">
      <w:pPr>
        <w:pStyle w:val="a3"/>
        <w:spacing w:before="4"/>
        <w:ind w:left="0" w:firstLine="0"/>
        <w:jc w:val="left"/>
        <w:rPr>
          <w:sz w:val="29"/>
        </w:rPr>
      </w:pPr>
    </w:p>
    <w:p w:rsidR="008F0F0D" w:rsidRDefault="004C5E18">
      <w:pPr>
        <w:pStyle w:val="a3"/>
        <w:ind w:firstLine="0"/>
        <w:jc w:val="left"/>
      </w:pPr>
      <w:r>
        <w:t>лица.</w:t>
      </w:r>
    </w:p>
    <w:p w:rsidR="008F0F0D" w:rsidRDefault="004C5E18">
      <w:pPr>
        <w:pStyle w:val="a4"/>
        <w:numPr>
          <w:ilvl w:val="0"/>
          <w:numId w:val="19"/>
        </w:numPr>
        <w:tabs>
          <w:tab w:val="left" w:pos="393"/>
        </w:tabs>
        <w:spacing w:before="61"/>
        <w:ind w:left="392"/>
        <w:jc w:val="left"/>
        <w:rPr>
          <w:sz w:val="24"/>
        </w:rPr>
      </w:pPr>
      <w:r>
        <w:rPr>
          <w:w w:val="99"/>
          <w:sz w:val="24"/>
        </w:rPr>
        <w:br w:type="column"/>
      </w:r>
      <w:r>
        <w:rPr>
          <w:sz w:val="24"/>
        </w:rPr>
        <w:lastRenderedPageBreak/>
        <w:t>в</w:t>
      </w:r>
      <w:r>
        <w:rPr>
          <w:spacing w:val="27"/>
          <w:sz w:val="24"/>
        </w:rPr>
        <w:t xml:space="preserve"> </w:t>
      </w:r>
      <w:r>
        <w:rPr>
          <w:sz w:val="24"/>
        </w:rPr>
        <w:t>решениях</w:t>
      </w:r>
      <w:r>
        <w:rPr>
          <w:spacing w:val="27"/>
          <w:sz w:val="24"/>
        </w:rPr>
        <w:t xml:space="preserve"> </w:t>
      </w:r>
      <w:r>
        <w:rPr>
          <w:sz w:val="24"/>
        </w:rPr>
        <w:t>предусматривается</w:t>
      </w:r>
      <w:r>
        <w:rPr>
          <w:spacing w:val="28"/>
          <w:sz w:val="24"/>
        </w:rPr>
        <w:t xml:space="preserve"> </w:t>
      </w:r>
      <w:r>
        <w:rPr>
          <w:sz w:val="24"/>
        </w:rPr>
        <w:t>план</w:t>
      </w:r>
      <w:r>
        <w:rPr>
          <w:spacing w:val="28"/>
          <w:sz w:val="24"/>
        </w:rPr>
        <w:t xml:space="preserve"> </w:t>
      </w:r>
      <w:r>
        <w:rPr>
          <w:sz w:val="24"/>
        </w:rPr>
        <w:t>дальнейших</w:t>
      </w:r>
      <w:r>
        <w:rPr>
          <w:spacing w:val="27"/>
          <w:sz w:val="24"/>
        </w:rPr>
        <w:t xml:space="preserve"> </w:t>
      </w:r>
      <w:r>
        <w:rPr>
          <w:sz w:val="24"/>
        </w:rPr>
        <w:t>действий,</w:t>
      </w:r>
      <w:r>
        <w:rPr>
          <w:spacing w:val="26"/>
          <w:sz w:val="24"/>
        </w:rPr>
        <w:t xml:space="preserve"> </w:t>
      </w:r>
      <w:r>
        <w:rPr>
          <w:sz w:val="24"/>
        </w:rPr>
        <w:t>сроки</w:t>
      </w:r>
      <w:r>
        <w:rPr>
          <w:spacing w:val="26"/>
          <w:sz w:val="24"/>
        </w:rPr>
        <w:t xml:space="preserve"> </w:t>
      </w:r>
      <w:r>
        <w:rPr>
          <w:sz w:val="24"/>
        </w:rPr>
        <w:t>и</w:t>
      </w:r>
      <w:r>
        <w:rPr>
          <w:spacing w:val="27"/>
          <w:sz w:val="24"/>
        </w:rPr>
        <w:t xml:space="preserve"> </w:t>
      </w:r>
      <w:r>
        <w:rPr>
          <w:sz w:val="24"/>
        </w:rPr>
        <w:t>ответственные</w:t>
      </w:r>
    </w:p>
    <w:p w:rsidR="008F0F0D" w:rsidRDefault="008F0F0D">
      <w:pPr>
        <w:pStyle w:val="a3"/>
        <w:ind w:left="0" w:firstLine="0"/>
        <w:jc w:val="left"/>
      </w:pPr>
    </w:p>
    <w:p w:rsidR="008F0F0D" w:rsidRDefault="004C5E18">
      <w:pPr>
        <w:pStyle w:val="a4"/>
        <w:numPr>
          <w:ilvl w:val="0"/>
          <w:numId w:val="33"/>
        </w:numPr>
        <w:tabs>
          <w:tab w:val="left" w:pos="492"/>
        </w:tabs>
        <w:ind w:left="491" w:hanging="368"/>
        <w:jc w:val="left"/>
        <w:rPr>
          <w:sz w:val="24"/>
        </w:rPr>
      </w:pPr>
      <w:r>
        <w:rPr>
          <w:sz w:val="24"/>
        </w:rPr>
        <w:t>Следующие факторы оказывают отрицательное влияние на качество</w:t>
      </w:r>
      <w:r>
        <w:rPr>
          <w:spacing w:val="37"/>
          <w:sz w:val="24"/>
        </w:rPr>
        <w:t xml:space="preserve"> </w:t>
      </w:r>
      <w:r>
        <w:rPr>
          <w:sz w:val="24"/>
        </w:rPr>
        <w:t>решений</w:t>
      </w:r>
    </w:p>
    <w:p w:rsidR="008F0F0D" w:rsidRDefault="008F0F0D">
      <w:pPr>
        <w:rPr>
          <w:sz w:val="24"/>
        </w:rPr>
        <w:sectPr w:rsidR="008F0F0D">
          <w:pgSz w:w="11910" w:h="16840"/>
          <w:pgMar w:top="620" w:right="940" w:bottom="800" w:left="860" w:header="0" w:footer="619" w:gutter="0"/>
          <w:cols w:num="2" w:space="720" w:equalWidth="0">
            <w:col w:w="765" w:space="40"/>
            <w:col w:w="9305"/>
          </w:cols>
        </w:sectPr>
      </w:pPr>
    </w:p>
    <w:p w:rsidR="008F0F0D" w:rsidRDefault="004C5E18">
      <w:pPr>
        <w:pStyle w:val="a3"/>
        <w:ind w:firstLine="0"/>
      </w:pPr>
      <w:r>
        <w:lastRenderedPageBreak/>
        <w:t>наблюдательного</w:t>
      </w:r>
      <w:r>
        <w:rPr>
          <w:spacing w:val="-5"/>
        </w:rPr>
        <w:t xml:space="preserve"> </w:t>
      </w:r>
      <w:r>
        <w:t>совета:</w:t>
      </w:r>
    </w:p>
    <w:p w:rsidR="008F0F0D" w:rsidRDefault="004C5E18">
      <w:pPr>
        <w:pStyle w:val="a4"/>
        <w:numPr>
          <w:ilvl w:val="1"/>
          <w:numId w:val="33"/>
        </w:numPr>
        <w:tabs>
          <w:tab w:val="left" w:pos="1198"/>
        </w:tabs>
        <w:spacing w:before="1"/>
        <w:ind w:right="132" w:firstLine="708"/>
        <w:rPr>
          <w:sz w:val="24"/>
        </w:rPr>
      </w:pPr>
      <w:r>
        <w:rPr>
          <w:sz w:val="24"/>
        </w:rPr>
        <w:t>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w:t>
      </w:r>
      <w:r>
        <w:rPr>
          <w:spacing w:val="-1"/>
          <w:sz w:val="24"/>
        </w:rPr>
        <w:t xml:space="preserve"> </w:t>
      </w:r>
      <w:r>
        <w:rPr>
          <w:sz w:val="24"/>
        </w:rPr>
        <w:t>совета;</w:t>
      </w:r>
    </w:p>
    <w:p w:rsidR="008F0F0D" w:rsidRDefault="004C5E18">
      <w:pPr>
        <w:pStyle w:val="a4"/>
        <w:numPr>
          <w:ilvl w:val="1"/>
          <w:numId w:val="33"/>
        </w:numPr>
        <w:tabs>
          <w:tab w:val="left" w:pos="1198"/>
        </w:tabs>
        <w:ind w:left="1197" w:hanging="270"/>
        <w:rPr>
          <w:sz w:val="24"/>
        </w:rPr>
      </w:pPr>
      <w:r>
        <w:rPr>
          <w:sz w:val="24"/>
        </w:rPr>
        <w:t>формальное отношение к</w:t>
      </w:r>
      <w:r>
        <w:rPr>
          <w:spacing w:val="-6"/>
          <w:sz w:val="24"/>
        </w:rPr>
        <w:t xml:space="preserve"> </w:t>
      </w:r>
      <w:r>
        <w:rPr>
          <w:sz w:val="24"/>
        </w:rPr>
        <w:t>рискам;</w:t>
      </w:r>
    </w:p>
    <w:p w:rsidR="008F0F0D" w:rsidRDefault="004C5E18">
      <w:pPr>
        <w:pStyle w:val="a4"/>
        <w:numPr>
          <w:ilvl w:val="1"/>
          <w:numId w:val="33"/>
        </w:numPr>
        <w:tabs>
          <w:tab w:val="left" w:pos="1198"/>
        </w:tabs>
        <w:ind w:left="1197" w:hanging="270"/>
        <w:rPr>
          <w:sz w:val="24"/>
        </w:rPr>
      </w:pPr>
      <w:r>
        <w:rPr>
          <w:sz w:val="24"/>
        </w:rPr>
        <w:t>преследование личных интересов и низкие этические</w:t>
      </w:r>
      <w:r>
        <w:rPr>
          <w:spacing w:val="-7"/>
          <w:sz w:val="24"/>
        </w:rPr>
        <w:t xml:space="preserve"> </w:t>
      </w:r>
      <w:r>
        <w:rPr>
          <w:sz w:val="24"/>
        </w:rPr>
        <w:t>стандарты;</w:t>
      </w:r>
    </w:p>
    <w:p w:rsidR="008F0F0D" w:rsidRDefault="004C5E18">
      <w:pPr>
        <w:pStyle w:val="a4"/>
        <w:numPr>
          <w:ilvl w:val="1"/>
          <w:numId w:val="33"/>
        </w:numPr>
        <w:tabs>
          <w:tab w:val="left" w:pos="1198"/>
        </w:tabs>
        <w:ind w:right="137" w:firstLine="708"/>
        <w:rPr>
          <w:sz w:val="24"/>
        </w:rPr>
      </w:pPr>
      <w:r>
        <w:rPr>
          <w:sz w:val="24"/>
        </w:rPr>
        <w:t>формальное принятие решений на заседании наблюдательного совета, без реальных и активных обсуждений;</w:t>
      </w:r>
    </w:p>
    <w:p w:rsidR="008F0F0D" w:rsidRDefault="004C5E18">
      <w:pPr>
        <w:pStyle w:val="a4"/>
        <w:numPr>
          <w:ilvl w:val="1"/>
          <w:numId w:val="33"/>
        </w:numPr>
        <w:tabs>
          <w:tab w:val="left" w:pos="1198"/>
        </w:tabs>
        <w:ind w:right="144" w:firstLine="708"/>
        <w:rPr>
          <w:sz w:val="24"/>
        </w:rPr>
      </w:pPr>
      <w:r>
        <w:rPr>
          <w:sz w:val="24"/>
        </w:rPr>
        <w:t>позиция бескомпромиссности (отсутствие гибкости) или отсутствие стремления к развитию (довольствование текущим</w:t>
      </w:r>
      <w:r>
        <w:rPr>
          <w:spacing w:val="-1"/>
          <w:sz w:val="24"/>
        </w:rPr>
        <w:t xml:space="preserve"> </w:t>
      </w:r>
      <w:r>
        <w:rPr>
          <w:sz w:val="24"/>
        </w:rPr>
        <w:t>положением);</w:t>
      </w:r>
    </w:p>
    <w:p w:rsidR="008F0F0D" w:rsidRDefault="004C5E18">
      <w:pPr>
        <w:pStyle w:val="a4"/>
        <w:numPr>
          <w:ilvl w:val="1"/>
          <w:numId w:val="33"/>
        </w:numPr>
        <w:tabs>
          <w:tab w:val="left" w:pos="1198"/>
        </w:tabs>
        <w:ind w:left="1197" w:hanging="270"/>
        <w:rPr>
          <w:sz w:val="24"/>
        </w:rPr>
      </w:pPr>
      <w:r>
        <w:rPr>
          <w:sz w:val="24"/>
        </w:rPr>
        <w:t>слабая организационная</w:t>
      </w:r>
      <w:r>
        <w:rPr>
          <w:spacing w:val="-1"/>
          <w:sz w:val="24"/>
        </w:rPr>
        <w:t xml:space="preserve"> </w:t>
      </w:r>
      <w:r>
        <w:rPr>
          <w:sz w:val="24"/>
        </w:rPr>
        <w:t>культура;</w:t>
      </w:r>
    </w:p>
    <w:p w:rsidR="008F0F0D" w:rsidRDefault="004C5E18">
      <w:pPr>
        <w:pStyle w:val="a4"/>
        <w:numPr>
          <w:ilvl w:val="1"/>
          <w:numId w:val="33"/>
        </w:numPr>
        <w:tabs>
          <w:tab w:val="left" w:pos="1198"/>
        </w:tabs>
        <w:ind w:left="1197" w:hanging="270"/>
        <w:rPr>
          <w:sz w:val="24"/>
        </w:rPr>
      </w:pPr>
      <w:r>
        <w:rPr>
          <w:sz w:val="24"/>
        </w:rPr>
        <w:t>недостаток информации и/или анализа.</w:t>
      </w:r>
    </w:p>
    <w:p w:rsidR="008F0F0D" w:rsidRDefault="004C5E18">
      <w:pPr>
        <w:pStyle w:val="a4"/>
        <w:numPr>
          <w:ilvl w:val="0"/>
          <w:numId w:val="33"/>
        </w:numPr>
        <w:tabs>
          <w:tab w:val="left" w:pos="1296"/>
        </w:tabs>
        <w:ind w:right="139" w:firstLine="708"/>
        <w:jc w:val="both"/>
        <w:rPr>
          <w:sz w:val="24"/>
        </w:rPr>
      </w:pPr>
      <w:r>
        <w:rPr>
          <w:sz w:val="24"/>
        </w:rPr>
        <w:t>Члены наблюдательного совета могут запросить дополнительную информацию по вопросам повестки дня, необходимую для принятия</w:t>
      </w:r>
      <w:r>
        <w:rPr>
          <w:spacing w:val="-3"/>
          <w:sz w:val="24"/>
        </w:rPr>
        <w:t xml:space="preserve"> </w:t>
      </w:r>
      <w:r>
        <w:rPr>
          <w:sz w:val="24"/>
        </w:rPr>
        <w:t>решения.</w:t>
      </w:r>
    </w:p>
    <w:p w:rsidR="008F0F0D" w:rsidRDefault="004C5E18">
      <w:pPr>
        <w:pStyle w:val="a4"/>
        <w:numPr>
          <w:ilvl w:val="0"/>
          <w:numId w:val="33"/>
        </w:numPr>
        <w:tabs>
          <w:tab w:val="left" w:pos="1296"/>
        </w:tabs>
        <w:ind w:right="135" w:firstLine="708"/>
        <w:jc w:val="both"/>
        <w:rPr>
          <w:sz w:val="24"/>
        </w:rPr>
      </w:pPr>
      <w:r>
        <w:rPr>
          <w:sz w:val="24"/>
        </w:rPr>
        <w:t>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w:t>
      </w:r>
      <w:r>
        <w:rPr>
          <w:spacing w:val="-3"/>
          <w:sz w:val="24"/>
        </w:rPr>
        <w:t xml:space="preserve"> </w:t>
      </w:r>
      <w:r>
        <w:rPr>
          <w:sz w:val="24"/>
        </w:rPr>
        <w:t>совете.</w:t>
      </w:r>
    </w:p>
    <w:p w:rsidR="008F0F0D" w:rsidRDefault="004C5E18">
      <w:pPr>
        <w:pStyle w:val="a4"/>
        <w:numPr>
          <w:ilvl w:val="0"/>
          <w:numId w:val="33"/>
        </w:numPr>
        <w:tabs>
          <w:tab w:val="left" w:pos="1296"/>
        </w:tabs>
        <w:spacing w:before="1"/>
        <w:ind w:right="141" w:firstLine="708"/>
        <w:jc w:val="both"/>
        <w:rPr>
          <w:sz w:val="24"/>
        </w:rPr>
      </w:pPr>
      <w:r>
        <w:rPr>
          <w:sz w:val="24"/>
        </w:rPr>
        <w:t>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w:t>
      </w:r>
      <w:r>
        <w:rPr>
          <w:spacing w:val="-2"/>
          <w:sz w:val="24"/>
        </w:rPr>
        <w:t xml:space="preserve"> </w:t>
      </w:r>
      <w:r>
        <w:rPr>
          <w:sz w:val="24"/>
        </w:rPr>
        <w:t>Предприятия.</w:t>
      </w:r>
    </w:p>
    <w:p w:rsidR="008F0F0D" w:rsidRDefault="004C5E18">
      <w:pPr>
        <w:pStyle w:val="a4"/>
        <w:numPr>
          <w:ilvl w:val="0"/>
          <w:numId w:val="33"/>
        </w:numPr>
        <w:tabs>
          <w:tab w:val="left" w:pos="1296"/>
        </w:tabs>
        <w:ind w:right="141" w:firstLine="708"/>
        <w:jc w:val="both"/>
        <w:rPr>
          <w:sz w:val="24"/>
        </w:rPr>
      </w:pPr>
      <w:r>
        <w:rPr>
          <w:sz w:val="24"/>
        </w:rPr>
        <w:t>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w:t>
      </w:r>
      <w:r>
        <w:rPr>
          <w:spacing w:val="-3"/>
          <w:sz w:val="24"/>
        </w:rPr>
        <w:t xml:space="preserve"> </w:t>
      </w:r>
      <w:r>
        <w:rPr>
          <w:sz w:val="24"/>
        </w:rPr>
        <w:t>совета.</w:t>
      </w:r>
    </w:p>
    <w:p w:rsidR="008F0F0D" w:rsidRDefault="004C5E18">
      <w:pPr>
        <w:pStyle w:val="a4"/>
        <w:numPr>
          <w:ilvl w:val="0"/>
          <w:numId w:val="33"/>
        </w:numPr>
        <w:tabs>
          <w:tab w:val="left" w:pos="1296"/>
        </w:tabs>
        <w:ind w:right="135" w:firstLine="708"/>
        <w:jc w:val="both"/>
        <w:rPr>
          <w:sz w:val="24"/>
        </w:rPr>
      </w:pPr>
      <w:r>
        <w:rPr>
          <w:sz w:val="24"/>
        </w:rPr>
        <w:t>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w:t>
      </w:r>
      <w:r>
        <w:rPr>
          <w:spacing w:val="-2"/>
          <w:sz w:val="24"/>
        </w:rPr>
        <w:t xml:space="preserve"> </w:t>
      </w:r>
      <w:r>
        <w:rPr>
          <w:sz w:val="24"/>
        </w:rPr>
        <w:t>иное.</w:t>
      </w:r>
    </w:p>
    <w:p w:rsidR="008F0F0D" w:rsidRDefault="004C5E18">
      <w:pPr>
        <w:pStyle w:val="a4"/>
        <w:numPr>
          <w:ilvl w:val="0"/>
          <w:numId w:val="33"/>
        </w:numPr>
        <w:tabs>
          <w:tab w:val="left" w:pos="1296"/>
        </w:tabs>
        <w:ind w:right="135" w:firstLine="708"/>
        <w:jc w:val="both"/>
        <w:rPr>
          <w:sz w:val="24"/>
        </w:rPr>
      </w:pPr>
      <w:r>
        <w:rPr>
          <w:sz w:val="24"/>
        </w:rPr>
        <w:t>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предусмотренных законодательством Республики Казахстан или Уставом</w:t>
      </w:r>
      <w:r>
        <w:rPr>
          <w:spacing w:val="-11"/>
          <w:sz w:val="24"/>
        </w:rPr>
        <w:t xml:space="preserve"> </w:t>
      </w:r>
      <w:r>
        <w:rPr>
          <w:sz w:val="24"/>
        </w:rPr>
        <w:t>Предприятия.</w:t>
      </w:r>
    </w:p>
    <w:p w:rsidR="008F0F0D" w:rsidRDefault="004C5E18">
      <w:pPr>
        <w:pStyle w:val="a4"/>
        <w:numPr>
          <w:ilvl w:val="0"/>
          <w:numId w:val="33"/>
        </w:numPr>
        <w:tabs>
          <w:tab w:val="left" w:pos="1296"/>
        </w:tabs>
        <w:spacing w:before="1"/>
        <w:ind w:right="136" w:firstLine="708"/>
        <w:jc w:val="both"/>
        <w:rPr>
          <w:sz w:val="24"/>
        </w:rPr>
      </w:pPr>
      <w:r>
        <w:rPr>
          <w:sz w:val="24"/>
        </w:rPr>
        <w:t>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w:t>
      </w:r>
      <w:r>
        <w:rPr>
          <w:spacing w:val="-1"/>
          <w:sz w:val="24"/>
        </w:rPr>
        <w:t xml:space="preserve"> </w:t>
      </w:r>
      <w:r>
        <w:rPr>
          <w:sz w:val="24"/>
        </w:rPr>
        <w:t>Предприятия.</w:t>
      </w:r>
    </w:p>
    <w:p w:rsidR="008F0F0D" w:rsidRDefault="004C5E18">
      <w:pPr>
        <w:pStyle w:val="a4"/>
        <w:numPr>
          <w:ilvl w:val="0"/>
          <w:numId w:val="33"/>
        </w:numPr>
        <w:tabs>
          <w:tab w:val="left" w:pos="1296"/>
        </w:tabs>
        <w:ind w:right="139" w:firstLine="708"/>
        <w:jc w:val="both"/>
        <w:rPr>
          <w:sz w:val="24"/>
        </w:rPr>
      </w:pPr>
      <w:r>
        <w:rPr>
          <w:sz w:val="24"/>
        </w:rPr>
        <w:t>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w:t>
      </w:r>
    </w:p>
    <w:p w:rsidR="008F0F0D" w:rsidRDefault="004C5E18">
      <w:pPr>
        <w:pStyle w:val="a4"/>
        <w:numPr>
          <w:ilvl w:val="0"/>
          <w:numId w:val="33"/>
        </w:numPr>
        <w:tabs>
          <w:tab w:val="left" w:pos="1296"/>
        </w:tabs>
        <w:ind w:right="142" w:firstLine="708"/>
        <w:jc w:val="both"/>
        <w:rPr>
          <w:sz w:val="24"/>
        </w:rPr>
      </w:pPr>
      <w:r>
        <w:rPr>
          <w:sz w:val="24"/>
        </w:rPr>
        <w:t>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w:t>
      </w:r>
      <w:r>
        <w:rPr>
          <w:spacing w:val="-9"/>
          <w:sz w:val="24"/>
        </w:rPr>
        <w:t xml:space="preserve"> </w:t>
      </w:r>
      <w:r>
        <w:rPr>
          <w:sz w:val="24"/>
        </w:rPr>
        <w:t>деятельности.</w:t>
      </w:r>
    </w:p>
    <w:p w:rsidR="008F0F0D" w:rsidRDefault="008F0F0D">
      <w:pPr>
        <w:pStyle w:val="a3"/>
        <w:spacing w:before="5"/>
        <w:ind w:left="0" w:firstLine="0"/>
        <w:jc w:val="left"/>
      </w:pPr>
    </w:p>
    <w:p w:rsidR="008F0F0D" w:rsidRDefault="004C5E18">
      <w:pPr>
        <w:pStyle w:val="Heading1"/>
      </w:pPr>
      <w:r>
        <w:t>Параграф 11. Оценка деятельности наблюдательного совета</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296"/>
        </w:tabs>
        <w:ind w:right="134" w:firstLine="708"/>
        <w:jc w:val="both"/>
        <w:rPr>
          <w:sz w:val="24"/>
        </w:rPr>
      </w:pPr>
      <w:r>
        <w:rPr>
          <w:sz w:val="24"/>
        </w:rPr>
        <w:t>Наблюдательный совет, комитеты и члены наблюдательного совета оцениваются на ежегодной основе. При этом, не реже одного раза в три года оценка проводится с привлечением независимой профессиональной</w:t>
      </w:r>
      <w:r>
        <w:rPr>
          <w:spacing w:val="-5"/>
          <w:sz w:val="24"/>
        </w:rPr>
        <w:t xml:space="preserve"> </w:t>
      </w:r>
      <w:r>
        <w:rPr>
          <w:sz w:val="24"/>
        </w:rPr>
        <w:t>организации.</w:t>
      </w:r>
    </w:p>
    <w:p w:rsidR="008F0F0D" w:rsidRDefault="004C5E18">
      <w:pPr>
        <w:pStyle w:val="a4"/>
        <w:numPr>
          <w:ilvl w:val="0"/>
          <w:numId w:val="33"/>
        </w:numPr>
        <w:tabs>
          <w:tab w:val="left" w:pos="1296"/>
        </w:tabs>
        <w:ind w:right="137" w:firstLine="708"/>
        <w:jc w:val="both"/>
        <w:rPr>
          <w:sz w:val="24"/>
        </w:rPr>
      </w:pPr>
      <w:r>
        <w:rPr>
          <w:sz w:val="24"/>
        </w:rPr>
        <w:t>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w:t>
      </w:r>
      <w:r>
        <w:rPr>
          <w:spacing w:val="30"/>
          <w:sz w:val="24"/>
        </w:rPr>
        <w:t xml:space="preserve"> </w:t>
      </w:r>
      <w:r>
        <w:rPr>
          <w:sz w:val="24"/>
        </w:rPr>
        <w:t>выявлять</w:t>
      </w:r>
    </w:p>
    <w:p w:rsidR="008F0F0D" w:rsidRDefault="008F0F0D">
      <w:pPr>
        <w:jc w:val="both"/>
        <w:rPr>
          <w:sz w:val="24"/>
        </w:rPr>
        <w:sectPr w:rsidR="008F0F0D">
          <w:type w:val="continuous"/>
          <w:pgSz w:w="11910" w:h="16840"/>
          <w:pgMar w:top="620" w:right="940" w:bottom="280" w:left="860" w:header="720" w:footer="720" w:gutter="0"/>
          <w:cols w:space="720"/>
        </w:sectPr>
      </w:pPr>
    </w:p>
    <w:p w:rsidR="008F0F0D" w:rsidRDefault="004C5E18">
      <w:pPr>
        <w:pStyle w:val="a3"/>
        <w:spacing w:before="61"/>
        <w:ind w:right="142" w:firstLine="0"/>
      </w:pPr>
      <w:r>
        <w:lastRenderedPageBreak/>
        <w:t>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наблюдательного совета.</w:t>
      </w:r>
    </w:p>
    <w:p w:rsidR="008F0F0D" w:rsidRDefault="004C5E18">
      <w:pPr>
        <w:pStyle w:val="a4"/>
        <w:numPr>
          <w:ilvl w:val="0"/>
          <w:numId w:val="33"/>
        </w:numPr>
        <w:tabs>
          <w:tab w:val="left" w:pos="1296"/>
        </w:tabs>
        <w:ind w:right="135" w:firstLine="708"/>
        <w:jc w:val="both"/>
        <w:rPr>
          <w:sz w:val="24"/>
        </w:rPr>
      </w:pPr>
      <w:r>
        <w:rPr>
          <w:sz w:val="24"/>
        </w:rPr>
        <w:t>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w:t>
      </w:r>
    </w:p>
    <w:p w:rsidR="008F0F0D" w:rsidRDefault="004C5E18">
      <w:pPr>
        <w:pStyle w:val="a4"/>
        <w:numPr>
          <w:ilvl w:val="0"/>
          <w:numId w:val="33"/>
        </w:numPr>
        <w:tabs>
          <w:tab w:val="left" w:pos="1416"/>
        </w:tabs>
        <w:spacing w:before="1"/>
        <w:ind w:right="144" w:firstLine="708"/>
        <w:jc w:val="both"/>
        <w:rPr>
          <w:sz w:val="24"/>
        </w:rPr>
      </w:pPr>
      <w:r>
        <w:rPr>
          <w:sz w:val="24"/>
        </w:rPr>
        <w:t>Проведение оценки осуществляется по принципам, как регулярность, комплексность, непрерывность, реалистичность,</w:t>
      </w:r>
      <w:r>
        <w:rPr>
          <w:spacing w:val="-5"/>
          <w:sz w:val="24"/>
        </w:rPr>
        <w:t xml:space="preserve"> </w:t>
      </w:r>
      <w:r>
        <w:rPr>
          <w:sz w:val="24"/>
        </w:rPr>
        <w:t>конфиденциальность.</w:t>
      </w:r>
    </w:p>
    <w:p w:rsidR="008F0F0D" w:rsidRDefault="004C5E18">
      <w:pPr>
        <w:pStyle w:val="a4"/>
        <w:numPr>
          <w:ilvl w:val="0"/>
          <w:numId w:val="33"/>
        </w:numPr>
        <w:tabs>
          <w:tab w:val="left" w:pos="1416"/>
        </w:tabs>
        <w:ind w:right="135" w:firstLine="708"/>
        <w:jc w:val="both"/>
        <w:rPr>
          <w:sz w:val="24"/>
        </w:rPr>
      </w:pPr>
      <w:r>
        <w:rPr>
          <w:sz w:val="24"/>
        </w:rPr>
        <w:t>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w:t>
      </w:r>
      <w:r>
        <w:rPr>
          <w:spacing w:val="2"/>
          <w:sz w:val="24"/>
        </w:rPr>
        <w:t xml:space="preserve"> </w:t>
      </w:r>
      <w:r>
        <w:rPr>
          <w:sz w:val="24"/>
        </w:rPr>
        <w:t>Предприятия.</w:t>
      </w:r>
    </w:p>
    <w:p w:rsidR="008F0F0D" w:rsidRDefault="004C5E18">
      <w:pPr>
        <w:pStyle w:val="a4"/>
        <w:numPr>
          <w:ilvl w:val="0"/>
          <w:numId w:val="33"/>
        </w:numPr>
        <w:tabs>
          <w:tab w:val="left" w:pos="1416"/>
        </w:tabs>
        <w:ind w:left="1415" w:hanging="488"/>
        <w:jc w:val="both"/>
        <w:rPr>
          <w:sz w:val="24"/>
        </w:rPr>
      </w:pPr>
      <w:r>
        <w:rPr>
          <w:sz w:val="24"/>
        </w:rPr>
        <w:t>Оценка включает, в том числе рассмотрение следующих</w:t>
      </w:r>
      <w:r>
        <w:rPr>
          <w:spacing w:val="-6"/>
          <w:sz w:val="24"/>
        </w:rPr>
        <w:t xml:space="preserve"> </w:t>
      </w:r>
      <w:r>
        <w:rPr>
          <w:sz w:val="24"/>
        </w:rPr>
        <w:t>вопросов:</w:t>
      </w:r>
    </w:p>
    <w:p w:rsidR="008F0F0D" w:rsidRDefault="004C5E18">
      <w:pPr>
        <w:pStyle w:val="a4"/>
        <w:numPr>
          <w:ilvl w:val="0"/>
          <w:numId w:val="18"/>
        </w:numPr>
        <w:tabs>
          <w:tab w:val="left" w:pos="1198"/>
        </w:tabs>
        <w:ind w:right="137" w:firstLine="708"/>
        <w:rPr>
          <w:sz w:val="24"/>
        </w:rPr>
      </w:pPr>
      <w:r>
        <w:rPr>
          <w:sz w:val="24"/>
        </w:rPr>
        <w:t>оптимальность состава наблюдательного совета (баланс навыков, опыта, разнообразие состава, объективность) в контексте стоящих задач перед</w:t>
      </w:r>
      <w:r>
        <w:rPr>
          <w:spacing w:val="-6"/>
          <w:sz w:val="24"/>
        </w:rPr>
        <w:t xml:space="preserve"> </w:t>
      </w:r>
      <w:r>
        <w:rPr>
          <w:sz w:val="24"/>
        </w:rPr>
        <w:t>Предприятием;</w:t>
      </w:r>
    </w:p>
    <w:p w:rsidR="008F0F0D" w:rsidRDefault="004C5E18">
      <w:pPr>
        <w:pStyle w:val="a4"/>
        <w:numPr>
          <w:ilvl w:val="0"/>
          <w:numId w:val="18"/>
        </w:numPr>
        <w:tabs>
          <w:tab w:val="left" w:pos="1198"/>
        </w:tabs>
        <w:ind w:left="1197" w:hanging="270"/>
        <w:rPr>
          <w:sz w:val="24"/>
        </w:rPr>
      </w:pPr>
      <w:r>
        <w:rPr>
          <w:sz w:val="24"/>
        </w:rPr>
        <w:t>ясность видения, основных задач, проблем и ценностей</w:t>
      </w:r>
      <w:r>
        <w:rPr>
          <w:spacing w:val="-2"/>
          <w:sz w:val="24"/>
        </w:rPr>
        <w:t xml:space="preserve"> </w:t>
      </w:r>
      <w:r>
        <w:rPr>
          <w:sz w:val="24"/>
        </w:rPr>
        <w:t>Предприятия;</w:t>
      </w:r>
    </w:p>
    <w:p w:rsidR="008F0F0D" w:rsidRDefault="004C5E18">
      <w:pPr>
        <w:pStyle w:val="a4"/>
        <w:numPr>
          <w:ilvl w:val="0"/>
          <w:numId w:val="18"/>
        </w:numPr>
        <w:tabs>
          <w:tab w:val="left" w:pos="1198"/>
        </w:tabs>
        <w:ind w:left="1197" w:hanging="270"/>
        <w:rPr>
          <w:sz w:val="24"/>
        </w:rPr>
      </w:pPr>
      <w:r>
        <w:rPr>
          <w:sz w:val="24"/>
        </w:rPr>
        <w:t>планы преемственности и</w:t>
      </w:r>
      <w:r>
        <w:rPr>
          <w:spacing w:val="-1"/>
          <w:sz w:val="24"/>
        </w:rPr>
        <w:t xml:space="preserve"> </w:t>
      </w:r>
      <w:r>
        <w:rPr>
          <w:sz w:val="24"/>
        </w:rPr>
        <w:t>развития;</w:t>
      </w:r>
    </w:p>
    <w:p w:rsidR="008F0F0D" w:rsidRDefault="004C5E18">
      <w:pPr>
        <w:pStyle w:val="a4"/>
        <w:numPr>
          <w:ilvl w:val="0"/>
          <w:numId w:val="18"/>
        </w:numPr>
        <w:tabs>
          <w:tab w:val="left" w:pos="1198"/>
        </w:tabs>
        <w:ind w:right="136" w:firstLine="708"/>
        <w:rPr>
          <w:sz w:val="24"/>
        </w:rPr>
      </w:pPr>
      <w:r>
        <w:rPr>
          <w:sz w:val="24"/>
        </w:rPr>
        <w:t>функционирование наблюдательного совета как единого органа, роли наблюдательного совета и исполнительного органа в деятельности</w:t>
      </w:r>
      <w:r>
        <w:rPr>
          <w:spacing w:val="-3"/>
          <w:sz w:val="24"/>
        </w:rPr>
        <w:t xml:space="preserve"> </w:t>
      </w:r>
      <w:r>
        <w:rPr>
          <w:sz w:val="24"/>
        </w:rPr>
        <w:t>Предприятия;</w:t>
      </w:r>
    </w:p>
    <w:p w:rsidR="008F0F0D" w:rsidRDefault="004C5E18">
      <w:pPr>
        <w:pStyle w:val="a4"/>
        <w:numPr>
          <w:ilvl w:val="0"/>
          <w:numId w:val="18"/>
        </w:numPr>
        <w:tabs>
          <w:tab w:val="left" w:pos="1198"/>
        </w:tabs>
        <w:spacing w:before="1"/>
        <w:ind w:right="133" w:firstLine="708"/>
        <w:rPr>
          <w:sz w:val="24"/>
        </w:rPr>
      </w:pPr>
      <w:r>
        <w:rPr>
          <w:sz w:val="24"/>
        </w:rPr>
        <w:t>эффективность взаимодействия наблюдательного совета с собственником, исполнительным органом и должностными лицами</w:t>
      </w:r>
      <w:r>
        <w:rPr>
          <w:spacing w:val="-1"/>
          <w:sz w:val="24"/>
        </w:rPr>
        <w:t xml:space="preserve"> </w:t>
      </w:r>
      <w:r>
        <w:rPr>
          <w:sz w:val="24"/>
        </w:rPr>
        <w:t>Предприятия;</w:t>
      </w:r>
    </w:p>
    <w:p w:rsidR="008F0F0D" w:rsidRDefault="004C5E18">
      <w:pPr>
        <w:pStyle w:val="a4"/>
        <w:numPr>
          <w:ilvl w:val="0"/>
          <w:numId w:val="18"/>
        </w:numPr>
        <w:tabs>
          <w:tab w:val="left" w:pos="1198"/>
        </w:tabs>
        <w:ind w:left="1197" w:hanging="270"/>
        <w:rPr>
          <w:sz w:val="24"/>
        </w:rPr>
      </w:pPr>
      <w:r>
        <w:rPr>
          <w:sz w:val="24"/>
        </w:rPr>
        <w:t>эффективность каждого из членов наблюдательного совета;</w:t>
      </w:r>
    </w:p>
    <w:p w:rsidR="008F0F0D" w:rsidRDefault="004C5E18">
      <w:pPr>
        <w:pStyle w:val="a4"/>
        <w:numPr>
          <w:ilvl w:val="0"/>
          <w:numId w:val="18"/>
        </w:numPr>
        <w:tabs>
          <w:tab w:val="left" w:pos="1198"/>
        </w:tabs>
        <w:ind w:right="136" w:firstLine="708"/>
        <w:rPr>
          <w:sz w:val="24"/>
        </w:rPr>
      </w:pPr>
      <w:r>
        <w:rPr>
          <w:sz w:val="24"/>
        </w:rPr>
        <w:t>эффективность деятельности комитетов наблюдательного совета и их взаимодействие с наблюдательным советом, исполнительным</w:t>
      </w:r>
      <w:r>
        <w:rPr>
          <w:spacing w:val="-6"/>
          <w:sz w:val="24"/>
        </w:rPr>
        <w:t xml:space="preserve"> </w:t>
      </w:r>
      <w:r>
        <w:rPr>
          <w:sz w:val="24"/>
        </w:rPr>
        <w:t>органом;</w:t>
      </w:r>
    </w:p>
    <w:p w:rsidR="008F0F0D" w:rsidRDefault="004C5E18">
      <w:pPr>
        <w:pStyle w:val="a4"/>
        <w:numPr>
          <w:ilvl w:val="0"/>
          <w:numId w:val="18"/>
        </w:numPr>
        <w:tabs>
          <w:tab w:val="left" w:pos="1198"/>
        </w:tabs>
        <w:ind w:left="1197" w:hanging="270"/>
        <w:rPr>
          <w:sz w:val="24"/>
        </w:rPr>
      </w:pPr>
      <w:r>
        <w:rPr>
          <w:sz w:val="24"/>
        </w:rPr>
        <w:t>качество информации и документов, предоставляемых наблюдательному</w:t>
      </w:r>
      <w:r>
        <w:rPr>
          <w:spacing w:val="-8"/>
          <w:sz w:val="24"/>
        </w:rPr>
        <w:t xml:space="preserve"> </w:t>
      </w:r>
      <w:r>
        <w:rPr>
          <w:sz w:val="24"/>
        </w:rPr>
        <w:t>совету;</w:t>
      </w:r>
    </w:p>
    <w:p w:rsidR="008F0F0D" w:rsidRDefault="004C5E18">
      <w:pPr>
        <w:pStyle w:val="a4"/>
        <w:numPr>
          <w:ilvl w:val="0"/>
          <w:numId w:val="18"/>
        </w:numPr>
        <w:tabs>
          <w:tab w:val="left" w:pos="1198"/>
        </w:tabs>
        <w:ind w:left="1197" w:hanging="270"/>
        <w:rPr>
          <w:sz w:val="24"/>
        </w:rPr>
      </w:pPr>
      <w:r>
        <w:rPr>
          <w:sz w:val="24"/>
        </w:rPr>
        <w:t>качество обсуждений на наблюдательном совете, в</w:t>
      </w:r>
      <w:r>
        <w:rPr>
          <w:spacing w:val="-4"/>
          <w:sz w:val="24"/>
        </w:rPr>
        <w:t xml:space="preserve"> </w:t>
      </w:r>
      <w:r>
        <w:rPr>
          <w:sz w:val="24"/>
        </w:rPr>
        <w:t>комитетах;</w:t>
      </w:r>
    </w:p>
    <w:p w:rsidR="008F0F0D" w:rsidRDefault="004C5E18">
      <w:pPr>
        <w:pStyle w:val="a4"/>
        <w:numPr>
          <w:ilvl w:val="0"/>
          <w:numId w:val="18"/>
        </w:numPr>
        <w:tabs>
          <w:tab w:val="left" w:pos="1318"/>
        </w:tabs>
        <w:ind w:left="1317" w:hanging="390"/>
        <w:rPr>
          <w:sz w:val="24"/>
        </w:rPr>
      </w:pPr>
      <w:r>
        <w:rPr>
          <w:sz w:val="24"/>
        </w:rPr>
        <w:t>эффективность деятельности секретаря наблюдательного совета;</w:t>
      </w:r>
    </w:p>
    <w:p w:rsidR="008F0F0D" w:rsidRDefault="004C5E18">
      <w:pPr>
        <w:pStyle w:val="a4"/>
        <w:numPr>
          <w:ilvl w:val="0"/>
          <w:numId w:val="18"/>
        </w:numPr>
        <w:tabs>
          <w:tab w:val="left" w:pos="1318"/>
        </w:tabs>
        <w:ind w:left="1317" w:hanging="390"/>
        <w:rPr>
          <w:sz w:val="24"/>
        </w:rPr>
      </w:pPr>
      <w:r>
        <w:rPr>
          <w:sz w:val="24"/>
        </w:rPr>
        <w:t>ясность процессов и</w:t>
      </w:r>
      <w:r>
        <w:rPr>
          <w:spacing w:val="-1"/>
          <w:sz w:val="24"/>
        </w:rPr>
        <w:t xml:space="preserve"> </w:t>
      </w:r>
      <w:r>
        <w:rPr>
          <w:sz w:val="24"/>
        </w:rPr>
        <w:t>компетенций;</w:t>
      </w:r>
    </w:p>
    <w:p w:rsidR="008F0F0D" w:rsidRDefault="004C5E18">
      <w:pPr>
        <w:pStyle w:val="a4"/>
        <w:numPr>
          <w:ilvl w:val="0"/>
          <w:numId w:val="18"/>
        </w:numPr>
        <w:tabs>
          <w:tab w:val="left" w:pos="1318"/>
        </w:tabs>
        <w:ind w:left="1317" w:hanging="390"/>
        <w:rPr>
          <w:sz w:val="24"/>
        </w:rPr>
      </w:pPr>
      <w:r>
        <w:rPr>
          <w:sz w:val="24"/>
        </w:rPr>
        <w:t>процесс выявления и оценки</w:t>
      </w:r>
      <w:r>
        <w:rPr>
          <w:spacing w:val="-1"/>
          <w:sz w:val="24"/>
        </w:rPr>
        <w:t xml:space="preserve"> </w:t>
      </w:r>
      <w:r>
        <w:rPr>
          <w:sz w:val="24"/>
        </w:rPr>
        <w:t>рисков;</w:t>
      </w:r>
    </w:p>
    <w:p w:rsidR="008F0F0D" w:rsidRDefault="004C5E18">
      <w:pPr>
        <w:pStyle w:val="a4"/>
        <w:numPr>
          <w:ilvl w:val="0"/>
          <w:numId w:val="18"/>
        </w:numPr>
        <w:tabs>
          <w:tab w:val="left" w:pos="1318"/>
        </w:tabs>
        <w:ind w:left="1317" w:hanging="390"/>
        <w:rPr>
          <w:sz w:val="24"/>
        </w:rPr>
      </w:pPr>
      <w:r>
        <w:rPr>
          <w:sz w:val="24"/>
        </w:rPr>
        <w:t>взаимодействие с собственником и иными заинтересованными</w:t>
      </w:r>
      <w:r>
        <w:rPr>
          <w:spacing w:val="-10"/>
          <w:sz w:val="24"/>
        </w:rPr>
        <w:t xml:space="preserve"> </w:t>
      </w:r>
      <w:r>
        <w:rPr>
          <w:sz w:val="24"/>
        </w:rPr>
        <w:t>сторонами.</w:t>
      </w:r>
    </w:p>
    <w:p w:rsidR="008F0F0D" w:rsidRDefault="004C5E18">
      <w:pPr>
        <w:pStyle w:val="a4"/>
        <w:numPr>
          <w:ilvl w:val="0"/>
          <w:numId w:val="33"/>
        </w:numPr>
        <w:tabs>
          <w:tab w:val="left" w:pos="1416"/>
        </w:tabs>
        <w:ind w:right="137" w:firstLine="708"/>
        <w:jc w:val="both"/>
        <w:rPr>
          <w:sz w:val="24"/>
        </w:rPr>
      </w:pPr>
      <w:r>
        <w:rPr>
          <w:sz w:val="24"/>
        </w:rPr>
        <w:t>Оценка проводится наблюдательным советом на ежегодной основе с учетом соответствующей оценки комитета по кадрам и вознаграждениям вознаграждениям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w:t>
      </w:r>
      <w:r>
        <w:rPr>
          <w:spacing w:val="-6"/>
          <w:sz w:val="24"/>
        </w:rPr>
        <w:t xml:space="preserve"> </w:t>
      </w:r>
      <w:r>
        <w:rPr>
          <w:sz w:val="24"/>
        </w:rPr>
        <w:t>года.</w:t>
      </w:r>
    </w:p>
    <w:p w:rsidR="008F0F0D" w:rsidRDefault="004C5E18">
      <w:pPr>
        <w:pStyle w:val="a4"/>
        <w:numPr>
          <w:ilvl w:val="0"/>
          <w:numId w:val="33"/>
        </w:numPr>
        <w:tabs>
          <w:tab w:val="left" w:pos="1416"/>
        </w:tabs>
        <w:ind w:right="135" w:firstLine="708"/>
        <w:jc w:val="both"/>
        <w:rPr>
          <w:sz w:val="24"/>
        </w:rPr>
      </w:pPr>
      <w:r>
        <w:rPr>
          <w:sz w:val="24"/>
        </w:rPr>
        <w:t>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w:t>
      </w:r>
    </w:p>
    <w:p w:rsidR="008F0F0D" w:rsidRDefault="004C5E18">
      <w:pPr>
        <w:pStyle w:val="a4"/>
        <w:numPr>
          <w:ilvl w:val="0"/>
          <w:numId w:val="33"/>
        </w:numPr>
        <w:tabs>
          <w:tab w:val="left" w:pos="1416"/>
        </w:tabs>
        <w:spacing w:before="1"/>
        <w:ind w:right="138" w:firstLine="708"/>
        <w:jc w:val="both"/>
        <w:rPr>
          <w:sz w:val="24"/>
        </w:rPr>
      </w:pPr>
      <w:r>
        <w:rPr>
          <w:sz w:val="24"/>
        </w:rPr>
        <w:t>Наблюдательный совет в ежегодном годовом отчете отражает, способ проведения оценки наблюдательного совета и принятые меры по ее</w:t>
      </w:r>
      <w:r>
        <w:rPr>
          <w:spacing w:val="-8"/>
          <w:sz w:val="24"/>
        </w:rPr>
        <w:t xml:space="preserve"> </w:t>
      </w:r>
      <w:r>
        <w:rPr>
          <w:sz w:val="24"/>
        </w:rPr>
        <w:t>результатам.</w:t>
      </w:r>
    </w:p>
    <w:p w:rsidR="008F0F0D" w:rsidRDefault="004C5E18">
      <w:pPr>
        <w:pStyle w:val="a4"/>
        <w:numPr>
          <w:ilvl w:val="0"/>
          <w:numId w:val="33"/>
        </w:numPr>
        <w:tabs>
          <w:tab w:val="left" w:pos="1416"/>
        </w:tabs>
        <w:ind w:right="135" w:firstLine="708"/>
        <w:jc w:val="both"/>
        <w:rPr>
          <w:sz w:val="24"/>
        </w:rPr>
      </w:pPr>
      <w:r>
        <w:rPr>
          <w:sz w:val="24"/>
        </w:rPr>
        <w:t>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w:t>
      </w:r>
      <w:r>
        <w:rPr>
          <w:spacing w:val="-6"/>
          <w:sz w:val="24"/>
        </w:rPr>
        <w:t xml:space="preserve"> </w:t>
      </w:r>
      <w:r>
        <w:rPr>
          <w:sz w:val="24"/>
        </w:rPr>
        <w:t>КПР.</w:t>
      </w:r>
    </w:p>
    <w:p w:rsidR="008F0F0D" w:rsidRDefault="008F0F0D">
      <w:pPr>
        <w:pStyle w:val="a3"/>
        <w:spacing w:before="5"/>
        <w:ind w:left="0" w:firstLine="0"/>
        <w:jc w:val="left"/>
      </w:pPr>
    </w:p>
    <w:p w:rsidR="008F0F0D" w:rsidRDefault="004C5E18">
      <w:pPr>
        <w:pStyle w:val="Heading1"/>
      </w:pPr>
      <w:r>
        <w:t>Параграф 12. Секретарь наблюдательного совета Предприятия</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37" w:firstLine="708"/>
        <w:jc w:val="both"/>
        <w:rPr>
          <w:sz w:val="24"/>
        </w:rPr>
      </w:pPr>
      <w:r>
        <w:rPr>
          <w:sz w:val="24"/>
        </w:rPr>
        <w:t>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w:t>
      </w:r>
      <w:r>
        <w:rPr>
          <w:spacing w:val="4"/>
          <w:sz w:val="24"/>
        </w:rPr>
        <w:t xml:space="preserve"> </w:t>
      </w:r>
      <w:r>
        <w:rPr>
          <w:sz w:val="24"/>
        </w:rPr>
        <w:t>совета.</w:t>
      </w:r>
    </w:p>
    <w:p w:rsidR="008F0F0D" w:rsidRDefault="004C5E18">
      <w:pPr>
        <w:pStyle w:val="a4"/>
        <w:numPr>
          <w:ilvl w:val="0"/>
          <w:numId w:val="33"/>
        </w:numPr>
        <w:tabs>
          <w:tab w:val="left" w:pos="1416"/>
        </w:tabs>
        <w:ind w:right="132" w:firstLine="708"/>
        <w:jc w:val="both"/>
        <w:rPr>
          <w:sz w:val="24"/>
        </w:rPr>
      </w:pPr>
      <w:r>
        <w:rPr>
          <w:sz w:val="24"/>
        </w:rPr>
        <w:t>Назначение, определение срока полномочий, досрочное прекращение  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w:t>
      </w:r>
      <w:r>
        <w:rPr>
          <w:spacing w:val="-7"/>
          <w:sz w:val="24"/>
        </w:rPr>
        <w:t xml:space="preserve"> </w:t>
      </w:r>
      <w:r>
        <w:rPr>
          <w:sz w:val="24"/>
        </w:rPr>
        <w:t>совета.</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right="140" w:firstLine="708"/>
        <w:jc w:val="both"/>
        <w:rPr>
          <w:sz w:val="24"/>
        </w:rPr>
      </w:pPr>
      <w:r>
        <w:rPr>
          <w:sz w:val="24"/>
        </w:rPr>
        <w:lastRenderedPageBreak/>
        <w:t>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w:t>
      </w:r>
      <w:r>
        <w:rPr>
          <w:spacing w:val="1"/>
          <w:sz w:val="24"/>
        </w:rPr>
        <w:t xml:space="preserve"> </w:t>
      </w:r>
      <w:r>
        <w:rPr>
          <w:sz w:val="24"/>
        </w:rPr>
        <w:t>управления.</w:t>
      </w:r>
    </w:p>
    <w:p w:rsidR="008F0F0D" w:rsidRDefault="004C5E18">
      <w:pPr>
        <w:pStyle w:val="a4"/>
        <w:numPr>
          <w:ilvl w:val="0"/>
          <w:numId w:val="33"/>
        </w:numPr>
        <w:tabs>
          <w:tab w:val="left" w:pos="1416"/>
        </w:tabs>
        <w:spacing w:before="1"/>
        <w:ind w:right="143" w:firstLine="708"/>
        <w:jc w:val="both"/>
        <w:rPr>
          <w:sz w:val="24"/>
        </w:rPr>
      </w:pPr>
      <w:r>
        <w:rPr>
          <w:sz w:val="24"/>
        </w:rPr>
        <w:t>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w:t>
      </w:r>
      <w:r>
        <w:rPr>
          <w:spacing w:val="-3"/>
          <w:sz w:val="24"/>
        </w:rPr>
        <w:t xml:space="preserve"> </w:t>
      </w:r>
      <w:r>
        <w:rPr>
          <w:sz w:val="24"/>
        </w:rPr>
        <w:t>советом.</w:t>
      </w:r>
    </w:p>
    <w:p w:rsidR="008F0F0D" w:rsidRDefault="004C5E18">
      <w:pPr>
        <w:pStyle w:val="a4"/>
        <w:numPr>
          <w:ilvl w:val="0"/>
          <w:numId w:val="33"/>
        </w:numPr>
        <w:tabs>
          <w:tab w:val="left" w:pos="1416"/>
        </w:tabs>
        <w:ind w:right="134" w:firstLine="708"/>
        <w:jc w:val="both"/>
        <w:rPr>
          <w:sz w:val="24"/>
        </w:rPr>
      </w:pPr>
      <w:r>
        <w:rPr>
          <w:sz w:val="24"/>
        </w:rPr>
        <w:t>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Контроль за своевременным рассмотрением органами Предприятия таких обращений возлагается на Секретаря наблюдательного совета.</w:t>
      </w:r>
    </w:p>
    <w:p w:rsidR="008F0F0D" w:rsidRDefault="004C5E18">
      <w:pPr>
        <w:pStyle w:val="a4"/>
        <w:numPr>
          <w:ilvl w:val="0"/>
          <w:numId w:val="33"/>
        </w:numPr>
        <w:tabs>
          <w:tab w:val="left" w:pos="1416"/>
        </w:tabs>
        <w:ind w:right="140" w:firstLine="708"/>
        <w:jc w:val="both"/>
        <w:rPr>
          <w:sz w:val="24"/>
        </w:rPr>
      </w:pPr>
      <w:r>
        <w:rPr>
          <w:sz w:val="24"/>
        </w:rPr>
        <w:t>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w:t>
      </w:r>
      <w:r>
        <w:rPr>
          <w:spacing w:val="-11"/>
          <w:sz w:val="24"/>
        </w:rPr>
        <w:t xml:space="preserve"> </w:t>
      </w:r>
      <w:r>
        <w:rPr>
          <w:sz w:val="24"/>
        </w:rPr>
        <w:t>объяснений.</w:t>
      </w:r>
    </w:p>
    <w:p w:rsidR="008F0F0D" w:rsidRDefault="004C5E18">
      <w:pPr>
        <w:pStyle w:val="a4"/>
        <w:numPr>
          <w:ilvl w:val="0"/>
          <w:numId w:val="33"/>
        </w:numPr>
        <w:tabs>
          <w:tab w:val="left" w:pos="1416"/>
        </w:tabs>
        <w:spacing w:before="1"/>
        <w:ind w:right="135" w:firstLine="708"/>
        <w:jc w:val="both"/>
        <w:rPr>
          <w:sz w:val="24"/>
        </w:rPr>
      </w:pPr>
      <w:r>
        <w:rPr>
          <w:sz w:val="24"/>
        </w:rPr>
        <w:t>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w:t>
      </w:r>
      <w:r>
        <w:rPr>
          <w:spacing w:val="-2"/>
          <w:sz w:val="24"/>
        </w:rPr>
        <w:t xml:space="preserve"> </w:t>
      </w:r>
      <w:r>
        <w:rPr>
          <w:sz w:val="24"/>
        </w:rPr>
        <w:t>Предприятии.</w:t>
      </w:r>
    </w:p>
    <w:p w:rsidR="008F0F0D" w:rsidRDefault="004C5E18">
      <w:pPr>
        <w:pStyle w:val="a4"/>
        <w:numPr>
          <w:ilvl w:val="0"/>
          <w:numId w:val="33"/>
        </w:numPr>
        <w:tabs>
          <w:tab w:val="left" w:pos="1416"/>
        </w:tabs>
        <w:ind w:right="142" w:firstLine="708"/>
        <w:jc w:val="both"/>
        <w:rPr>
          <w:sz w:val="24"/>
        </w:rPr>
      </w:pPr>
      <w:r>
        <w:rPr>
          <w:sz w:val="24"/>
        </w:rPr>
        <w:t>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w:t>
      </w:r>
      <w:r>
        <w:rPr>
          <w:spacing w:val="-3"/>
          <w:sz w:val="24"/>
        </w:rPr>
        <w:t xml:space="preserve"> </w:t>
      </w:r>
      <w:r>
        <w:rPr>
          <w:sz w:val="24"/>
        </w:rPr>
        <w:t>совета.</w:t>
      </w:r>
    </w:p>
    <w:p w:rsidR="008F0F0D" w:rsidRDefault="004C5E18">
      <w:pPr>
        <w:pStyle w:val="a4"/>
        <w:numPr>
          <w:ilvl w:val="0"/>
          <w:numId w:val="33"/>
        </w:numPr>
        <w:tabs>
          <w:tab w:val="left" w:pos="1416"/>
        </w:tabs>
        <w:ind w:right="137" w:firstLine="708"/>
        <w:jc w:val="both"/>
        <w:rPr>
          <w:sz w:val="24"/>
        </w:rPr>
      </w:pPr>
      <w:r>
        <w:rPr>
          <w:sz w:val="24"/>
        </w:rPr>
        <w:t>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w:t>
      </w:r>
      <w:r>
        <w:rPr>
          <w:spacing w:val="1"/>
          <w:sz w:val="24"/>
        </w:rPr>
        <w:t xml:space="preserve"> </w:t>
      </w:r>
      <w:r>
        <w:rPr>
          <w:sz w:val="24"/>
        </w:rPr>
        <w:t>управления.</w:t>
      </w:r>
    </w:p>
    <w:p w:rsidR="008F0F0D" w:rsidRDefault="004C5E18">
      <w:pPr>
        <w:pStyle w:val="a4"/>
        <w:numPr>
          <w:ilvl w:val="0"/>
          <w:numId w:val="33"/>
        </w:numPr>
        <w:tabs>
          <w:tab w:val="left" w:pos="1416"/>
        </w:tabs>
        <w:ind w:right="144" w:firstLine="708"/>
        <w:jc w:val="both"/>
        <w:rPr>
          <w:sz w:val="24"/>
        </w:rPr>
      </w:pPr>
      <w:r>
        <w:rPr>
          <w:sz w:val="24"/>
        </w:rPr>
        <w:t>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w:t>
      </w:r>
      <w:r>
        <w:rPr>
          <w:spacing w:val="-31"/>
          <w:sz w:val="24"/>
        </w:rPr>
        <w:t xml:space="preserve"> </w:t>
      </w:r>
      <w:r>
        <w:rPr>
          <w:sz w:val="24"/>
        </w:rPr>
        <w:t>Предприятия</w:t>
      </w:r>
    </w:p>
    <w:p w:rsidR="008F0F0D" w:rsidRDefault="004C5E18">
      <w:pPr>
        <w:pStyle w:val="a4"/>
        <w:numPr>
          <w:ilvl w:val="0"/>
          <w:numId w:val="33"/>
        </w:numPr>
        <w:tabs>
          <w:tab w:val="left" w:pos="1416"/>
        </w:tabs>
        <w:ind w:right="141" w:firstLine="708"/>
        <w:jc w:val="both"/>
        <w:rPr>
          <w:sz w:val="24"/>
        </w:rPr>
      </w:pPr>
      <w:r>
        <w:rPr>
          <w:sz w:val="24"/>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w:t>
      </w:r>
      <w:r>
        <w:rPr>
          <w:spacing w:val="-1"/>
          <w:sz w:val="24"/>
        </w:rPr>
        <w:t xml:space="preserve"> </w:t>
      </w:r>
      <w:r>
        <w:rPr>
          <w:sz w:val="24"/>
        </w:rPr>
        <w:t>совета.</w:t>
      </w:r>
    </w:p>
    <w:p w:rsidR="008F0F0D" w:rsidRDefault="004C5E18">
      <w:pPr>
        <w:pStyle w:val="a4"/>
        <w:numPr>
          <w:ilvl w:val="0"/>
          <w:numId w:val="33"/>
        </w:numPr>
        <w:tabs>
          <w:tab w:val="left" w:pos="1416"/>
        </w:tabs>
        <w:ind w:right="139" w:firstLine="708"/>
        <w:jc w:val="both"/>
        <w:rPr>
          <w:sz w:val="24"/>
        </w:rPr>
      </w:pPr>
      <w:r>
        <w:rPr>
          <w:sz w:val="24"/>
        </w:rPr>
        <w:t>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аффилированности к Предприятию, связанной с контролирующим лицом либо с исполнительным органом</w:t>
      </w:r>
      <w:r>
        <w:rPr>
          <w:spacing w:val="-13"/>
          <w:sz w:val="24"/>
        </w:rPr>
        <w:t xml:space="preserve"> </w:t>
      </w:r>
      <w:r>
        <w:rPr>
          <w:sz w:val="24"/>
        </w:rPr>
        <w:t>Предприятии.</w:t>
      </w:r>
    </w:p>
    <w:p w:rsidR="008F0F0D" w:rsidRDefault="004C5E18">
      <w:pPr>
        <w:pStyle w:val="a4"/>
        <w:numPr>
          <w:ilvl w:val="0"/>
          <w:numId w:val="33"/>
        </w:numPr>
        <w:tabs>
          <w:tab w:val="left" w:pos="1416"/>
        </w:tabs>
        <w:spacing w:before="1"/>
        <w:ind w:right="142" w:firstLine="708"/>
        <w:jc w:val="both"/>
        <w:rPr>
          <w:sz w:val="24"/>
        </w:rPr>
      </w:pPr>
      <w:r>
        <w:rPr>
          <w:sz w:val="24"/>
        </w:rPr>
        <w:t>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w:t>
      </w:r>
      <w:r>
        <w:rPr>
          <w:spacing w:val="-9"/>
          <w:sz w:val="24"/>
        </w:rPr>
        <w:t xml:space="preserve"> </w:t>
      </w:r>
      <w:r>
        <w:rPr>
          <w:sz w:val="24"/>
        </w:rPr>
        <w:t>совета.</w:t>
      </w:r>
    </w:p>
    <w:p w:rsidR="008F0F0D" w:rsidRDefault="004C5E18">
      <w:pPr>
        <w:pStyle w:val="a4"/>
        <w:numPr>
          <w:ilvl w:val="0"/>
          <w:numId w:val="33"/>
        </w:numPr>
        <w:tabs>
          <w:tab w:val="left" w:pos="1416"/>
        </w:tabs>
        <w:ind w:right="139" w:firstLine="708"/>
        <w:jc w:val="both"/>
        <w:rPr>
          <w:sz w:val="24"/>
        </w:rPr>
      </w:pPr>
      <w:r>
        <w:rPr>
          <w:sz w:val="24"/>
        </w:rPr>
        <w:t>В отношении секретаря наблюдательного совета в Предприятии разрабатывается программа введения в должность и планирования</w:t>
      </w:r>
      <w:r>
        <w:rPr>
          <w:spacing w:val="-7"/>
          <w:sz w:val="24"/>
        </w:rPr>
        <w:t xml:space="preserve"> </w:t>
      </w:r>
      <w:r>
        <w:rPr>
          <w:sz w:val="24"/>
        </w:rPr>
        <w:t>преемственности.</w:t>
      </w:r>
    </w:p>
    <w:p w:rsidR="008F0F0D" w:rsidRDefault="008F0F0D">
      <w:pPr>
        <w:pStyle w:val="a3"/>
        <w:spacing w:before="5"/>
        <w:ind w:left="0" w:firstLine="0"/>
        <w:jc w:val="left"/>
      </w:pPr>
    </w:p>
    <w:p w:rsidR="008F0F0D" w:rsidRDefault="004C5E18">
      <w:pPr>
        <w:pStyle w:val="Heading1"/>
      </w:pPr>
      <w:r>
        <w:t>Параграф 13. Омбудсмен Предприятия</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44" w:firstLine="708"/>
        <w:jc w:val="both"/>
        <w:rPr>
          <w:sz w:val="24"/>
        </w:rPr>
      </w:pPr>
      <w:r>
        <w:rPr>
          <w:sz w:val="24"/>
        </w:rPr>
        <w:t>В целях соблюдения принципов деловой этики и оптимального регулирования социально-трудовых споров, возникающих в Предприятии может назначаться</w:t>
      </w:r>
      <w:r>
        <w:rPr>
          <w:spacing w:val="-10"/>
          <w:sz w:val="24"/>
        </w:rPr>
        <w:t xml:space="preserve"> </w:t>
      </w:r>
      <w:r>
        <w:rPr>
          <w:sz w:val="24"/>
        </w:rPr>
        <w:t>омбудсмен.</w:t>
      </w:r>
    </w:p>
    <w:p w:rsidR="008F0F0D" w:rsidRDefault="004C5E18">
      <w:pPr>
        <w:pStyle w:val="a4"/>
        <w:numPr>
          <w:ilvl w:val="0"/>
          <w:numId w:val="33"/>
        </w:numPr>
        <w:tabs>
          <w:tab w:val="left" w:pos="1416"/>
        </w:tabs>
        <w:ind w:right="134" w:firstLine="708"/>
        <w:jc w:val="both"/>
        <w:rPr>
          <w:sz w:val="24"/>
        </w:rPr>
      </w:pPr>
      <w:r>
        <w:rPr>
          <w:sz w:val="24"/>
        </w:rPr>
        <w:t>Омбудсмен назначается решением наблюдательного совета Предприятия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w:t>
      </w:r>
      <w:r>
        <w:rPr>
          <w:spacing w:val="20"/>
          <w:sz w:val="24"/>
        </w:rPr>
        <w:t xml:space="preserve"> </w:t>
      </w:r>
      <w:r>
        <w:rPr>
          <w:sz w:val="24"/>
        </w:rPr>
        <w:t>соблюдения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3"/>
        <w:spacing w:before="61"/>
        <w:ind w:right="136" w:firstLine="0"/>
      </w:pPr>
      <w:r>
        <w:lastRenderedPageBreak/>
        <w:t>конфиденциальности), оказании содействия в решении проблемных социально-трудовых вопросов, как работников, так и Предприятия.</w:t>
      </w:r>
    </w:p>
    <w:p w:rsidR="008F0F0D" w:rsidRDefault="004C5E18">
      <w:pPr>
        <w:pStyle w:val="a4"/>
        <w:numPr>
          <w:ilvl w:val="0"/>
          <w:numId w:val="33"/>
        </w:numPr>
        <w:tabs>
          <w:tab w:val="left" w:pos="1416"/>
        </w:tabs>
        <w:ind w:right="138" w:firstLine="708"/>
        <w:jc w:val="both"/>
        <w:rPr>
          <w:sz w:val="24"/>
        </w:rPr>
      </w:pPr>
      <w:r>
        <w:rPr>
          <w:sz w:val="24"/>
        </w:rPr>
        <w:t>Омбудсмен выносит на рассмотрение соответствующих органов и должностных лиц Предприятия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w:t>
      </w:r>
      <w:r>
        <w:rPr>
          <w:spacing w:val="-1"/>
          <w:sz w:val="24"/>
        </w:rPr>
        <w:t xml:space="preserve"> </w:t>
      </w:r>
      <w:r>
        <w:rPr>
          <w:sz w:val="24"/>
        </w:rPr>
        <w:t>решения.</w:t>
      </w:r>
    </w:p>
    <w:p w:rsidR="008F0F0D" w:rsidRDefault="004C5E18">
      <w:pPr>
        <w:pStyle w:val="a4"/>
        <w:numPr>
          <w:ilvl w:val="0"/>
          <w:numId w:val="33"/>
        </w:numPr>
        <w:tabs>
          <w:tab w:val="left" w:pos="1416"/>
        </w:tabs>
        <w:spacing w:before="1"/>
        <w:ind w:right="139" w:firstLine="708"/>
        <w:jc w:val="both"/>
        <w:rPr>
          <w:sz w:val="24"/>
        </w:rPr>
      </w:pPr>
      <w:r>
        <w:rPr>
          <w:sz w:val="24"/>
        </w:rPr>
        <w:t>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w:t>
      </w:r>
      <w:r>
        <w:rPr>
          <w:spacing w:val="-13"/>
          <w:sz w:val="24"/>
        </w:rPr>
        <w:t xml:space="preserve"> </w:t>
      </w:r>
      <w:r>
        <w:rPr>
          <w:sz w:val="24"/>
        </w:rPr>
        <w:t>деятельности.</w:t>
      </w:r>
    </w:p>
    <w:p w:rsidR="008F0F0D" w:rsidRDefault="004C5E18">
      <w:pPr>
        <w:pStyle w:val="a4"/>
        <w:numPr>
          <w:ilvl w:val="0"/>
          <w:numId w:val="33"/>
        </w:numPr>
        <w:tabs>
          <w:tab w:val="left" w:pos="1416"/>
        </w:tabs>
        <w:ind w:right="135" w:firstLine="708"/>
        <w:jc w:val="both"/>
        <w:rPr>
          <w:sz w:val="24"/>
        </w:rPr>
      </w:pPr>
      <w:r>
        <w:rPr>
          <w:sz w:val="24"/>
        </w:rPr>
        <w:t>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w:t>
      </w:r>
      <w:r>
        <w:rPr>
          <w:spacing w:val="-2"/>
          <w:sz w:val="24"/>
        </w:rPr>
        <w:t xml:space="preserve"> </w:t>
      </w:r>
      <w:r>
        <w:rPr>
          <w:sz w:val="24"/>
        </w:rPr>
        <w:t>омбудсмена.</w:t>
      </w:r>
    </w:p>
    <w:p w:rsidR="008F0F0D" w:rsidRDefault="008F0F0D">
      <w:pPr>
        <w:pStyle w:val="a3"/>
        <w:spacing w:before="5"/>
        <w:ind w:left="0" w:firstLine="0"/>
        <w:jc w:val="left"/>
      </w:pPr>
    </w:p>
    <w:p w:rsidR="008F0F0D" w:rsidRDefault="004C5E18">
      <w:pPr>
        <w:pStyle w:val="Heading1"/>
        <w:tabs>
          <w:tab w:val="left" w:pos="2267"/>
          <w:tab w:val="left" w:pos="2821"/>
          <w:tab w:val="left" w:pos="3915"/>
          <w:tab w:val="left" w:pos="5527"/>
          <w:tab w:val="left" w:pos="6517"/>
          <w:tab w:val="left" w:pos="7183"/>
          <w:tab w:val="left" w:pos="9284"/>
        </w:tabs>
        <w:ind w:left="220" w:right="133" w:firstLine="708"/>
      </w:pPr>
      <w:r>
        <w:t>Параграф</w:t>
      </w:r>
      <w:r>
        <w:tab/>
        <w:t>14.</w:t>
      </w:r>
      <w:r>
        <w:tab/>
        <w:t>Служба</w:t>
      </w:r>
      <w:r>
        <w:tab/>
        <w:t>внутреннего</w:t>
      </w:r>
      <w:r>
        <w:tab/>
        <w:t>аудита</w:t>
      </w:r>
      <w:r>
        <w:tab/>
        <w:t>при</w:t>
      </w:r>
      <w:r>
        <w:tab/>
        <w:t>наблюдательном</w:t>
      </w:r>
      <w:r>
        <w:tab/>
      </w:r>
      <w:r>
        <w:rPr>
          <w:spacing w:val="-4"/>
        </w:rPr>
        <w:t xml:space="preserve">совете </w:t>
      </w:r>
      <w:r>
        <w:t>Предприятия</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416"/>
        </w:tabs>
        <w:spacing w:before="1"/>
        <w:ind w:right="136" w:firstLine="708"/>
        <w:jc w:val="both"/>
        <w:rPr>
          <w:sz w:val="24"/>
        </w:rPr>
      </w:pPr>
      <w:r>
        <w:rPr>
          <w:sz w:val="24"/>
        </w:rPr>
        <w:t>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w:t>
      </w:r>
      <w:r>
        <w:rPr>
          <w:spacing w:val="-3"/>
          <w:sz w:val="24"/>
        </w:rPr>
        <w:t xml:space="preserve"> </w:t>
      </w:r>
      <w:r>
        <w:rPr>
          <w:sz w:val="24"/>
        </w:rPr>
        <w:t>аудита.</w:t>
      </w:r>
    </w:p>
    <w:p w:rsidR="008F0F0D" w:rsidRDefault="004C5E18">
      <w:pPr>
        <w:pStyle w:val="a4"/>
        <w:numPr>
          <w:ilvl w:val="0"/>
          <w:numId w:val="33"/>
        </w:numPr>
        <w:tabs>
          <w:tab w:val="left" w:pos="1416"/>
        </w:tabs>
        <w:ind w:right="136" w:firstLine="708"/>
        <w:jc w:val="both"/>
        <w:rPr>
          <w:sz w:val="24"/>
        </w:rPr>
      </w:pPr>
      <w:r>
        <w:rPr>
          <w:sz w:val="24"/>
        </w:rPr>
        <w:t>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w:t>
      </w:r>
      <w:r>
        <w:rPr>
          <w:spacing w:val="-5"/>
          <w:sz w:val="24"/>
        </w:rPr>
        <w:t xml:space="preserve"> </w:t>
      </w:r>
      <w:r>
        <w:rPr>
          <w:sz w:val="24"/>
        </w:rPr>
        <w:t>аудита.</w:t>
      </w:r>
    </w:p>
    <w:p w:rsidR="008F0F0D" w:rsidRDefault="004C5E18">
      <w:pPr>
        <w:pStyle w:val="a4"/>
        <w:numPr>
          <w:ilvl w:val="0"/>
          <w:numId w:val="33"/>
        </w:numPr>
        <w:tabs>
          <w:tab w:val="left" w:pos="1416"/>
        </w:tabs>
        <w:ind w:right="143" w:firstLine="708"/>
        <w:jc w:val="both"/>
        <w:rPr>
          <w:sz w:val="24"/>
        </w:rPr>
      </w:pPr>
      <w:r>
        <w:rPr>
          <w:sz w:val="24"/>
        </w:rPr>
        <w:t>Работники службы внутреннего аудита не могут быть избраны в состав наблюдательного совета и исполнительного органа Предприятия.</w:t>
      </w:r>
    </w:p>
    <w:p w:rsidR="008F0F0D" w:rsidRDefault="004C5E18">
      <w:pPr>
        <w:pStyle w:val="a4"/>
        <w:numPr>
          <w:ilvl w:val="0"/>
          <w:numId w:val="33"/>
        </w:numPr>
        <w:tabs>
          <w:tab w:val="left" w:pos="1416"/>
        </w:tabs>
        <w:ind w:right="130" w:firstLine="708"/>
        <w:jc w:val="both"/>
        <w:rPr>
          <w:sz w:val="24"/>
        </w:rPr>
      </w:pPr>
      <w:r>
        <w:rPr>
          <w:sz w:val="24"/>
        </w:rPr>
        <w:t>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w:t>
      </w:r>
    </w:p>
    <w:p w:rsidR="008F0F0D" w:rsidRDefault="004C5E18">
      <w:pPr>
        <w:pStyle w:val="a4"/>
        <w:numPr>
          <w:ilvl w:val="0"/>
          <w:numId w:val="33"/>
        </w:numPr>
        <w:tabs>
          <w:tab w:val="left" w:pos="1416"/>
        </w:tabs>
        <w:ind w:right="135" w:firstLine="708"/>
        <w:jc w:val="both"/>
        <w:rPr>
          <w:sz w:val="24"/>
        </w:rPr>
      </w:pPr>
      <w:r>
        <w:rPr>
          <w:sz w:val="24"/>
        </w:rPr>
        <w:t>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w:t>
      </w:r>
      <w:r>
        <w:rPr>
          <w:spacing w:val="1"/>
          <w:sz w:val="24"/>
        </w:rPr>
        <w:t xml:space="preserve"> </w:t>
      </w:r>
      <w:r>
        <w:rPr>
          <w:sz w:val="24"/>
        </w:rPr>
        <w:t>Предприятия.</w:t>
      </w:r>
    </w:p>
    <w:p w:rsidR="008F0F0D" w:rsidRDefault="004C5E18">
      <w:pPr>
        <w:pStyle w:val="a4"/>
        <w:numPr>
          <w:ilvl w:val="0"/>
          <w:numId w:val="33"/>
        </w:numPr>
        <w:tabs>
          <w:tab w:val="left" w:pos="1416"/>
        </w:tabs>
        <w:spacing w:before="1"/>
        <w:ind w:left="1415" w:hanging="488"/>
        <w:jc w:val="both"/>
        <w:rPr>
          <w:sz w:val="24"/>
        </w:rPr>
      </w:pPr>
      <w:r>
        <w:rPr>
          <w:sz w:val="24"/>
        </w:rPr>
        <w:t>В положении о службе внутреннего аудита определяются и</w:t>
      </w:r>
      <w:r>
        <w:rPr>
          <w:spacing w:val="-10"/>
          <w:sz w:val="24"/>
        </w:rPr>
        <w:t xml:space="preserve"> </w:t>
      </w:r>
      <w:r>
        <w:rPr>
          <w:sz w:val="24"/>
        </w:rPr>
        <w:t>закрепляются:</w:t>
      </w:r>
    </w:p>
    <w:p w:rsidR="008F0F0D" w:rsidRDefault="004C5E18">
      <w:pPr>
        <w:pStyle w:val="a4"/>
        <w:numPr>
          <w:ilvl w:val="0"/>
          <w:numId w:val="17"/>
        </w:numPr>
        <w:tabs>
          <w:tab w:val="left" w:pos="1198"/>
        </w:tabs>
        <w:ind w:right="144" w:firstLine="708"/>
        <w:rPr>
          <w:sz w:val="24"/>
        </w:rPr>
      </w:pPr>
      <w:r>
        <w:rPr>
          <w:sz w:val="24"/>
        </w:rPr>
        <w:t>приверженность принципам и положениям, принятым международным Институтом внутренних аудиторов (The Institute of Internal</w:t>
      </w:r>
      <w:r>
        <w:rPr>
          <w:spacing w:val="2"/>
          <w:sz w:val="24"/>
        </w:rPr>
        <w:t xml:space="preserve"> </w:t>
      </w:r>
      <w:r>
        <w:rPr>
          <w:sz w:val="24"/>
        </w:rPr>
        <w:t>Auditors);</w:t>
      </w:r>
    </w:p>
    <w:p w:rsidR="008F0F0D" w:rsidRDefault="004C5E18">
      <w:pPr>
        <w:pStyle w:val="a4"/>
        <w:numPr>
          <w:ilvl w:val="0"/>
          <w:numId w:val="17"/>
        </w:numPr>
        <w:tabs>
          <w:tab w:val="left" w:pos="1198"/>
        </w:tabs>
        <w:ind w:left="1197" w:hanging="270"/>
        <w:rPr>
          <w:sz w:val="24"/>
        </w:rPr>
      </w:pPr>
      <w:r>
        <w:rPr>
          <w:sz w:val="24"/>
        </w:rPr>
        <w:t>статус, цели и задачи внутреннего аудита</w:t>
      </w:r>
      <w:r>
        <w:rPr>
          <w:spacing w:val="-2"/>
          <w:sz w:val="24"/>
        </w:rPr>
        <w:t xml:space="preserve"> </w:t>
      </w:r>
      <w:r>
        <w:rPr>
          <w:sz w:val="24"/>
        </w:rPr>
        <w:t>Предприятия;</w:t>
      </w:r>
    </w:p>
    <w:p w:rsidR="008F0F0D" w:rsidRDefault="004C5E18">
      <w:pPr>
        <w:pStyle w:val="a4"/>
        <w:numPr>
          <w:ilvl w:val="0"/>
          <w:numId w:val="17"/>
        </w:numPr>
        <w:tabs>
          <w:tab w:val="left" w:pos="1198"/>
        </w:tabs>
        <w:ind w:right="135" w:firstLine="708"/>
        <w:rPr>
          <w:sz w:val="24"/>
        </w:rPr>
      </w:pPr>
      <w:r>
        <w:rPr>
          <w:sz w:val="24"/>
        </w:rPr>
        <w:t>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w:t>
      </w:r>
      <w:r>
        <w:rPr>
          <w:spacing w:val="-6"/>
          <w:sz w:val="24"/>
        </w:rPr>
        <w:t xml:space="preserve"> </w:t>
      </w:r>
      <w:r>
        <w:rPr>
          <w:sz w:val="24"/>
        </w:rPr>
        <w:t>обязанностей;</w:t>
      </w:r>
    </w:p>
    <w:p w:rsidR="008F0F0D" w:rsidRDefault="004C5E18">
      <w:pPr>
        <w:pStyle w:val="a4"/>
        <w:numPr>
          <w:ilvl w:val="0"/>
          <w:numId w:val="17"/>
        </w:numPr>
        <w:tabs>
          <w:tab w:val="left" w:pos="1198"/>
        </w:tabs>
        <w:ind w:right="143" w:firstLine="708"/>
        <w:rPr>
          <w:sz w:val="24"/>
        </w:rPr>
      </w:pPr>
      <w:r>
        <w:rPr>
          <w:sz w:val="24"/>
        </w:rPr>
        <w:t>квалификационные требования к руководителю и работникам службы внутреннего аудита;</w:t>
      </w:r>
    </w:p>
    <w:p w:rsidR="008F0F0D" w:rsidRDefault="004C5E18">
      <w:pPr>
        <w:pStyle w:val="a4"/>
        <w:numPr>
          <w:ilvl w:val="0"/>
          <w:numId w:val="17"/>
        </w:numPr>
        <w:tabs>
          <w:tab w:val="left" w:pos="1198"/>
        </w:tabs>
        <w:ind w:left="1197" w:hanging="270"/>
        <w:rPr>
          <w:sz w:val="24"/>
        </w:rPr>
      </w:pPr>
      <w:r>
        <w:rPr>
          <w:sz w:val="24"/>
        </w:rPr>
        <w:t>объем и содержание деятельности внутреннего</w:t>
      </w:r>
      <w:r>
        <w:rPr>
          <w:spacing w:val="-5"/>
          <w:sz w:val="24"/>
        </w:rPr>
        <w:t xml:space="preserve"> </w:t>
      </w:r>
      <w:r>
        <w:rPr>
          <w:sz w:val="24"/>
        </w:rPr>
        <w:t>аудита;</w:t>
      </w:r>
    </w:p>
    <w:p w:rsidR="008F0F0D" w:rsidRDefault="004C5E18">
      <w:pPr>
        <w:pStyle w:val="a4"/>
        <w:numPr>
          <w:ilvl w:val="0"/>
          <w:numId w:val="17"/>
        </w:numPr>
        <w:tabs>
          <w:tab w:val="left" w:pos="1198"/>
        </w:tabs>
        <w:spacing w:before="1"/>
        <w:ind w:right="144" w:firstLine="708"/>
        <w:rPr>
          <w:sz w:val="24"/>
        </w:rPr>
      </w:pPr>
      <w:r>
        <w:rPr>
          <w:sz w:val="24"/>
        </w:rPr>
        <w:t>право доступа к документации, сотрудникам и материальным активам при выполнении соответствующих</w:t>
      </w:r>
      <w:r>
        <w:rPr>
          <w:spacing w:val="1"/>
          <w:sz w:val="24"/>
        </w:rPr>
        <w:t xml:space="preserve"> </w:t>
      </w:r>
      <w:r>
        <w:rPr>
          <w:sz w:val="24"/>
        </w:rPr>
        <w:t>заданий;</w:t>
      </w:r>
    </w:p>
    <w:p w:rsidR="008F0F0D" w:rsidRDefault="004C5E18">
      <w:pPr>
        <w:pStyle w:val="a4"/>
        <w:numPr>
          <w:ilvl w:val="0"/>
          <w:numId w:val="17"/>
        </w:numPr>
        <w:tabs>
          <w:tab w:val="left" w:pos="1198"/>
        </w:tabs>
        <w:ind w:right="137" w:firstLine="708"/>
        <w:rPr>
          <w:sz w:val="24"/>
        </w:rPr>
      </w:pPr>
      <w:r>
        <w:rPr>
          <w:sz w:val="24"/>
        </w:rPr>
        <w:t>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w:t>
      </w:r>
      <w:r>
        <w:rPr>
          <w:spacing w:val="-13"/>
          <w:sz w:val="24"/>
        </w:rPr>
        <w:t xml:space="preserve"> </w:t>
      </w:r>
      <w:r>
        <w:rPr>
          <w:sz w:val="24"/>
        </w:rPr>
        <w:t>Предприятия.</w:t>
      </w:r>
    </w:p>
    <w:p w:rsidR="008F0F0D" w:rsidRDefault="004C5E18">
      <w:pPr>
        <w:pStyle w:val="a4"/>
        <w:numPr>
          <w:ilvl w:val="0"/>
          <w:numId w:val="33"/>
        </w:numPr>
        <w:tabs>
          <w:tab w:val="left" w:pos="1416"/>
        </w:tabs>
        <w:ind w:right="147" w:firstLine="708"/>
        <w:jc w:val="both"/>
        <w:rPr>
          <w:sz w:val="24"/>
        </w:rPr>
      </w:pPr>
      <w:r>
        <w:rPr>
          <w:sz w:val="24"/>
        </w:rPr>
        <w:t>В положении о службе внутреннего аудита предусматриваются также следующие задачи и</w:t>
      </w:r>
      <w:r>
        <w:rPr>
          <w:spacing w:val="-1"/>
          <w:sz w:val="24"/>
        </w:rPr>
        <w:t xml:space="preserve"> </w:t>
      </w:r>
      <w:r>
        <w:rPr>
          <w:sz w:val="24"/>
        </w:rPr>
        <w:t>функции:</w:t>
      </w:r>
    </w:p>
    <w:p w:rsidR="008F0F0D" w:rsidRDefault="004C5E18">
      <w:pPr>
        <w:pStyle w:val="a4"/>
        <w:numPr>
          <w:ilvl w:val="0"/>
          <w:numId w:val="16"/>
        </w:numPr>
        <w:tabs>
          <w:tab w:val="left" w:pos="1198"/>
        </w:tabs>
        <w:ind w:right="136" w:firstLine="708"/>
        <w:rPr>
          <w:sz w:val="24"/>
        </w:rPr>
      </w:pPr>
      <w:r>
        <w:rPr>
          <w:sz w:val="24"/>
        </w:rPr>
        <w:t>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w:t>
      </w:r>
      <w:r>
        <w:rPr>
          <w:spacing w:val="-10"/>
          <w:sz w:val="24"/>
        </w:rPr>
        <w:t xml:space="preserve"> </w:t>
      </w:r>
      <w:r>
        <w:rPr>
          <w:sz w:val="24"/>
        </w:rPr>
        <w:t>управлению;</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16"/>
        </w:numPr>
        <w:tabs>
          <w:tab w:val="left" w:pos="1198"/>
        </w:tabs>
        <w:spacing w:before="61"/>
        <w:ind w:right="136" w:firstLine="708"/>
        <w:rPr>
          <w:sz w:val="24"/>
        </w:rPr>
      </w:pPr>
      <w:r>
        <w:rPr>
          <w:sz w:val="24"/>
        </w:rPr>
        <w:lastRenderedPageBreak/>
        <w:t>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w:t>
      </w:r>
      <w:r>
        <w:rPr>
          <w:spacing w:val="-2"/>
          <w:sz w:val="24"/>
        </w:rPr>
        <w:t xml:space="preserve"> </w:t>
      </w:r>
      <w:r>
        <w:rPr>
          <w:sz w:val="24"/>
        </w:rPr>
        <w:t>управления;</w:t>
      </w:r>
    </w:p>
    <w:p w:rsidR="008F0F0D" w:rsidRDefault="004C5E18">
      <w:pPr>
        <w:pStyle w:val="a4"/>
        <w:numPr>
          <w:ilvl w:val="0"/>
          <w:numId w:val="16"/>
        </w:numPr>
        <w:tabs>
          <w:tab w:val="left" w:pos="1198"/>
        </w:tabs>
        <w:ind w:right="134" w:firstLine="708"/>
        <w:rPr>
          <w:sz w:val="24"/>
        </w:rPr>
      </w:pPr>
      <w:r>
        <w:rPr>
          <w:sz w:val="24"/>
        </w:rPr>
        <w:t>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w:t>
      </w:r>
      <w:r>
        <w:rPr>
          <w:spacing w:val="1"/>
          <w:sz w:val="24"/>
        </w:rPr>
        <w:t xml:space="preserve"> </w:t>
      </w:r>
      <w:r>
        <w:rPr>
          <w:sz w:val="24"/>
        </w:rPr>
        <w:t>управления);</w:t>
      </w:r>
    </w:p>
    <w:p w:rsidR="008F0F0D" w:rsidRDefault="004C5E18">
      <w:pPr>
        <w:pStyle w:val="a4"/>
        <w:numPr>
          <w:ilvl w:val="0"/>
          <w:numId w:val="16"/>
        </w:numPr>
        <w:tabs>
          <w:tab w:val="left" w:pos="1198"/>
        </w:tabs>
        <w:spacing w:before="1"/>
        <w:ind w:right="135" w:firstLine="708"/>
        <w:rPr>
          <w:sz w:val="24"/>
        </w:rPr>
      </w:pPr>
      <w:r>
        <w:rPr>
          <w:sz w:val="24"/>
        </w:rPr>
        <w:t>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w:t>
      </w:r>
      <w:r>
        <w:rPr>
          <w:spacing w:val="-13"/>
          <w:sz w:val="24"/>
        </w:rPr>
        <w:t xml:space="preserve"> </w:t>
      </w:r>
      <w:r>
        <w:rPr>
          <w:sz w:val="24"/>
        </w:rPr>
        <w:t>требований;</w:t>
      </w:r>
    </w:p>
    <w:p w:rsidR="008F0F0D" w:rsidRDefault="004C5E18">
      <w:pPr>
        <w:pStyle w:val="a4"/>
        <w:numPr>
          <w:ilvl w:val="0"/>
          <w:numId w:val="16"/>
        </w:numPr>
        <w:tabs>
          <w:tab w:val="left" w:pos="1198"/>
        </w:tabs>
        <w:ind w:left="1197" w:hanging="270"/>
        <w:rPr>
          <w:sz w:val="24"/>
        </w:rPr>
      </w:pPr>
      <w:r>
        <w:rPr>
          <w:sz w:val="24"/>
        </w:rPr>
        <w:t>осуществление мониторинга за исполнением рекомендаций внешнего</w:t>
      </w:r>
      <w:r>
        <w:rPr>
          <w:spacing w:val="-16"/>
          <w:sz w:val="24"/>
        </w:rPr>
        <w:t xml:space="preserve"> </w:t>
      </w:r>
      <w:r>
        <w:rPr>
          <w:sz w:val="24"/>
        </w:rPr>
        <w:t>аудитора;</w:t>
      </w:r>
    </w:p>
    <w:p w:rsidR="008F0F0D" w:rsidRDefault="004C5E18">
      <w:pPr>
        <w:pStyle w:val="a4"/>
        <w:numPr>
          <w:ilvl w:val="0"/>
          <w:numId w:val="16"/>
        </w:numPr>
        <w:tabs>
          <w:tab w:val="left" w:pos="1198"/>
        </w:tabs>
        <w:ind w:right="136" w:firstLine="708"/>
        <w:rPr>
          <w:sz w:val="24"/>
        </w:rPr>
      </w:pPr>
      <w:r>
        <w:rPr>
          <w:sz w:val="24"/>
        </w:rPr>
        <w:t>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w:t>
      </w:r>
      <w:r>
        <w:rPr>
          <w:spacing w:val="-27"/>
          <w:sz w:val="24"/>
        </w:rPr>
        <w:t xml:space="preserve"> </w:t>
      </w:r>
      <w:r>
        <w:rPr>
          <w:sz w:val="24"/>
        </w:rPr>
        <w:t>аудита.</w:t>
      </w:r>
    </w:p>
    <w:p w:rsidR="008F0F0D" w:rsidRDefault="004C5E18">
      <w:pPr>
        <w:pStyle w:val="a4"/>
        <w:numPr>
          <w:ilvl w:val="0"/>
          <w:numId w:val="33"/>
        </w:numPr>
        <w:tabs>
          <w:tab w:val="left" w:pos="1416"/>
        </w:tabs>
        <w:spacing w:before="1"/>
        <w:ind w:right="135" w:firstLine="708"/>
        <w:jc w:val="both"/>
        <w:rPr>
          <w:sz w:val="24"/>
        </w:rPr>
      </w:pPr>
      <w:r>
        <w:rPr>
          <w:sz w:val="24"/>
        </w:rPr>
        <w:t>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8F0F0D" w:rsidRDefault="008F0F0D">
      <w:pPr>
        <w:pStyle w:val="a3"/>
        <w:spacing w:before="4"/>
        <w:ind w:left="0" w:firstLine="0"/>
        <w:jc w:val="left"/>
      </w:pPr>
    </w:p>
    <w:p w:rsidR="008F0F0D" w:rsidRDefault="004C5E18">
      <w:pPr>
        <w:pStyle w:val="Heading1"/>
        <w:spacing w:before="1"/>
      </w:pPr>
      <w:r>
        <w:t>Параграф 15. Коллегиальный исполнительный орган. Правление</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416"/>
        </w:tabs>
        <w:ind w:left="1415" w:hanging="488"/>
        <w:jc w:val="both"/>
        <w:rPr>
          <w:sz w:val="24"/>
        </w:rPr>
      </w:pPr>
      <w:r>
        <w:rPr>
          <w:sz w:val="24"/>
        </w:rPr>
        <w:t>Руководство текущей деятельностью Предприятия осуществляется</w:t>
      </w:r>
      <w:r>
        <w:rPr>
          <w:spacing w:val="-10"/>
          <w:sz w:val="24"/>
        </w:rPr>
        <w:t xml:space="preserve"> </w:t>
      </w:r>
      <w:r>
        <w:rPr>
          <w:sz w:val="24"/>
        </w:rPr>
        <w:t>правлением.</w:t>
      </w:r>
    </w:p>
    <w:p w:rsidR="008F0F0D" w:rsidRDefault="004C5E18">
      <w:pPr>
        <w:pStyle w:val="a4"/>
        <w:numPr>
          <w:ilvl w:val="0"/>
          <w:numId w:val="33"/>
        </w:numPr>
        <w:tabs>
          <w:tab w:val="left" w:pos="1416"/>
        </w:tabs>
        <w:ind w:right="142" w:firstLine="708"/>
        <w:jc w:val="both"/>
        <w:rPr>
          <w:sz w:val="24"/>
        </w:rPr>
      </w:pPr>
      <w:r>
        <w:rPr>
          <w:sz w:val="24"/>
        </w:rPr>
        <w:t>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w:t>
      </w:r>
      <w:r>
        <w:rPr>
          <w:spacing w:val="1"/>
          <w:sz w:val="24"/>
        </w:rPr>
        <w:t xml:space="preserve"> </w:t>
      </w:r>
      <w:r>
        <w:rPr>
          <w:sz w:val="24"/>
        </w:rPr>
        <w:t>стандартов.</w:t>
      </w:r>
    </w:p>
    <w:p w:rsidR="008F0F0D" w:rsidRDefault="004C5E18">
      <w:pPr>
        <w:pStyle w:val="a4"/>
        <w:numPr>
          <w:ilvl w:val="0"/>
          <w:numId w:val="33"/>
        </w:numPr>
        <w:tabs>
          <w:tab w:val="left" w:pos="1416"/>
        </w:tabs>
        <w:ind w:right="135" w:firstLine="708"/>
        <w:jc w:val="both"/>
        <w:rPr>
          <w:sz w:val="24"/>
        </w:rPr>
      </w:pPr>
      <w:r>
        <w:rPr>
          <w:sz w:val="24"/>
        </w:rPr>
        <w:t>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w:t>
      </w:r>
      <w:r>
        <w:rPr>
          <w:spacing w:val="-16"/>
          <w:sz w:val="24"/>
        </w:rPr>
        <w:t xml:space="preserve"> </w:t>
      </w:r>
      <w:r>
        <w:rPr>
          <w:sz w:val="24"/>
        </w:rPr>
        <w:t>сторонами.</w:t>
      </w:r>
    </w:p>
    <w:p w:rsidR="008F0F0D" w:rsidRDefault="004C5E18">
      <w:pPr>
        <w:pStyle w:val="a4"/>
        <w:numPr>
          <w:ilvl w:val="0"/>
          <w:numId w:val="33"/>
        </w:numPr>
        <w:tabs>
          <w:tab w:val="left" w:pos="1416"/>
        </w:tabs>
        <w:spacing w:before="1"/>
        <w:ind w:right="135" w:firstLine="708"/>
        <w:jc w:val="both"/>
        <w:rPr>
          <w:sz w:val="24"/>
        </w:rPr>
      </w:pPr>
      <w:r>
        <w:rPr>
          <w:sz w:val="24"/>
        </w:rPr>
        <w:t>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w:t>
      </w:r>
      <w:r>
        <w:rPr>
          <w:spacing w:val="-3"/>
          <w:sz w:val="24"/>
        </w:rPr>
        <w:t xml:space="preserve"> </w:t>
      </w:r>
      <w:r>
        <w:rPr>
          <w:sz w:val="24"/>
        </w:rPr>
        <w:t>Предприятия.</w:t>
      </w:r>
    </w:p>
    <w:p w:rsidR="008F0F0D" w:rsidRDefault="004C5E18">
      <w:pPr>
        <w:pStyle w:val="a4"/>
        <w:numPr>
          <w:ilvl w:val="0"/>
          <w:numId w:val="33"/>
        </w:numPr>
        <w:tabs>
          <w:tab w:val="left" w:pos="1416"/>
        </w:tabs>
        <w:ind w:right="136" w:firstLine="708"/>
        <w:jc w:val="both"/>
        <w:rPr>
          <w:sz w:val="24"/>
        </w:rPr>
      </w:pPr>
      <w:r>
        <w:rPr>
          <w:sz w:val="24"/>
        </w:rPr>
        <w:t>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w:t>
      </w:r>
      <w:r>
        <w:rPr>
          <w:spacing w:val="-6"/>
          <w:sz w:val="24"/>
        </w:rPr>
        <w:t xml:space="preserve"> </w:t>
      </w:r>
      <w:r>
        <w:rPr>
          <w:sz w:val="24"/>
        </w:rPr>
        <w:t>Предприятия.</w:t>
      </w:r>
    </w:p>
    <w:p w:rsidR="008F0F0D" w:rsidRDefault="004C5E18">
      <w:pPr>
        <w:pStyle w:val="a4"/>
        <w:numPr>
          <w:ilvl w:val="0"/>
          <w:numId w:val="33"/>
        </w:numPr>
        <w:tabs>
          <w:tab w:val="left" w:pos="1416"/>
        </w:tabs>
        <w:ind w:right="137" w:firstLine="708"/>
        <w:jc w:val="both"/>
        <w:rPr>
          <w:sz w:val="24"/>
        </w:rPr>
      </w:pPr>
      <w:r>
        <w:rPr>
          <w:sz w:val="24"/>
        </w:rPr>
        <w:t>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w:t>
      </w:r>
      <w:r>
        <w:rPr>
          <w:spacing w:val="-3"/>
          <w:sz w:val="24"/>
        </w:rPr>
        <w:t xml:space="preserve"> </w:t>
      </w:r>
      <w:r>
        <w:rPr>
          <w:sz w:val="24"/>
        </w:rPr>
        <w:t>советом.</w:t>
      </w:r>
    </w:p>
    <w:p w:rsidR="008F0F0D" w:rsidRDefault="004C5E18">
      <w:pPr>
        <w:pStyle w:val="a4"/>
        <w:numPr>
          <w:ilvl w:val="0"/>
          <w:numId w:val="33"/>
        </w:numPr>
        <w:tabs>
          <w:tab w:val="left" w:pos="1416"/>
        </w:tabs>
        <w:spacing w:before="1"/>
        <w:ind w:right="138" w:firstLine="708"/>
        <w:jc w:val="both"/>
        <w:rPr>
          <w:sz w:val="24"/>
        </w:rPr>
      </w:pPr>
      <w:r>
        <w:rPr>
          <w:sz w:val="24"/>
        </w:rPr>
        <w:t>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w:t>
      </w:r>
      <w:r>
        <w:rPr>
          <w:spacing w:val="-6"/>
          <w:sz w:val="24"/>
        </w:rPr>
        <w:t xml:space="preserve"> </w:t>
      </w:r>
      <w:r>
        <w:rPr>
          <w:sz w:val="24"/>
        </w:rPr>
        <w:t>Собственником.</w:t>
      </w:r>
    </w:p>
    <w:p w:rsidR="008F0F0D" w:rsidRDefault="004C5E18">
      <w:pPr>
        <w:pStyle w:val="a4"/>
        <w:numPr>
          <w:ilvl w:val="0"/>
          <w:numId w:val="33"/>
        </w:numPr>
        <w:tabs>
          <w:tab w:val="left" w:pos="1416"/>
        </w:tabs>
        <w:ind w:right="139" w:firstLine="708"/>
        <w:jc w:val="both"/>
        <w:rPr>
          <w:sz w:val="24"/>
        </w:rPr>
      </w:pPr>
      <w:r>
        <w:rPr>
          <w:sz w:val="24"/>
        </w:rPr>
        <w:t>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w:t>
      </w:r>
      <w:r>
        <w:rPr>
          <w:spacing w:val="-3"/>
          <w:sz w:val="24"/>
        </w:rPr>
        <w:t xml:space="preserve"> </w:t>
      </w:r>
      <w:r>
        <w:rPr>
          <w:sz w:val="24"/>
        </w:rPr>
        <w:t>наличии).</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right="134" w:firstLine="708"/>
        <w:jc w:val="both"/>
        <w:rPr>
          <w:sz w:val="24"/>
        </w:rPr>
      </w:pPr>
      <w:r>
        <w:rPr>
          <w:sz w:val="24"/>
        </w:rPr>
        <w:lastRenderedPageBreak/>
        <w:t>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w:t>
      </w:r>
      <w:r>
        <w:rPr>
          <w:spacing w:val="-11"/>
          <w:sz w:val="24"/>
        </w:rPr>
        <w:t xml:space="preserve"> </w:t>
      </w:r>
      <w:r>
        <w:rPr>
          <w:sz w:val="24"/>
        </w:rPr>
        <w:t>совету.</w:t>
      </w:r>
    </w:p>
    <w:p w:rsidR="008F0F0D" w:rsidRDefault="004C5E18">
      <w:pPr>
        <w:pStyle w:val="a4"/>
        <w:numPr>
          <w:ilvl w:val="0"/>
          <w:numId w:val="33"/>
        </w:numPr>
        <w:tabs>
          <w:tab w:val="left" w:pos="1416"/>
        </w:tabs>
        <w:spacing w:before="1"/>
        <w:ind w:right="136" w:firstLine="708"/>
        <w:jc w:val="both"/>
        <w:rPr>
          <w:sz w:val="24"/>
        </w:rPr>
      </w:pPr>
      <w:r>
        <w:rPr>
          <w:sz w:val="24"/>
        </w:rPr>
        <w:t>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w:t>
      </w:r>
    </w:p>
    <w:p w:rsidR="008F0F0D" w:rsidRDefault="004C5E18">
      <w:pPr>
        <w:pStyle w:val="a4"/>
        <w:numPr>
          <w:ilvl w:val="0"/>
          <w:numId w:val="33"/>
        </w:numPr>
        <w:tabs>
          <w:tab w:val="left" w:pos="1416"/>
        </w:tabs>
        <w:ind w:right="136" w:firstLine="708"/>
        <w:jc w:val="both"/>
        <w:rPr>
          <w:sz w:val="24"/>
        </w:rPr>
      </w:pPr>
      <w:r>
        <w:rPr>
          <w:sz w:val="24"/>
        </w:rPr>
        <w:t>Для повышения прозрачности процессов назначения и вознаграждения председателя и членов правления Предприятия, наблюдательным советом утверждается и строго соблюдаются правила по назначениям, вознаграждениям, оценке и преемственности председателя и членов правления</w:t>
      </w:r>
      <w:r>
        <w:rPr>
          <w:spacing w:val="2"/>
          <w:sz w:val="24"/>
        </w:rPr>
        <w:t xml:space="preserve"> </w:t>
      </w:r>
      <w:r>
        <w:rPr>
          <w:sz w:val="24"/>
        </w:rPr>
        <w:t>Предприятия.</w:t>
      </w:r>
    </w:p>
    <w:p w:rsidR="008F0F0D" w:rsidRDefault="004C5E18">
      <w:pPr>
        <w:pStyle w:val="a4"/>
        <w:numPr>
          <w:ilvl w:val="0"/>
          <w:numId w:val="33"/>
        </w:numPr>
        <w:tabs>
          <w:tab w:val="left" w:pos="1416"/>
        </w:tabs>
        <w:ind w:right="139" w:firstLine="708"/>
        <w:jc w:val="both"/>
        <w:rPr>
          <w:sz w:val="24"/>
        </w:rPr>
      </w:pPr>
      <w:r>
        <w:rPr>
          <w:sz w:val="24"/>
        </w:rPr>
        <w:t>Правление под руководством наблюдательного совета разрабатывает план развития Предприятия.</w:t>
      </w:r>
    </w:p>
    <w:p w:rsidR="008F0F0D" w:rsidRDefault="004C5E18">
      <w:pPr>
        <w:pStyle w:val="a3"/>
        <w:ind w:left="928" w:firstLine="0"/>
      </w:pPr>
      <w:r>
        <w:t>Правление обеспечивает:</w:t>
      </w:r>
    </w:p>
    <w:p w:rsidR="008F0F0D" w:rsidRDefault="004C5E18">
      <w:pPr>
        <w:pStyle w:val="a4"/>
        <w:numPr>
          <w:ilvl w:val="0"/>
          <w:numId w:val="15"/>
        </w:numPr>
        <w:tabs>
          <w:tab w:val="left" w:pos="1198"/>
        </w:tabs>
        <w:ind w:right="135" w:firstLine="708"/>
        <w:rPr>
          <w:sz w:val="24"/>
        </w:rPr>
      </w:pPr>
      <w:r>
        <w:rPr>
          <w:sz w:val="24"/>
        </w:rPr>
        <w:t>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w:t>
      </w:r>
      <w:r>
        <w:rPr>
          <w:spacing w:val="-1"/>
          <w:sz w:val="24"/>
        </w:rPr>
        <w:t xml:space="preserve"> </w:t>
      </w:r>
      <w:r>
        <w:rPr>
          <w:sz w:val="24"/>
        </w:rPr>
        <w:t>совета;</w:t>
      </w:r>
    </w:p>
    <w:p w:rsidR="008F0F0D" w:rsidRDefault="004C5E18">
      <w:pPr>
        <w:pStyle w:val="a4"/>
        <w:numPr>
          <w:ilvl w:val="0"/>
          <w:numId w:val="15"/>
        </w:numPr>
        <w:tabs>
          <w:tab w:val="left" w:pos="1198"/>
        </w:tabs>
        <w:spacing w:before="1"/>
        <w:ind w:left="1197" w:hanging="270"/>
        <w:rPr>
          <w:sz w:val="24"/>
        </w:rPr>
      </w:pPr>
      <w:r>
        <w:rPr>
          <w:sz w:val="24"/>
        </w:rPr>
        <w:t>надлежащее управление рисками и внутренний</w:t>
      </w:r>
      <w:r>
        <w:rPr>
          <w:spacing w:val="-1"/>
          <w:sz w:val="24"/>
        </w:rPr>
        <w:t xml:space="preserve"> </w:t>
      </w:r>
      <w:r>
        <w:rPr>
          <w:sz w:val="24"/>
        </w:rPr>
        <w:t>контроль;</w:t>
      </w:r>
    </w:p>
    <w:p w:rsidR="008F0F0D" w:rsidRDefault="004C5E18">
      <w:pPr>
        <w:pStyle w:val="a4"/>
        <w:numPr>
          <w:ilvl w:val="0"/>
          <w:numId w:val="15"/>
        </w:numPr>
        <w:tabs>
          <w:tab w:val="left" w:pos="1198"/>
        </w:tabs>
        <w:ind w:right="134" w:firstLine="708"/>
        <w:rPr>
          <w:sz w:val="24"/>
        </w:rPr>
      </w:pPr>
      <w:r>
        <w:rPr>
          <w:sz w:val="24"/>
        </w:rPr>
        <w:t>выделение ресурсов для реализации решений Собственника, наблюдательного совета;</w:t>
      </w:r>
    </w:p>
    <w:p w:rsidR="008F0F0D" w:rsidRDefault="004C5E18">
      <w:pPr>
        <w:pStyle w:val="a4"/>
        <w:numPr>
          <w:ilvl w:val="0"/>
          <w:numId w:val="15"/>
        </w:numPr>
        <w:tabs>
          <w:tab w:val="left" w:pos="1198"/>
        </w:tabs>
        <w:ind w:left="1197" w:hanging="270"/>
        <w:rPr>
          <w:sz w:val="24"/>
        </w:rPr>
      </w:pPr>
      <w:r>
        <w:rPr>
          <w:sz w:val="24"/>
        </w:rPr>
        <w:t>безопасность труда работников Предприятия;</w:t>
      </w:r>
    </w:p>
    <w:p w:rsidR="008F0F0D" w:rsidRDefault="004C5E18">
      <w:pPr>
        <w:pStyle w:val="a4"/>
        <w:numPr>
          <w:ilvl w:val="0"/>
          <w:numId w:val="15"/>
        </w:numPr>
        <w:tabs>
          <w:tab w:val="left" w:pos="1198"/>
        </w:tabs>
        <w:ind w:right="133" w:firstLine="708"/>
        <w:rPr>
          <w:sz w:val="24"/>
        </w:rPr>
      </w:pPr>
      <w:r>
        <w:rPr>
          <w:sz w:val="24"/>
        </w:rPr>
        <w:t>создание атмосферы заинтересованности и лояльности работников Предприятия, развитие корпоративной</w:t>
      </w:r>
      <w:r>
        <w:rPr>
          <w:spacing w:val="-2"/>
          <w:sz w:val="24"/>
        </w:rPr>
        <w:t xml:space="preserve"> </w:t>
      </w:r>
      <w:r>
        <w:rPr>
          <w:sz w:val="24"/>
        </w:rPr>
        <w:t>культуры.</w:t>
      </w:r>
    </w:p>
    <w:p w:rsidR="008F0F0D" w:rsidRDefault="004C5E18">
      <w:pPr>
        <w:pStyle w:val="a4"/>
        <w:numPr>
          <w:ilvl w:val="0"/>
          <w:numId w:val="33"/>
        </w:numPr>
        <w:tabs>
          <w:tab w:val="left" w:pos="1416"/>
        </w:tabs>
        <w:ind w:right="139" w:firstLine="708"/>
        <w:jc w:val="both"/>
        <w:rPr>
          <w:sz w:val="24"/>
        </w:rPr>
      </w:pPr>
      <w:r>
        <w:rPr>
          <w:sz w:val="24"/>
        </w:rPr>
        <w:t>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w:t>
      </w:r>
    </w:p>
    <w:p w:rsidR="008F0F0D" w:rsidRDefault="004C5E18">
      <w:pPr>
        <w:pStyle w:val="a4"/>
        <w:numPr>
          <w:ilvl w:val="0"/>
          <w:numId w:val="33"/>
        </w:numPr>
        <w:tabs>
          <w:tab w:val="left" w:pos="1416"/>
        </w:tabs>
        <w:ind w:right="136" w:firstLine="708"/>
        <w:jc w:val="both"/>
        <w:rPr>
          <w:sz w:val="24"/>
        </w:rPr>
      </w:pPr>
      <w:r>
        <w:rPr>
          <w:sz w:val="24"/>
        </w:rPr>
        <w:t>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w:t>
      </w:r>
      <w:r>
        <w:rPr>
          <w:spacing w:val="-6"/>
          <w:sz w:val="24"/>
        </w:rPr>
        <w:t xml:space="preserve"> </w:t>
      </w:r>
      <w:r>
        <w:rPr>
          <w:sz w:val="24"/>
        </w:rPr>
        <w:t>Предприятия.</w:t>
      </w:r>
    </w:p>
    <w:p w:rsidR="008F0F0D" w:rsidRDefault="004C5E18">
      <w:pPr>
        <w:pStyle w:val="a4"/>
        <w:numPr>
          <w:ilvl w:val="0"/>
          <w:numId w:val="33"/>
        </w:numPr>
        <w:tabs>
          <w:tab w:val="left" w:pos="1416"/>
        </w:tabs>
        <w:ind w:right="136" w:firstLine="708"/>
        <w:jc w:val="both"/>
        <w:rPr>
          <w:sz w:val="24"/>
        </w:rPr>
      </w:pPr>
      <w:r>
        <w:rPr>
          <w:sz w:val="24"/>
        </w:rPr>
        <w:t>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w:t>
      </w:r>
    </w:p>
    <w:p w:rsidR="008F0F0D" w:rsidRDefault="004C5E18">
      <w:pPr>
        <w:pStyle w:val="a3"/>
        <w:spacing w:before="1"/>
        <w:ind w:right="145"/>
      </w:pPr>
      <w:r>
        <w:t>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Предприятия.</w:t>
      </w:r>
    </w:p>
    <w:p w:rsidR="008F0F0D" w:rsidRDefault="004C5E18">
      <w:pPr>
        <w:pStyle w:val="a3"/>
        <w:ind w:right="134"/>
      </w:pPr>
      <w:r>
        <w:t>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w:t>
      </w:r>
    </w:p>
    <w:p w:rsidR="008F0F0D" w:rsidRDefault="004C5E18">
      <w:pPr>
        <w:pStyle w:val="a4"/>
        <w:numPr>
          <w:ilvl w:val="0"/>
          <w:numId w:val="33"/>
        </w:numPr>
        <w:tabs>
          <w:tab w:val="left" w:pos="1416"/>
        </w:tabs>
        <w:ind w:right="140" w:firstLine="708"/>
        <w:jc w:val="both"/>
        <w:rPr>
          <w:sz w:val="24"/>
        </w:rPr>
      </w:pPr>
      <w:r>
        <w:rPr>
          <w:sz w:val="24"/>
        </w:rPr>
        <w:t>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w:t>
      </w:r>
      <w:r>
        <w:rPr>
          <w:spacing w:val="-7"/>
          <w:sz w:val="24"/>
        </w:rPr>
        <w:t xml:space="preserve"> </w:t>
      </w:r>
      <w:r>
        <w:rPr>
          <w:sz w:val="24"/>
        </w:rPr>
        <w:t>вопросу.</w:t>
      </w:r>
    </w:p>
    <w:p w:rsidR="008F0F0D" w:rsidRDefault="004C5E18">
      <w:pPr>
        <w:pStyle w:val="a4"/>
        <w:numPr>
          <w:ilvl w:val="0"/>
          <w:numId w:val="33"/>
        </w:numPr>
        <w:tabs>
          <w:tab w:val="left" w:pos="1416"/>
        </w:tabs>
        <w:ind w:right="135" w:firstLine="708"/>
        <w:jc w:val="both"/>
        <w:rPr>
          <w:sz w:val="24"/>
        </w:rPr>
      </w:pPr>
      <w:r>
        <w:rPr>
          <w:sz w:val="24"/>
        </w:rPr>
        <w:t>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w:t>
      </w:r>
      <w:r>
        <w:rPr>
          <w:spacing w:val="-8"/>
          <w:sz w:val="24"/>
        </w:rPr>
        <w:t xml:space="preserve"> </w:t>
      </w:r>
      <w:r>
        <w:rPr>
          <w:sz w:val="24"/>
        </w:rPr>
        <w:t>лица.</w:t>
      </w:r>
    </w:p>
    <w:p w:rsidR="008F0F0D" w:rsidRDefault="004C5E18">
      <w:pPr>
        <w:pStyle w:val="a4"/>
        <w:numPr>
          <w:ilvl w:val="0"/>
          <w:numId w:val="33"/>
        </w:numPr>
        <w:tabs>
          <w:tab w:val="left" w:pos="1416"/>
        </w:tabs>
        <w:ind w:right="147" w:firstLine="708"/>
        <w:jc w:val="both"/>
        <w:rPr>
          <w:sz w:val="24"/>
        </w:rPr>
      </w:pPr>
      <w:r>
        <w:rPr>
          <w:sz w:val="24"/>
        </w:rPr>
        <w:t>Правление обеспечивает создание оптимальной организационной структуры Предприятия, которое утверждается наблюдательным советом</w:t>
      </w:r>
      <w:r>
        <w:rPr>
          <w:spacing w:val="-12"/>
          <w:sz w:val="24"/>
        </w:rPr>
        <w:t xml:space="preserve"> </w:t>
      </w:r>
      <w:r>
        <w:rPr>
          <w:sz w:val="24"/>
        </w:rPr>
        <w:t>Предприятия.</w:t>
      </w:r>
    </w:p>
    <w:p w:rsidR="008F0F0D" w:rsidRDefault="004C5E18">
      <w:pPr>
        <w:pStyle w:val="a4"/>
        <w:numPr>
          <w:ilvl w:val="0"/>
          <w:numId w:val="33"/>
        </w:numPr>
        <w:tabs>
          <w:tab w:val="left" w:pos="1416"/>
        </w:tabs>
        <w:ind w:left="1415" w:hanging="488"/>
        <w:jc w:val="both"/>
        <w:rPr>
          <w:sz w:val="24"/>
        </w:rPr>
      </w:pPr>
      <w:r>
        <w:rPr>
          <w:sz w:val="24"/>
        </w:rPr>
        <w:t>Организационная структура направлена</w:t>
      </w:r>
      <w:r>
        <w:rPr>
          <w:spacing w:val="-3"/>
          <w:sz w:val="24"/>
        </w:rPr>
        <w:t xml:space="preserve"> </w:t>
      </w:r>
      <w:r>
        <w:rPr>
          <w:sz w:val="24"/>
        </w:rPr>
        <w:t>на:</w:t>
      </w:r>
    </w:p>
    <w:p w:rsidR="008F0F0D" w:rsidRDefault="004C5E18">
      <w:pPr>
        <w:pStyle w:val="a4"/>
        <w:numPr>
          <w:ilvl w:val="0"/>
          <w:numId w:val="14"/>
        </w:numPr>
        <w:tabs>
          <w:tab w:val="left" w:pos="1198"/>
        </w:tabs>
        <w:ind w:hanging="270"/>
        <w:rPr>
          <w:sz w:val="24"/>
        </w:rPr>
      </w:pPr>
      <w:r>
        <w:rPr>
          <w:sz w:val="24"/>
        </w:rPr>
        <w:t>эффективность принятия</w:t>
      </w:r>
      <w:r>
        <w:rPr>
          <w:spacing w:val="-1"/>
          <w:sz w:val="24"/>
        </w:rPr>
        <w:t xml:space="preserve"> </w:t>
      </w:r>
      <w:r>
        <w:rPr>
          <w:sz w:val="24"/>
        </w:rPr>
        <w:t>решений;</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14"/>
        </w:numPr>
        <w:tabs>
          <w:tab w:val="left" w:pos="1198"/>
        </w:tabs>
        <w:spacing w:before="61"/>
        <w:ind w:hanging="270"/>
        <w:rPr>
          <w:sz w:val="24"/>
        </w:rPr>
      </w:pPr>
      <w:r>
        <w:rPr>
          <w:sz w:val="24"/>
        </w:rPr>
        <w:lastRenderedPageBreak/>
        <w:t>увеличение продуктивности</w:t>
      </w:r>
      <w:r>
        <w:rPr>
          <w:spacing w:val="2"/>
          <w:sz w:val="24"/>
        </w:rPr>
        <w:t xml:space="preserve"> </w:t>
      </w:r>
      <w:r>
        <w:rPr>
          <w:sz w:val="24"/>
        </w:rPr>
        <w:t>Предприятия;</w:t>
      </w:r>
    </w:p>
    <w:p w:rsidR="008F0F0D" w:rsidRDefault="004C5E18">
      <w:pPr>
        <w:pStyle w:val="a4"/>
        <w:numPr>
          <w:ilvl w:val="0"/>
          <w:numId w:val="14"/>
        </w:numPr>
        <w:tabs>
          <w:tab w:val="left" w:pos="1198"/>
        </w:tabs>
        <w:ind w:hanging="270"/>
        <w:rPr>
          <w:sz w:val="24"/>
        </w:rPr>
      </w:pPr>
      <w:r>
        <w:rPr>
          <w:sz w:val="24"/>
        </w:rPr>
        <w:t>оперативность принятия</w:t>
      </w:r>
      <w:r>
        <w:rPr>
          <w:spacing w:val="-3"/>
          <w:sz w:val="24"/>
        </w:rPr>
        <w:t xml:space="preserve"> </w:t>
      </w:r>
      <w:r>
        <w:rPr>
          <w:sz w:val="24"/>
        </w:rPr>
        <w:t>решений;</w:t>
      </w:r>
    </w:p>
    <w:p w:rsidR="008F0F0D" w:rsidRDefault="004C5E18">
      <w:pPr>
        <w:pStyle w:val="a4"/>
        <w:numPr>
          <w:ilvl w:val="0"/>
          <w:numId w:val="14"/>
        </w:numPr>
        <w:tabs>
          <w:tab w:val="left" w:pos="1198"/>
        </w:tabs>
        <w:ind w:hanging="270"/>
        <w:rPr>
          <w:sz w:val="24"/>
        </w:rPr>
      </w:pPr>
      <w:r>
        <w:rPr>
          <w:sz w:val="24"/>
        </w:rPr>
        <w:t>организационную</w:t>
      </w:r>
      <w:r>
        <w:rPr>
          <w:spacing w:val="-1"/>
          <w:sz w:val="24"/>
        </w:rPr>
        <w:t xml:space="preserve"> </w:t>
      </w:r>
      <w:r>
        <w:rPr>
          <w:sz w:val="24"/>
        </w:rPr>
        <w:t>гибкость.</w:t>
      </w:r>
    </w:p>
    <w:p w:rsidR="008F0F0D" w:rsidRDefault="004C5E18">
      <w:pPr>
        <w:pStyle w:val="a4"/>
        <w:numPr>
          <w:ilvl w:val="0"/>
          <w:numId w:val="33"/>
        </w:numPr>
        <w:tabs>
          <w:tab w:val="left" w:pos="1416"/>
        </w:tabs>
        <w:ind w:right="134" w:firstLine="708"/>
        <w:jc w:val="both"/>
        <w:rPr>
          <w:sz w:val="24"/>
        </w:rPr>
      </w:pPr>
      <w:r>
        <w:rPr>
          <w:sz w:val="24"/>
        </w:rPr>
        <w:t>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w:t>
      </w:r>
      <w:r>
        <w:rPr>
          <w:spacing w:val="-17"/>
          <w:sz w:val="24"/>
        </w:rPr>
        <w:t xml:space="preserve"> </w:t>
      </w:r>
      <w:r>
        <w:rPr>
          <w:sz w:val="24"/>
        </w:rPr>
        <w:t>основе.</w:t>
      </w:r>
    </w:p>
    <w:p w:rsidR="008F0F0D" w:rsidRDefault="004C5E18">
      <w:pPr>
        <w:pStyle w:val="a4"/>
        <w:numPr>
          <w:ilvl w:val="0"/>
          <w:numId w:val="33"/>
        </w:numPr>
        <w:tabs>
          <w:tab w:val="left" w:pos="1416"/>
        </w:tabs>
        <w:spacing w:before="1"/>
        <w:ind w:left="1415" w:hanging="488"/>
        <w:jc w:val="both"/>
        <w:rPr>
          <w:sz w:val="24"/>
        </w:rPr>
      </w:pPr>
      <w:r>
        <w:rPr>
          <w:sz w:val="24"/>
        </w:rPr>
        <w:t>Процедуры отбора кадров реализовываются по следующим</w:t>
      </w:r>
      <w:r>
        <w:rPr>
          <w:spacing w:val="-6"/>
          <w:sz w:val="24"/>
        </w:rPr>
        <w:t xml:space="preserve"> </w:t>
      </w:r>
      <w:r>
        <w:rPr>
          <w:sz w:val="24"/>
        </w:rPr>
        <w:t>требованиям:</w:t>
      </w:r>
    </w:p>
    <w:p w:rsidR="008F0F0D" w:rsidRDefault="004C5E18">
      <w:pPr>
        <w:pStyle w:val="a4"/>
        <w:numPr>
          <w:ilvl w:val="1"/>
          <w:numId w:val="24"/>
        </w:numPr>
        <w:tabs>
          <w:tab w:val="left" w:pos="1078"/>
        </w:tabs>
        <w:ind w:right="138" w:firstLine="708"/>
        <w:rPr>
          <w:sz w:val="24"/>
        </w:rPr>
      </w:pPr>
      <w:r>
        <w:rPr>
          <w:sz w:val="24"/>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w:t>
      </w:r>
      <w:r>
        <w:rPr>
          <w:spacing w:val="-1"/>
          <w:sz w:val="24"/>
        </w:rPr>
        <w:t xml:space="preserve"> </w:t>
      </w:r>
      <w:r>
        <w:rPr>
          <w:sz w:val="24"/>
        </w:rPr>
        <w:t>компетентности;</w:t>
      </w:r>
    </w:p>
    <w:p w:rsidR="008F0F0D" w:rsidRDefault="004C5E18">
      <w:pPr>
        <w:pStyle w:val="a4"/>
        <w:numPr>
          <w:ilvl w:val="1"/>
          <w:numId w:val="24"/>
        </w:numPr>
        <w:tabs>
          <w:tab w:val="left" w:pos="1078"/>
        </w:tabs>
        <w:ind w:right="143" w:firstLine="708"/>
        <w:rPr>
          <w:sz w:val="24"/>
        </w:rPr>
      </w:pPr>
      <w:r>
        <w:rPr>
          <w:sz w:val="24"/>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w:t>
      </w:r>
      <w:r>
        <w:rPr>
          <w:spacing w:val="-1"/>
          <w:sz w:val="24"/>
        </w:rPr>
        <w:t xml:space="preserve"> </w:t>
      </w:r>
      <w:r>
        <w:rPr>
          <w:sz w:val="24"/>
        </w:rPr>
        <w:t>дружбы);</w:t>
      </w:r>
    </w:p>
    <w:p w:rsidR="008F0F0D" w:rsidRDefault="004C5E18">
      <w:pPr>
        <w:pStyle w:val="a4"/>
        <w:numPr>
          <w:ilvl w:val="1"/>
          <w:numId w:val="24"/>
        </w:numPr>
        <w:tabs>
          <w:tab w:val="left" w:pos="1078"/>
        </w:tabs>
        <w:spacing w:before="1"/>
        <w:ind w:right="141" w:firstLine="708"/>
        <w:rPr>
          <w:sz w:val="24"/>
        </w:rPr>
      </w:pPr>
      <w:r>
        <w:rPr>
          <w:sz w:val="24"/>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w:t>
      </w:r>
      <w:r>
        <w:rPr>
          <w:spacing w:val="-10"/>
          <w:sz w:val="24"/>
        </w:rPr>
        <w:t xml:space="preserve"> </w:t>
      </w:r>
      <w:r>
        <w:rPr>
          <w:sz w:val="24"/>
        </w:rPr>
        <w:t>решения.</w:t>
      </w:r>
    </w:p>
    <w:p w:rsidR="008F0F0D" w:rsidRDefault="004C5E18">
      <w:pPr>
        <w:pStyle w:val="a4"/>
        <w:numPr>
          <w:ilvl w:val="0"/>
          <w:numId w:val="33"/>
        </w:numPr>
        <w:tabs>
          <w:tab w:val="left" w:pos="1416"/>
        </w:tabs>
        <w:ind w:right="136" w:firstLine="708"/>
        <w:jc w:val="both"/>
        <w:rPr>
          <w:sz w:val="24"/>
        </w:rPr>
      </w:pPr>
      <w:r>
        <w:rPr>
          <w:sz w:val="24"/>
        </w:rPr>
        <w:t xml:space="preserve">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w:t>
      </w:r>
      <w:r>
        <w:rPr>
          <w:spacing w:val="-4"/>
          <w:sz w:val="24"/>
        </w:rPr>
        <w:t xml:space="preserve">«О </w:t>
      </w:r>
      <w:r>
        <w:rPr>
          <w:sz w:val="24"/>
        </w:rPr>
        <w:t>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w:t>
      </w:r>
    </w:p>
    <w:p w:rsidR="008F0F0D" w:rsidRDefault="008F0F0D">
      <w:pPr>
        <w:pStyle w:val="a3"/>
        <w:spacing w:before="5"/>
        <w:ind w:left="0" w:firstLine="0"/>
        <w:jc w:val="left"/>
      </w:pPr>
    </w:p>
    <w:p w:rsidR="008F0F0D" w:rsidRDefault="004C5E18">
      <w:pPr>
        <w:pStyle w:val="Heading1"/>
      </w:pPr>
      <w:r>
        <w:t>Параграф 16. Оценка и вознаграждение членов правления Предприятия</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416"/>
        </w:tabs>
        <w:ind w:right="133" w:firstLine="708"/>
        <w:jc w:val="both"/>
        <w:rPr>
          <w:sz w:val="24"/>
        </w:rPr>
      </w:pPr>
      <w:r>
        <w:rPr>
          <w:sz w:val="24"/>
        </w:rPr>
        <w:t>Председатель и члены правления оцениваются Собственником Предприятия. Основным критерием оценки является достижение поставленных</w:t>
      </w:r>
      <w:r>
        <w:rPr>
          <w:spacing w:val="-2"/>
          <w:sz w:val="24"/>
        </w:rPr>
        <w:t xml:space="preserve"> </w:t>
      </w:r>
      <w:r>
        <w:rPr>
          <w:sz w:val="24"/>
        </w:rPr>
        <w:t>КПР.</w:t>
      </w:r>
    </w:p>
    <w:p w:rsidR="008F0F0D" w:rsidRDefault="004C5E18">
      <w:pPr>
        <w:pStyle w:val="a4"/>
        <w:numPr>
          <w:ilvl w:val="0"/>
          <w:numId w:val="33"/>
        </w:numPr>
        <w:tabs>
          <w:tab w:val="left" w:pos="1416"/>
        </w:tabs>
        <w:spacing w:before="1"/>
        <w:ind w:right="135" w:firstLine="708"/>
        <w:jc w:val="both"/>
        <w:rPr>
          <w:sz w:val="24"/>
        </w:rPr>
      </w:pPr>
      <w:r>
        <w:rPr>
          <w:sz w:val="24"/>
        </w:rPr>
        <w:t>КПР председателя и членов правления утверждаются Собственником Предприятия.</w:t>
      </w:r>
    </w:p>
    <w:p w:rsidR="008F0F0D" w:rsidRDefault="004C5E18">
      <w:pPr>
        <w:pStyle w:val="a4"/>
        <w:numPr>
          <w:ilvl w:val="0"/>
          <w:numId w:val="33"/>
        </w:numPr>
        <w:tabs>
          <w:tab w:val="left" w:pos="1416"/>
        </w:tabs>
        <w:ind w:right="145" w:firstLine="708"/>
        <w:jc w:val="both"/>
        <w:rPr>
          <w:sz w:val="24"/>
        </w:rPr>
      </w:pPr>
      <w:r>
        <w:rPr>
          <w:sz w:val="24"/>
        </w:rPr>
        <w:t>Результаты оценки оказывают влияние на размер вознаграждения, поощрение, переизбрание (назначение) или досрочное прекращение</w:t>
      </w:r>
      <w:r>
        <w:rPr>
          <w:spacing w:val="-5"/>
          <w:sz w:val="24"/>
        </w:rPr>
        <w:t xml:space="preserve"> </w:t>
      </w:r>
      <w:r>
        <w:rPr>
          <w:sz w:val="24"/>
        </w:rPr>
        <w:t>полномочий.</w:t>
      </w:r>
    </w:p>
    <w:p w:rsidR="008F0F0D" w:rsidRDefault="004C5E18">
      <w:pPr>
        <w:pStyle w:val="a4"/>
        <w:numPr>
          <w:ilvl w:val="0"/>
          <w:numId w:val="33"/>
        </w:numPr>
        <w:tabs>
          <w:tab w:val="left" w:pos="1416"/>
        </w:tabs>
        <w:ind w:right="133" w:firstLine="708"/>
        <w:jc w:val="both"/>
        <w:rPr>
          <w:sz w:val="24"/>
        </w:rPr>
      </w:pPr>
      <w:r>
        <w:rPr>
          <w:sz w:val="24"/>
        </w:rPr>
        <w:t>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w:t>
      </w:r>
    </w:p>
    <w:p w:rsidR="008F0F0D" w:rsidRDefault="004C5E18">
      <w:pPr>
        <w:pStyle w:val="a4"/>
        <w:numPr>
          <w:ilvl w:val="0"/>
          <w:numId w:val="33"/>
        </w:numPr>
        <w:tabs>
          <w:tab w:val="left" w:pos="1416"/>
        </w:tabs>
        <w:ind w:right="134" w:firstLine="708"/>
        <w:jc w:val="both"/>
        <w:rPr>
          <w:sz w:val="24"/>
        </w:rPr>
      </w:pPr>
      <w:r>
        <w:rPr>
          <w:sz w:val="24"/>
        </w:rPr>
        <w:t>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w:t>
      </w:r>
      <w:r>
        <w:rPr>
          <w:spacing w:val="-2"/>
          <w:sz w:val="24"/>
        </w:rPr>
        <w:t xml:space="preserve"> </w:t>
      </w:r>
      <w:r>
        <w:rPr>
          <w:sz w:val="24"/>
        </w:rPr>
        <w:t>Предприятия.</w:t>
      </w:r>
    </w:p>
    <w:p w:rsidR="008F0F0D" w:rsidRDefault="008F0F0D">
      <w:pPr>
        <w:pStyle w:val="a3"/>
        <w:spacing w:before="5"/>
        <w:ind w:left="0" w:firstLine="0"/>
        <w:jc w:val="left"/>
      </w:pPr>
    </w:p>
    <w:p w:rsidR="008F0F0D" w:rsidRDefault="004C5E18">
      <w:pPr>
        <w:pStyle w:val="Heading1"/>
        <w:spacing w:before="1"/>
      </w:pPr>
      <w:r>
        <w:t>Параграф 17. Единоличный исполнительный орган. Руководитель Предприятия</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416"/>
        </w:tabs>
        <w:ind w:right="137" w:firstLine="708"/>
        <w:jc w:val="both"/>
        <w:rPr>
          <w:sz w:val="24"/>
        </w:rPr>
      </w:pPr>
      <w:r>
        <w:rPr>
          <w:sz w:val="24"/>
        </w:rPr>
        <w:t>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w:t>
      </w:r>
      <w:r>
        <w:rPr>
          <w:spacing w:val="-2"/>
          <w:sz w:val="24"/>
        </w:rPr>
        <w:t xml:space="preserve"> </w:t>
      </w:r>
      <w:r>
        <w:rPr>
          <w:sz w:val="24"/>
        </w:rPr>
        <w:t>Предприятия.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right="141" w:firstLine="708"/>
        <w:jc w:val="both"/>
        <w:rPr>
          <w:sz w:val="24"/>
        </w:rPr>
      </w:pPr>
      <w:r>
        <w:rPr>
          <w:sz w:val="24"/>
        </w:rPr>
        <w:lastRenderedPageBreak/>
        <w:t>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w:t>
      </w:r>
      <w:r>
        <w:rPr>
          <w:spacing w:val="-7"/>
          <w:sz w:val="24"/>
        </w:rPr>
        <w:t xml:space="preserve"> </w:t>
      </w:r>
      <w:r>
        <w:rPr>
          <w:sz w:val="24"/>
        </w:rPr>
        <w:t>Предприятия.</w:t>
      </w:r>
    </w:p>
    <w:p w:rsidR="008F0F0D" w:rsidRDefault="004C5E18">
      <w:pPr>
        <w:pStyle w:val="a4"/>
        <w:numPr>
          <w:ilvl w:val="0"/>
          <w:numId w:val="33"/>
        </w:numPr>
        <w:tabs>
          <w:tab w:val="left" w:pos="1416"/>
        </w:tabs>
        <w:ind w:right="138" w:firstLine="708"/>
        <w:jc w:val="both"/>
        <w:rPr>
          <w:sz w:val="24"/>
        </w:rPr>
      </w:pPr>
      <w:r>
        <w:rPr>
          <w:sz w:val="24"/>
        </w:rPr>
        <w:t>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w:t>
      </w:r>
      <w:r>
        <w:rPr>
          <w:spacing w:val="-3"/>
          <w:sz w:val="24"/>
        </w:rPr>
        <w:t xml:space="preserve"> </w:t>
      </w:r>
      <w:r>
        <w:rPr>
          <w:sz w:val="24"/>
        </w:rPr>
        <w:t>советом.</w:t>
      </w:r>
    </w:p>
    <w:p w:rsidR="008F0F0D" w:rsidRDefault="004C5E18">
      <w:pPr>
        <w:pStyle w:val="a4"/>
        <w:numPr>
          <w:ilvl w:val="0"/>
          <w:numId w:val="33"/>
        </w:numPr>
        <w:tabs>
          <w:tab w:val="left" w:pos="1416"/>
        </w:tabs>
        <w:spacing w:before="1"/>
        <w:ind w:right="138" w:firstLine="708"/>
        <w:jc w:val="both"/>
        <w:rPr>
          <w:sz w:val="24"/>
        </w:rPr>
      </w:pPr>
      <w:r>
        <w:rPr>
          <w:sz w:val="24"/>
        </w:rPr>
        <w:t>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w:t>
      </w:r>
      <w:r>
        <w:rPr>
          <w:spacing w:val="-7"/>
          <w:sz w:val="24"/>
        </w:rPr>
        <w:t xml:space="preserve"> </w:t>
      </w:r>
      <w:r>
        <w:rPr>
          <w:sz w:val="24"/>
        </w:rPr>
        <w:t>Предприятия.</w:t>
      </w:r>
    </w:p>
    <w:p w:rsidR="008F0F0D" w:rsidRDefault="004C5E18">
      <w:pPr>
        <w:pStyle w:val="a4"/>
        <w:numPr>
          <w:ilvl w:val="0"/>
          <w:numId w:val="33"/>
        </w:numPr>
        <w:tabs>
          <w:tab w:val="left" w:pos="1416"/>
        </w:tabs>
        <w:ind w:right="139" w:firstLine="708"/>
        <w:jc w:val="both"/>
        <w:rPr>
          <w:sz w:val="24"/>
        </w:rPr>
      </w:pPr>
      <w:r>
        <w:rPr>
          <w:sz w:val="24"/>
        </w:rPr>
        <w:t>Руководитель Предприятия обязан исполнять решения Собственника и наблюдательного</w:t>
      </w:r>
      <w:r>
        <w:rPr>
          <w:spacing w:val="-1"/>
          <w:sz w:val="24"/>
        </w:rPr>
        <w:t xml:space="preserve"> </w:t>
      </w:r>
      <w:r>
        <w:rPr>
          <w:sz w:val="24"/>
        </w:rPr>
        <w:t>совета.</w:t>
      </w:r>
    </w:p>
    <w:p w:rsidR="008F0F0D" w:rsidRDefault="004C5E18">
      <w:pPr>
        <w:pStyle w:val="a4"/>
        <w:numPr>
          <w:ilvl w:val="0"/>
          <w:numId w:val="33"/>
        </w:numPr>
        <w:tabs>
          <w:tab w:val="left" w:pos="1416"/>
        </w:tabs>
        <w:ind w:right="140" w:firstLine="708"/>
        <w:jc w:val="both"/>
        <w:rPr>
          <w:sz w:val="24"/>
        </w:rPr>
      </w:pPr>
      <w:r>
        <w:rPr>
          <w:sz w:val="24"/>
        </w:rPr>
        <w:t>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w:t>
      </w:r>
      <w:r>
        <w:rPr>
          <w:spacing w:val="1"/>
          <w:sz w:val="24"/>
        </w:rPr>
        <w:t xml:space="preserve"> </w:t>
      </w:r>
      <w:r>
        <w:rPr>
          <w:sz w:val="24"/>
        </w:rPr>
        <w:t>Предприятия.</w:t>
      </w:r>
    </w:p>
    <w:p w:rsidR="008F0F0D" w:rsidRDefault="004C5E18">
      <w:pPr>
        <w:pStyle w:val="a4"/>
        <w:numPr>
          <w:ilvl w:val="0"/>
          <w:numId w:val="33"/>
        </w:numPr>
        <w:tabs>
          <w:tab w:val="left" w:pos="1416"/>
        </w:tabs>
        <w:ind w:right="140" w:firstLine="708"/>
        <w:jc w:val="both"/>
        <w:rPr>
          <w:sz w:val="24"/>
        </w:rPr>
      </w:pPr>
      <w:r>
        <w:rPr>
          <w:sz w:val="24"/>
        </w:rPr>
        <w:t>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w:t>
      </w:r>
      <w:r>
        <w:rPr>
          <w:spacing w:val="-11"/>
          <w:sz w:val="24"/>
        </w:rPr>
        <w:t xml:space="preserve"> </w:t>
      </w:r>
      <w:r>
        <w:rPr>
          <w:sz w:val="24"/>
        </w:rPr>
        <w:t>информации.</w:t>
      </w:r>
    </w:p>
    <w:p w:rsidR="008F0F0D" w:rsidRDefault="004C5E18">
      <w:pPr>
        <w:pStyle w:val="a4"/>
        <w:numPr>
          <w:ilvl w:val="0"/>
          <w:numId w:val="33"/>
        </w:numPr>
        <w:tabs>
          <w:tab w:val="left" w:pos="1416"/>
        </w:tabs>
        <w:spacing w:before="1"/>
        <w:ind w:right="140" w:firstLine="708"/>
        <w:jc w:val="both"/>
        <w:rPr>
          <w:sz w:val="24"/>
        </w:rPr>
      </w:pPr>
      <w:r>
        <w:rPr>
          <w:sz w:val="24"/>
        </w:rPr>
        <w:t>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w:t>
      </w:r>
      <w:r>
        <w:rPr>
          <w:spacing w:val="-2"/>
          <w:sz w:val="24"/>
        </w:rPr>
        <w:t xml:space="preserve"> </w:t>
      </w:r>
      <w:r>
        <w:rPr>
          <w:sz w:val="24"/>
        </w:rPr>
        <w:t>задач.</w:t>
      </w:r>
    </w:p>
    <w:p w:rsidR="008F0F0D" w:rsidRDefault="004C5E18">
      <w:pPr>
        <w:pStyle w:val="a4"/>
        <w:numPr>
          <w:ilvl w:val="0"/>
          <w:numId w:val="33"/>
        </w:numPr>
        <w:tabs>
          <w:tab w:val="left" w:pos="1416"/>
        </w:tabs>
        <w:ind w:right="136" w:firstLine="708"/>
        <w:jc w:val="both"/>
        <w:rPr>
          <w:sz w:val="24"/>
        </w:rPr>
      </w:pPr>
      <w:r>
        <w:rPr>
          <w:sz w:val="24"/>
        </w:rPr>
        <w:t>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w:t>
      </w:r>
      <w:r>
        <w:rPr>
          <w:spacing w:val="-8"/>
          <w:sz w:val="24"/>
        </w:rPr>
        <w:t xml:space="preserve"> </w:t>
      </w:r>
      <w:r>
        <w:rPr>
          <w:sz w:val="24"/>
        </w:rPr>
        <w:t>Предприятия.</w:t>
      </w:r>
    </w:p>
    <w:p w:rsidR="008F0F0D" w:rsidRDefault="004C5E18">
      <w:pPr>
        <w:pStyle w:val="a4"/>
        <w:numPr>
          <w:ilvl w:val="0"/>
          <w:numId w:val="33"/>
        </w:numPr>
        <w:tabs>
          <w:tab w:val="left" w:pos="1416"/>
        </w:tabs>
        <w:ind w:right="135" w:firstLine="708"/>
        <w:jc w:val="both"/>
        <w:rPr>
          <w:sz w:val="24"/>
        </w:rPr>
      </w:pPr>
      <w:r>
        <w:rPr>
          <w:sz w:val="24"/>
        </w:rPr>
        <w:t xml:space="preserve">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w:t>
      </w:r>
      <w:r>
        <w:rPr>
          <w:spacing w:val="-4"/>
          <w:sz w:val="24"/>
        </w:rPr>
        <w:t xml:space="preserve">«О </w:t>
      </w:r>
      <w:r>
        <w:rPr>
          <w:sz w:val="24"/>
        </w:rPr>
        <w:t>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w:t>
      </w:r>
    </w:p>
    <w:p w:rsidR="008F0F0D" w:rsidRDefault="004C5E18">
      <w:pPr>
        <w:pStyle w:val="a4"/>
        <w:numPr>
          <w:ilvl w:val="0"/>
          <w:numId w:val="33"/>
        </w:numPr>
        <w:tabs>
          <w:tab w:val="left" w:pos="1416"/>
        </w:tabs>
        <w:ind w:right="133" w:firstLine="708"/>
        <w:jc w:val="both"/>
        <w:rPr>
          <w:sz w:val="24"/>
        </w:rPr>
      </w:pPr>
      <w:r>
        <w:rPr>
          <w:sz w:val="24"/>
        </w:rPr>
        <w:t>Работа руководителя Предприятия оценивается Собственником Предприятия. Основным критерием оценки является достижение поставленных</w:t>
      </w:r>
      <w:r>
        <w:rPr>
          <w:spacing w:val="-2"/>
          <w:sz w:val="24"/>
        </w:rPr>
        <w:t xml:space="preserve"> </w:t>
      </w:r>
      <w:r>
        <w:rPr>
          <w:sz w:val="24"/>
        </w:rPr>
        <w:t>КПР.</w:t>
      </w:r>
    </w:p>
    <w:p w:rsidR="008F0F0D" w:rsidRDefault="004C5E18">
      <w:pPr>
        <w:pStyle w:val="a4"/>
        <w:numPr>
          <w:ilvl w:val="0"/>
          <w:numId w:val="33"/>
        </w:numPr>
        <w:tabs>
          <w:tab w:val="left" w:pos="1416"/>
        </w:tabs>
        <w:ind w:left="1415" w:hanging="488"/>
        <w:jc w:val="both"/>
        <w:rPr>
          <w:sz w:val="24"/>
        </w:rPr>
      </w:pPr>
      <w:r>
        <w:rPr>
          <w:sz w:val="24"/>
        </w:rPr>
        <w:t>КПР утверждаются Собственником</w:t>
      </w:r>
      <w:r>
        <w:rPr>
          <w:spacing w:val="3"/>
          <w:sz w:val="24"/>
        </w:rPr>
        <w:t xml:space="preserve"> </w:t>
      </w:r>
      <w:r>
        <w:rPr>
          <w:sz w:val="24"/>
        </w:rPr>
        <w:t>Предприятия.</w:t>
      </w:r>
    </w:p>
    <w:p w:rsidR="008F0F0D" w:rsidRDefault="004C5E18">
      <w:pPr>
        <w:pStyle w:val="a4"/>
        <w:numPr>
          <w:ilvl w:val="0"/>
          <w:numId w:val="33"/>
        </w:numPr>
        <w:tabs>
          <w:tab w:val="left" w:pos="1416"/>
        </w:tabs>
        <w:ind w:right="145" w:firstLine="708"/>
        <w:jc w:val="both"/>
        <w:rPr>
          <w:sz w:val="24"/>
        </w:rPr>
      </w:pPr>
      <w:r>
        <w:rPr>
          <w:sz w:val="24"/>
        </w:rPr>
        <w:t>Результаты оценки оказывают влияние на размер вознаграждения, поощрение, переизбрание (назначение) или досрочное прекращение</w:t>
      </w:r>
      <w:r>
        <w:rPr>
          <w:spacing w:val="-1"/>
          <w:sz w:val="24"/>
        </w:rPr>
        <w:t xml:space="preserve"> </w:t>
      </w:r>
      <w:r>
        <w:rPr>
          <w:sz w:val="24"/>
        </w:rPr>
        <w:t>полномочий.</w:t>
      </w:r>
    </w:p>
    <w:p w:rsidR="008F0F0D" w:rsidRDefault="008F0F0D">
      <w:pPr>
        <w:pStyle w:val="a3"/>
        <w:spacing w:before="5"/>
        <w:ind w:left="0" w:firstLine="0"/>
        <w:jc w:val="left"/>
      </w:pPr>
    </w:p>
    <w:p w:rsidR="008F0F0D" w:rsidRDefault="004C5E18">
      <w:pPr>
        <w:pStyle w:val="Heading1"/>
      </w:pPr>
      <w:r>
        <w:t>Параграф 18. Принцип устойчивого развития</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40" w:firstLine="708"/>
        <w:jc w:val="both"/>
        <w:rPr>
          <w:sz w:val="24"/>
        </w:rPr>
      </w:pPr>
      <w:r>
        <w:rPr>
          <w:sz w:val="24"/>
        </w:rPr>
        <w:t>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w:t>
      </w:r>
      <w:r>
        <w:rPr>
          <w:spacing w:val="2"/>
          <w:sz w:val="24"/>
        </w:rPr>
        <w:t xml:space="preserve"> </w:t>
      </w:r>
      <w:r>
        <w:rPr>
          <w:sz w:val="24"/>
        </w:rPr>
        <w:t>Предприятия.</w:t>
      </w:r>
    </w:p>
    <w:p w:rsidR="008F0F0D" w:rsidRDefault="004C5E18">
      <w:pPr>
        <w:pStyle w:val="a4"/>
        <w:numPr>
          <w:ilvl w:val="0"/>
          <w:numId w:val="33"/>
        </w:numPr>
        <w:tabs>
          <w:tab w:val="left" w:pos="1416"/>
        </w:tabs>
        <w:ind w:right="136" w:firstLine="708"/>
        <w:jc w:val="both"/>
        <w:rPr>
          <w:sz w:val="24"/>
        </w:rPr>
      </w:pPr>
      <w:r>
        <w:rPr>
          <w:sz w:val="24"/>
        </w:rPr>
        <w:t>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w:t>
      </w:r>
      <w:r>
        <w:rPr>
          <w:spacing w:val="-9"/>
          <w:sz w:val="24"/>
        </w:rPr>
        <w:t xml:space="preserve"> </w:t>
      </w:r>
      <w:r>
        <w:rPr>
          <w:sz w:val="24"/>
        </w:rPr>
        <w:t>стандартам.</w:t>
      </w:r>
    </w:p>
    <w:p w:rsidR="008F0F0D" w:rsidRDefault="004C5E18">
      <w:pPr>
        <w:pStyle w:val="a4"/>
        <w:numPr>
          <w:ilvl w:val="0"/>
          <w:numId w:val="33"/>
        </w:numPr>
        <w:tabs>
          <w:tab w:val="left" w:pos="1416"/>
        </w:tabs>
        <w:spacing w:before="1"/>
        <w:ind w:right="134" w:firstLine="708"/>
        <w:jc w:val="both"/>
        <w:rPr>
          <w:sz w:val="24"/>
        </w:rPr>
      </w:pPr>
      <w:r>
        <w:rPr>
          <w:sz w:val="24"/>
        </w:rPr>
        <w:t xml:space="preserve">Предприятие в ходе осуществления своей деятельности оказывает влияние </w:t>
      </w:r>
      <w:r>
        <w:rPr>
          <w:spacing w:val="2"/>
          <w:sz w:val="24"/>
        </w:rPr>
        <w:t xml:space="preserve">или </w:t>
      </w:r>
      <w:r>
        <w:rPr>
          <w:sz w:val="24"/>
        </w:rPr>
        <w:t>испытывают на себе влияние заинтересованных</w:t>
      </w:r>
      <w:r>
        <w:rPr>
          <w:spacing w:val="-6"/>
          <w:sz w:val="24"/>
        </w:rPr>
        <w:t xml:space="preserve"> </w:t>
      </w:r>
      <w:r>
        <w:rPr>
          <w:sz w:val="24"/>
        </w:rPr>
        <w:t>сторон.</w:t>
      </w:r>
    </w:p>
    <w:p w:rsidR="008F0F0D" w:rsidRDefault="004C5E18">
      <w:pPr>
        <w:pStyle w:val="a4"/>
        <w:numPr>
          <w:ilvl w:val="0"/>
          <w:numId w:val="33"/>
        </w:numPr>
        <w:tabs>
          <w:tab w:val="left" w:pos="1416"/>
        </w:tabs>
        <w:ind w:right="133" w:firstLine="708"/>
        <w:jc w:val="both"/>
        <w:rPr>
          <w:sz w:val="24"/>
        </w:rPr>
      </w:pPr>
      <w:r>
        <w:rPr>
          <w:sz w:val="24"/>
        </w:rPr>
        <w:t>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важное значение надлежащему взаимодействию с заинтересованными</w:t>
      </w:r>
      <w:r>
        <w:rPr>
          <w:spacing w:val="-18"/>
          <w:sz w:val="24"/>
        </w:rPr>
        <w:t xml:space="preserve"> </w:t>
      </w:r>
      <w:r>
        <w:rPr>
          <w:sz w:val="24"/>
        </w:rPr>
        <w:t>сторонами.</w:t>
      </w:r>
    </w:p>
    <w:p w:rsidR="008F0F0D" w:rsidRDefault="004C5E18">
      <w:pPr>
        <w:pStyle w:val="a4"/>
        <w:numPr>
          <w:ilvl w:val="0"/>
          <w:numId w:val="33"/>
        </w:numPr>
        <w:tabs>
          <w:tab w:val="left" w:pos="1416"/>
        </w:tabs>
        <w:ind w:right="143" w:firstLine="708"/>
        <w:jc w:val="both"/>
        <w:rPr>
          <w:sz w:val="24"/>
        </w:rPr>
      </w:pPr>
      <w:r>
        <w:rPr>
          <w:sz w:val="24"/>
        </w:rPr>
        <w:t>Предприятие при определении заинтересованных сторон и взаимодействия с ними использует</w:t>
      </w:r>
      <w:r>
        <w:rPr>
          <w:spacing w:val="32"/>
          <w:sz w:val="24"/>
        </w:rPr>
        <w:t xml:space="preserve"> </w:t>
      </w:r>
      <w:r>
        <w:rPr>
          <w:sz w:val="24"/>
        </w:rPr>
        <w:t>международные</w:t>
      </w:r>
      <w:r>
        <w:rPr>
          <w:spacing w:val="31"/>
          <w:sz w:val="24"/>
        </w:rPr>
        <w:t xml:space="preserve"> </w:t>
      </w:r>
      <w:r>
        <w:rPr>
          <w:sz w:val="24"/>
        </w:rPr>
        <w:t>стандарты</w:t>
      </w:r>
      <w:r>
        <w:rPr>
          <w:spacing w:val="33"/>
          <w:sz w:val="24"/>
        </w:rPr>
        <w:t xml:space="preserve"> </w:t>
      </w:r>
      <w:r>
        <w:rPr>
          <w:sz w:val="24"/>
        </w:rPr>
        <w:t>определения</w:t>
      </w:r>
      <w:r>
        <w:rPr>
          <w:spacing w:val="32"/>
          <w:sz w:val="24"/>
        </w:rPr>
        <w:t xml:space="preserve"> </w:t>
      </w:r>
      <w:r>
        <w:rPr>
          <w:sz w:val="24"/>
        </w:rPr>
        <w:t>и</w:t>
      </w:r>
      <w:r>
        <w:rPr>
          <w:spacing w:val="33"/>
          <w:sz w:val="24"/>
        </w:rPr>
        <w:t xml:space="preserve"> </w:t>
      </w:r>
      <w:r>
        <w:rPr>
          <w:sz w:val="24"/>
        </w:rPr>
        <w:t>взаимодействия</w:t>
      </w:r>
      <w:r>
        <w:rPr>
          <w:spacing w:val="32"/>
          <w:sz w:val="24"/>
        </w:rPr>
        <w:t xml:space="preserve"> </w:t>
      </w:r>
      <w:r>
        <w:rPr>
          <w:sz w:val="24"/>
        </w:rPr>
        <w:t>с</w:t>
      </w:r>
      <w:r>
        <w:rPr>
          <w:spacing w:val="31"/>
          <w:sz w:val="24"/>
        </w:rPr>
        <w:t xml:space="preserve"> </w:t>
      </w:r>
      <w:r>
        <w:rPr>
          <w:sz w:val="24"/>
        </w:rPr>
        <w:t>заинтересованными</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3"/>
        <w:spacing w:before="61"/>
        <w:ind w:right="141" w:firstLine="0"/>
      </w:pPr>
      <w:r>
        <w:lastRenderedPageBreak/>
        <w:t>сторонами (Стандарт АА 1000, стандарт принципов подотчетности (Аccountability Principles Standard 2008 "Стандарт взаимодействия с заинтересованными сторонами" 2011 (АА 2011 Stakeholder Engagement Standard 2011), ISO 26000 Руководство по социальной ответственности (Guidance on Social Responsibility), GRI (Global Reporting Initiative), приведенные согласно приложению 1 к настоящему</w:t>
      </w:r>
      <w:r>
        <w:rPr>
          <w:spacing w:val="-11"/>
        </w:rPr>
        <w:t xml:space="preserve"> </w:t>
      </w:r>
      <w:r>
        <w:t>Кодексу.</w:t>
      </w:r>
    </w:p>
    <w:p w:rsidR="008F0F0D" w:rsidRDefault="004C5E18">
      <w:pPr>
        <w:pStyle w:val="a4"/>
        <w:numPr>
          <w:ilvl w:val="0"/>
          <w:numId w:val="33"/>
        </w:numPr>
        <w:tabs>
          <w:tab w:val="left" w:pos="1416"/>
        </w:tabs>
        <w:spacing w:before="1"/>
        <w:ind w:right="141" w:firstLine="708"/>
        <w:jc w:val="both"/>
        <w:rPr>
          <w:sz w:val="24"/>
        </w:rPr>
      </w:pPr>
      <w:r>
        <w:rPr>
          <w:sz w:val="24"/>
        </w:rPr>
        <w:t>Предприятие принимает меры по налаживанию диалога и долгосрочного сотрудничества с заинтересованными</w:t>
      </w:r>
      <w:r>
        <w:rPr>
          <w:spacing w:val="-2"/>
          <w:sz w:val="24"/>
        </w:rPr>
        <w:t xml:space="preserve"> </w:t>
      </w:r>
      <w:r>
        <w:rPr>
          <w:sz w:val="24"/>
        </w:rPr>
        <w:t>сторонами.</w:t>
      </w:r>
    </w:p>
    <w:p w:rsidR="008F0F0D" w:rsidRDefault="004C5E18">
      <w:pPr>
        <w:pStyle w:val="a4"/>
        <w:numPr>
          <w:ilvl w:val="0"/>
          <w:numId w:val="33"/>
        </w:numPr>
        <w:tabs>
          <w:tab w:val="left" w:pos="1416"/>
        </w:tabs>
        <w:ind w:right="138" w:firstLine="708"/>
        <w:jc w:val="both"/>
        <w:rPr>
          <w:sz w:val="24"/>
        </w:rPr>
      </w:pPr>
      <w:r>
        <w:rPr>
          <w:sz w:val="24"/>
        </w:rPr>
        <w:t>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p w:rsidR="008F0F0D" w:rsidRDefault="004C5E18">
      <w:pPr>
        <w:pStyle w:val="a4"/>
        <w:numPr>
          <w:ilvl w:val="0"/>
          <w:numId w:val="33"/>
        </w:numPr>
        <w:tabs>
          <w:tab w:val="left" w:pos="1416"/>
        </w:tabs>
        <w:ind w:right="136" w:firstLine="708"/>
        <w:jc w:val="both"/>
        <w:rPr>
          <w:sz w:val="24"/>
        </w:rPr>
      </w:pPr>
      <w:r>
        <w:rPr>
          <w:sz w:val="24"/>
        </w:rPr>
        <w:t>Методы взаимодействия с заинтересованными сторонами включают следующие формы (АА 1000 "Стандарт взаимодействия с заинтересованными сторонами" 2011 (АА 2011 Stakeholder Engagement Standard 12011) приведенные согласно приложению 2 к настоящему Кодексу.</w:t>
      </w:r>
    </w:p>
    <w:p w:rsidR="008F0F0D" w:rsidRDefault="004C5E18">
      <w:pPr>
        <w:pStyle w:val="a4"/>
        <w:numPr>
          <w:ilvl w:val="0"/>
          <w:numId w:val="33"/>
        </w:numPr>
        <w:tabs>
          <w:tab w:val="left" w:pos="1416"/>
        </w:tabs>
        <w:ind w:right="136" w:firstLine="708"/>
        <w:jc w:val="both"/>
        <w:rPr>
          <w:sz w:val="24"/>
        </w:rPr>
      </w:pPr>
      <w:r>
        <w:rPr>
          <w:sz w:val="24"/>
        </w:rPr>
        <w:t>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w:t>
      </w:r>
    </w:p>
    <w:p w:rsidR="008F0F0D" w:rsidRDefault="004C5E18">
      <w:pPr>
        <w:pStyle w:val="a4"/>
        <w:numPr>
          <w:ilvl w:val="0"/>
          <w:numId w:val="33"/>
        </w:numPr>
        <w:tabs>
          <w:tab w:val="left" w:pos="1416"/>
        </w:tabs>
        <w:spacing w:before="1"/>
        <w:ind w:right="134" w:firstLine="708"/>
        <w:jc w:val="both"/>
        <w:rPr>
          <w:sz w:val="24"/>
        </w:rPr>
      </w:pPr>
      <w:r>
        <w:rPr>
          <w:sz w:val="24"/>
        </w:rPr>
        <w:t>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w:t>
      </w:r>
      <w:r>
        <w:rPr>
          <w:spacing w:val="-5"/>
          <w:sz w:val="24"/>
        </w:rPr>
        <w:t xml:space="preserve"> </w:t>
      </w:r>
      <w:r>
        <w:rPr>
          <w:sz w:val="24"/>
        </w:rPr>
        <w:t>труда.</w:t>
      </w:r>
    </w:p>
    <w:p w:rsidR="008F0F0D" w:rsidRDefault="004C5E18">
      <w:pPr>
        <w:pStyle w:val="a4"/>
        <w:numPr>
          <w:ilvl w:val="0"/>
          <w:numId w:val="33"/>
        </w:numPr>
        <w:tabs>
          <w:tab w:val="left" w:pos="1416"/>
        </w:tabs>
        <w:ind w:right="137" w:firstLine="708"/>
        <w:jc w:val="both"/>
        <w:rPr>
          <w:sz w:val="24"/>
        </w:rPr>
      </w:pPr>
      <w:r>
        <w:rPr>
          <w:sz w:val="24"/>
        </w:rPr>
        <w:t>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w:t>
      </w:r>
      <w:r>
        <w:rPr>
          <w:spacing w:val="-16"/>
          <w:sz w:val="24"/>
        </w:rPr>
        <w:t xml:space="preserve"> </w:t>
      </w:r>
      <w:r>
        <w:rPr>
          <w:sz w:val="24"/>
        </w:rPr>
        <w:t>отходов.</w:t>
      </w:r>
    </w:p>
    <w:p w:rsidR="008F0F0D" w:rsidRDefault="004C5E18">
      <w:pPr>
        <w:pStyle w:val="a4"/>
        <w:numPr>
          <w:ilvl w:val="0"/>
          <w:numId w:val="33"/>
        </w:numPr>
        <w:tabs>
          <w:tab w:val="left" w:pos="1416"/>
        </w:tabs>
        <w:ind w:right="136" w:firstLine="708"/>
        <w:jc w:val="both"/>
        <w:rPr>
          <w:sz w:val="24"/>
        </w:rPr>
      </w:pPr>
      <w:r>
        <w:rPr>
          <w:sz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w:t>
      </w:r>
      <w:r>
        <w:rPr>
          <w:spacing w:val="1"/>
          <w:sz w:val="24"/>
        </w:rPr>
        <w:t xml:space="preserve"> </w:t>
      </w:r>
      <w:r>
        <w:rPr>
          <w:sz w:val="24"/>
        </w:rPr>
        <w:t>акций.</w:t>
      </w:r>
    </w:p>
    <w:p w:rsidR="008F0F0D" w:rsidRDefault="004C5E18">
      <w:pPr>
        <w:pStyle w:val="a4"/>
        <w:numPr>
          <w:ilvl w:val="0"/>
          <w:numId w:val="33"/>
        </w:numPr>
        <w:tabs>
          <w:tab w:val="left" w:pos="1416"/>
        </w:tabs>
        <w:ind w:right="142" w:firstLine="708"/>
        <w:jc w:val="both"/>
        <w:rPr>
          <w:sz w:val="24"/>
        </w:rPr>
      </w:pPr>
      <w:r>
        <w:rPr>
          <w:sz w:val="24"/>
        </w:rPr>
        <w:t>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w:t>
      </w:r>
      <w:r>
        <w:rPr>
          <w:spacing w:val="-4"/>
          <w:sz w:val="24"/>
        </w:rPr>
        <w:t xml:space="preserve"> </w:t>
      </w:r>
      <w:r>
        <w:rPr>
          <w:sz w:val="24"/>
        </w:rPr>
        <w:t>стороны.</w:t>
      </w:r>
    </w:p>
    <w:p w:rsidR="008F0F0D" w:rsidRDefault="004C5E18">
      <w:pPr>
        <w:pStyle w:val="a4"/>
        <w:numPr>
          <w:ilvl w:val="0"/>
          <w:numId w:val="33"/>
        </w:numPr>
        <w:tabs>
          <w:tab w:val="left" w:pos="1416"/>
        </w:tabs>
        <w:spacing w:before="1"/>
        <w:ind w:right="142" w:firstLine="708"/>
        <w:jc w:val="both"/>
        <w:rPr>
          <w:sz w:val="24"/>
        </w:rPr>
      </w:pPr>
      <w:r>
        <w:rPr>
          <w:sz w:val="24"/>
        </w:rPr>
        <w:t>Международные стандарты GRI 4 приводят классификацию категорий и аспектов устойчивого развития Предприятие, согласно приложению 3 к настоящему</w:t>
      </w:r>
      <w:r>
        <w:rPr>
          <w:spacing w:val="-14"/>
          <w:sz w:val="24"/>
        </w:rPr>
        <w:t xml:space="preserve"> </w:t>
      </w:r>
      <w:r>
        <w:rPr>
          <w:sz w:val="24"/>
        </w:rPr>
        <w:t>Кодексу.</w:t>
      </w:r>
    </w:p>
    <w:p w:rsidR="008F0F0D" w:rsidRDefault="004C5E18">
      <w:pPr>
        <w:pStyle w:val="a4"/>
        <w:numPr>
          <w:ilvl w:val="0"/>
          <w:numId w:val="33"/>
        </w:numPr>
        <w:tabs>
          <w:tab w:val="left" w:pos="1416"/>
        </w:tabs>
        <w:ind w:right="144" w:firstLine="708"/>
        <w:jc w:val="both"/>
        <w:rPr>
          <w:sz w:val="24"/>
        </w:rPr>
      </w:pPr>
      <w:r>
        <w:rPr>
          <w:sz w:val="24"/>
        </w:rPr>
        <w:t>В Предприятие выстраивается система управления в области устойчивого развития, которая включает, в том числе, следующие</w:t>
      </w:r>
      <w:r>
        <w:rPr>
          <w:spacing w:val="-8"/>
          <w:sz w:val="24"/>
        </w:rPr>
        <w:t xml:space="preserve"> </w:t>
      </w:r>
      <w:r>
        <w:rPr>
          <w:sz w:val="24"/>
        </w:rPr>
        <w:t>элементы:</w:t>
      </w:r>
    </w:p>
    <w:p w:rsidR="008F0F0D" w:rsidRDefault="004C5E18">
      <w:pPr>
        <w:pStyle w:val="a4"/>
        <w:numPr>
          <w:ilvl w:val="0"/>
          <w:numId w:val="13"/>
        </w:numPr>
        <w:tabs>
          <w:tab w:val="left" w:pos="1198"/>
        </w:tabs>
        <w:ind w:right="134" w:firstLine="708"/>
        <w:rPr>
          <w:sz w:val="24"/>
        </w:rPr>
      </w:pPr>
      <w:r>
        <w:rPr>
          <w:sz w:val="24"/>
        </w:rPr>
        <w:t>приверженность принципам устойчивого развития на уровне наблюдательного совета, исполнительного органа и</w:t>
      </w:r>
      <w:r>
        <w:rPr>
          <w:spacing w:val="-2"/>
          <w:sz w:val="24"/>
        </w:rPr>
        <w:t xml:space="preserve"> </w:t>
      </w:r>
      <w:r>
        <w:rPr>
          <w:sz w:val="24"/>
        </w:rPr>
        <w:t>работников;</w:t>
      </w:r>
    </w:p>
    <w:p w:rsidR="008F0F0D" w:rsidRDefault="004C5E18">
      <w:pPr>
        <w:pStyle w:val="a4"/>
        <w:numPr>
          <w:ilvl w:val="0"/>
          <w:numId w:val="13"/>
        </w:numPr>
        <w:tabs>
          <w:tab w:val="left" w:pos="1198"/>
        </w:tabs>
        <w:ind w:right="143" w:firstLine="708"/>
        <w:rPr>
          <w:sz w:val="24"/>
        </w:rPr>
      </w:pPr>
      <w:r>
        <w:rPr>
          <w:sz w:val="24"/>
        </w:rPr>
        <w:t>анализ внутренней и внешней ситуации по трем составляющим (экономика, экология, социальные</w:t>
      </w:r>
      <w:r>
        <w:rPr>
          <w:spacing w:val="-3"/>
          <w:sz w:val="24"/>
        </w:rPr>
        <w:t xml:space="preserve"> </w:t>
      </w:r>
      <w:r>
        <w:rPr>
          <w:sz w:val="24"/>
        </w:rPr>
        <w:t>вопросы);</w:t>
      </w:r>
    </w:p>
    <w:p w:rsidR="008F0F0D" w:rsidRDefault="004C5E18">
      <w:pPr>
        <w:pStyle w:val="a4"/>
        <w:numPr>
          <w:ilvl w:val="0"/>
          <w:numId w:val="13"/>
        </w:numPr>
        <w:tabs>
          <w:tab w:val="left" w:pos="1198"/>
        </w:tabs>
        <w:ind w:right="143" w:firstLine="708"/>
        <w:rPr>
          <w:sz w:val="24"/>
        </w:rPr>
      </w:pPr>
      <w:r>
        <w:rPr>
          <w:sz w:val="24"/>
        </w:rPr>
        <w:t>определение рисков в области устойчивого развития в социальной, экономической и экологической</w:t>
      </w:r>
      <w:r>
        <w:rPr>
          <w:spacing w:val="-1"/>
          <w:sz w:val="24"/>
        </w:rPr>
        <w:t xml:space="preserve"> </w:t>
      </w:r>
      <w:r>
        <w:rPr>
          <w:sz w:val="24"/>
        </w:rPr>
        <w:t>сферах;</w:t>
      </w:r>
    </w:p>
    <w:p w:rsidR="008F0F0D" w:rsidRDefault="004C5E18">
      <w:pPr>
        <w:pStyle w:val="a4"/>
        <w:numPr>
          <w:ilvl w:val="0"/>
          <w:numId w:val="13"/>
        </w:numPr>
        <w:tabs>
          <w:tab w:val="left" w:pos="1198"/>
        </w:tabs>
        <w:ind w:left="1197" w:hanging="270"/>
        <w:rPr>
          <w:sz w:val="24"/>
        </w:rPr>
      </w:pPr>
      <w:r>
        <w:rPr>
          <w:sz w:val="24"/>
        </w:rPr>
        <w:t>построение карты заинтересованных</w:t>
      </w:r>
      <w:r>
        <w:rPr>
          <w:spacing w:val="-1"/>
          <w:sz w:val="24"/>
        </w:rPr>
        <w:t xml:space="preserve"> </w:t>
      </w:r>
      <w:r>
        <w:rPr>
          <w:sz w:val="24"/>
        </w:rPr>
        <w:t>сторон;</w:t>
      </w:r>
    </w:p>
    <w:p w:rsidR="008F0F0D" w:rsidRDefault="004C5E18">
      <w:pPr>
        <w:pStyle w:val="a4"/>
        <w:numPr>
          <w:ilvl w:val="0"/>
          <w:numId w:val="13"/>
        </w:numPr>
        <w:tabs>
          <w:tab w:val="left" w:pos="1198"/>
        </w:tabs>
        <w:ind w:right="138" w:firstLine="708"/>
        <w:rPr>
          <w:sz w:val="24"/>
        </w:rPr>
      </w:pPr>
      <w:r>
        <w:rPr>
          <w:sz w:val="24"/>
        </w:rPr>
        <w:t>определение целей и КПР в области устойчивого развития, разработка плана мероприятий и определение ответственных</w:t>
      </w:r>
      <w:r>
        <w:rPr>
          <w:spacing w:val="-2"/>
          <w:sz w:val="24"/>
        </w:rPr>
        <w:t xml:space="preserve"> </w:t>
      </w:r>
      <w:r>
        <w:rPr>
          <w:sz w:val="24"/>
        </w:rPr>
        <w:t>лиц;</w:t>
      </w:r>
    </w:p>
    <w:p w:rsidR="008F0F0D" w:rsidRDefault="004C5E18">
      <w:pPr>
        <w:pStyle w:val="a4"/>
        <w:numPr>
          <w:ilvl w:val="0"/>
          <w:numId w:val="13"/>
        </w:numPr>
        <w:tabs>
          <w:tab w:val="left" w:pos="1198"/>
        </w:tabs>
        <w:ind w:right="143" w:firstLine="708"/>
        <w:rPr>
          <w:sz w:val="24"/>
        </w:rPr>
      </w:pPr>
      <w:r>
        <w:rPr>
          <w:sz w:val="24"/>
        </w:rPr>
        <w:t>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13"/>
        </w:numPr>
        <w:tabs>
          <w:tab w:val="left" w:pos="1198"/>
        </w:tabs>
        <w:spacing w:before="61"/>
        <w:ind w:right="144" w:firstLine="708"/>
        <w:rPr>
          <w:sz w:val="24"/>
        </w:rPr>
      </w:pPr>
      <w:r>
        <w:rPr>
          <w:sz w:val="24"/>
        </w:rPr>
        <w:lastRenderedPageBreak/>
        <w:t>повышение квалификации должностных лиц и работников в области устойчивого развития;</w:t>
      </w:r>
    </w:p>
    <w:p w:rsidR="008F0F0D" w:rsidRDefault="004C5E18">
      <w:pPr>
        <w:pStyle w:val="a4"/>
        <w:numPr>
          <w:ilvl w:val="0"/>
          <w:numId w:val="13"/>
        </w:numPr>
        <w:tabs>
          <w:tab w:val="left" w:pos="1198"/>
        </w:tabs>
        <w:ind w:right="141" w:firstLine="708"/>
        <w:rPr>
          <w:sz w:val="24"/>
        </w:rPr>
      </w:pPr>
      <w:r>
        <w:rPr>
          <w:sz w:val="24"/>
        </w:rPr>
        <w:t>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w:t>
      </w:r>
      <w:r>
        <w:rPr>
          <w:spacing w:val="3"/>
          <w:sz w:val="24"/>
        </w:rPr>
        <w:t xml:space="preserve"> </w:t>
      </w:r>
      <w:r>
        <w:rPr>
          <w:sz w:val="24"/>
        </w:rPr>
        <w:t>улучшений.</w:t>
      </w:r>
    </w:p>
    <w:p w:rsidR="008F0F0D" w:rsidRDefault="004C5E18">
      <w:pPr>
        <w:pStyle w:val="a4"/>
        <w:numPr>
          <w:ilvl w:val="0"/>
          <w:numId w:val="33"/>
        </w:numPr>
        <w:tabs>
          <w:tab w:val="left" w:pos="1416"/>
        </w:tabs>
        <w:spacing w:before="1"/>
        <w:ind w:right="137" w:firstLine="708"/>
        <w:jc w:val="both"/>
        <w:rPr>
          <w:sz w:val="24"/>
        </w:rPr>
      </w:pPr>
      <w:r>
        <w:rPr>
          <w:sz w:val="24"/>
        </w:rPr>
        <w:t>Наблюдательный совет и исполнительный орган Предприятия обеспечивает формирование надлежащей системы в области устойчивого развития и ее</w:t>
      </w:r>
      <w:r>
        <w:rPr>
          <w:spacing w:val="-13"/>
          <w:sz w:val="24"/>
        </w:rPr>
        <w:t xml:space="preserve"> </w:t>
      </w:r>
      <w:r>
        <w:rPr>
          <w:sz w:val="24"/>
        </w:rPr>
        <w:t>внедрение.</w:t>
      </w:r>
    </w:p>
    <w:p w:rsidR="008F0F0D" w:rsidRDefault="004C5E18">
      <w:pPr>
        <w:pStyle w:val="a4"/>
        <w:numPr>
          <w:ilvl w:val="0"/>
          <w:numId w:val="33"/>
        </w:numPr>
        <w:tabs>
          <w:tab w:val="left" w:pos="1416"/>
        </w:tabs>
        <w:ind w:right="145" w:firstLine="708"/>
        <w:jc w:val="both"/>
        <w:rPr>
          <w:sz w:val="24"/>
        </w:rPr>
      </w:pPr>
      <w:r>
        <w:rPr>
          <w:sz w:val="24"/>
        </w:rPr>
        <w:t>Все работники и должностные лица на всех уровнях вносят вклад в устойчивое развитие.</w:t>
      </w:r>
    </w:p>
    <w:p w:rsidR="008F0F0D" w:rsidRDefault="004C5E18">
      <w:pPr>
        <w:pStyle w:val="a4"/>
        <w:numPr>
          <w:ilvl w:val="0"/>
          <w:numId w:val="33"/>
        </w:numPr>
        <w:tabs>
          <w:tab w:val="left" w:pos="1416"/>
        </w:tabs>
        <w:ind w:right="139" w:firstLine="708"/>
        <w:jc w:val="both"/>
        <w:rPr>
          <w:sz w:val="24"/>
        </w:rPr>
      </w:pPr>
      <w:r>
        <w:rPr>
          <w:sz w:val="24"/>
        </w:rPr>
        <w:t>Предприятием разрабатываются планы мероприятий в области устойчивого развития</w:t>
      </w:r>
      <w:r>
        <w:rPr>
          <w:spacing w:val="-4"/>
          <w:sz w:val="24"/>
        </w:rPr>
        <w:t xml:space="preserve"> </w:t>
      </w:r>
      <w:r>
        <w:rPr>
          <w:sz w:val="24"/>
        </w:rPr>
        <w:t>посредством:</w:t>
      </w:r>
    </w:p>
    <w:p w:rsidR="008F0F0D" w:rsidRDefault="004C5E18">
      <w:pPr>
        <w:pStyle w:val="a4"/>
        <w:numPr>
          <w:ilvl w:val="0"/>
          <w:numId w:val="12"/>
        </w:numPr>
        <w:tabs>
          <w:tab w:val="left" w:pos="1198"/>
        </w:tabs>
        <w:ind w:right="137" w:firstLine="708"/>
        <w:rPr>
          <w:sz w:val="24"/>
        </w:rPr>
      </w:pPr>
      <w:r>
        <w:rPr>
          <w:sz w:val="24"/>
        </w:rPr>
        <w:t>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w:t>
      </w:r>
      <w:r>
        <w:rPr>
          <w:spacing w:val="-3"/>
          <w:sz w:val="24"/>
        </w:rPr>
        <w:t xml:space="preserve"> </w:t>
      </w:r>
      <w:r>
        <w:rPr>
          <w:sz w:val="24"/>
        </w:rPr>
        <w:t>информации;</w:t>
      </w:r>
    </w:p>
    <w:p w:rsidR="008F0F0D" w:rsidRDefault="004C5E18">
      <w:pPr>
        <w:pStyle w:val="a4"/>
        <w:numPr>
          <w:ilvl w:val="0"/>
          <w:numId w:val="12"/>
        </w:numPr>
        <w:tabs>
          <w:tab w:val="left" w:pos="1198"/>
        </w:tabs>
        <w:ind w:right="141" w:firstLine="708"/>
        <w:rPr>
          <w:sz w:val="24"/>
        </w:rPr>
      </w:pPr>
      <w:r>
        <w:rPr>
          <w:sz w:val="24"/>
        </w:rPr>
        <w:t>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w:t>
      </w:r>
      <w:r>
        <w:rPr>
          <w:spacing w:val="2"/>
          <w:sz w:val="24"/>
        </w:rPr>
        <w:t xml:space="preserve"> </w:t>
      </w:r>
      <w:r>
        <w:rPr>
          <w:sz w:val="24"/>
        </w:rPr>
        <w:t>Предприятие;</w:t>
      </w:r>
    </w:p>
    <w:p w:rsidR="008F0F0D" w:rsidRDefault="004C5E18">
      <w:pPr>
        <w:pStyle w:val="a4"/>
        <w:numPr>
          <w:ilvl w:val="0"/>
          <w:numId w:val="12"/>
        </w:numPr>
        <w:tabs>
          <w:tab w:val="left" w:pos="1198"/>
        </w:tabs>
        <w:spacing w:before="1"/>
        <w:ind w:left="1197" w:hanging="270"/>
        <w:rPr>
          <w:sz w:val="24"/>
        </w:rPr>
      </w:pPr>
      <w:r>
        <w:rPr>
          <w:sz w:val="24"/>
        </w:rPr>
        <w:t>определения заинтересованных сторон и их влияния на</w:t>
      </w:r>
      <w:r>
        <w:rPr>
          <w:spacing w:val="-6"/>
          <w:sz w:val="24"/>
        </w:rPr>
        <w:t xml:space="preserve"> </w:t>
      </w:r>
      <w:r>
        <w:rPr>
          <w:sz w:val="24"/>
        </w:rPr>
        <w:t>деятельность;</w:t>
      </w:r>
    </w:p>
    <w:p w:rsidR="008F0F0D" w:rsidRDefault="004C5E18">
      <w:pPr>
        <w:pStyle w:val="a4"/>
        <w:numPr>
          <w:ilvl w:val="0"/>
          <w:numId w:val="12"/>
        </w:numPr>
        <w:tabs>
          <w:tab w:val="left" w:pos="1198"/>
        </w:tabs>
        <w:ind w:right="143" w:firstLine="708"/>
        <w:rPr>
          <w:sz w:val="24"/>
        </w:rPr>
      </w:pPr>
      <w:r>
        <w:rPr>
          <w:sz w:val="24"/>
        </w:rPr>
        <w:t>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w:t>
      </w:r>
      <w:r>
        <w:rPr>
          <w:spacing w:val="-1"/>
          <w:sz w:val="24"/>
        </w:rPr>
        <w:t xml:space="preserve"> </w:t>
      </w:r>
      <w:r>
        <w:rPr>
          <w:sz w:val="24"/>
        </w:rPr>
        <w:t>исполнения;</w:t>
      </w:r>
    </w:p>
    <w:p w:rsidR="008F0F0D" w:rsidRDefault="004C5E18">
      <w:pPr>
        <w:pStyle w:val="a4"/>
        <w:numPr>
          <w:ilvl w:val="0"/>
          <w:numId w:val="12"/>
        </w:numPr>
        <w:tabs>
          <w:tab w:val="left" w:pos="1198"/>
        </w:tabs>
        <w:ind w:right="140" w:firstLine="708"/>
        <w:rPr>
          <w:sz w:val="24"/>
        </w:rPr>
      </w:pPr>
      <w:r>
        <w:rPr>
          <w:sz w:val="24"/>
        </w:rPr>
        <w:t>регулярного мониторинга и оценки реализации целей, мероприятий достижения целевых</w:t>
      </w:r>
      <w:r>
        <w:rPr>
          <w:spacing w:val="1"/>
          <w:sz w:val="24"/>
        </w:rPr>
        <w:t xml:space="preserve"> </w:t>
      </w:r>
      <w:r>
        <w:rPr>
          <w:sz w:val="24"/>
        </w:rPr>
        <w:t>показателей;</w:t>
      </w:r>
    </w:p>
    <w:p w:rsidR="008F0F0D" w:rsidRDefault="004C5E18">
      <w:pPr>
        <w:pStyle w:val="a4"/>
        <w:numPr>
          <w:ilvl w:val="0"/>
          <w:numId w:val="12"/>
        </w:numPr>
        <w:tabs>
          <w:tab w:val="left" w:pos="1198"/>
        </w:tabs>
        <w:ind w:right="144" w:firstLine="708"/>
        <w:rPr>
          <w:sz w:val="24"/>
        </w:rPr>
      </w:pPr>
      <w:r>
        <w:rPr>
          <w:sz w:val="24"/>
        </w:rPr>
        <w:t>систематизированного и конструктивного взаимодействия с заинтересованными сторонами, получения обратной</w:t>
      </w:r>
      <w:r>
        <w:rPr>
          <w:spacing w:val="-1"/>
          <w:sz w:val="24"/>
        </w:rPr>
        <w:t xml:space="preserve"> </w:t>
      </w:r>
      <w:r>
        <w:rPr>
          <w:sz w:val="24"/>
        </w:rPr>
        <w:t>связи;</w:t>
      </w:r>
    </w:p>
    <w:p w:rsidR="008F0F0D" w:rsidRDefault="004C5E18">
      <w:pPr>
        <w:pStyle w:val="a4"/>
        <w:numPr>
          <w:ilvl w:val="0"/>
          <w:numId w:val="12"/>
        </w:numPr>
        <w:tabs>
          <w:tab w:val="left" w:pos="1198"/>
        </w:tabs>
        <w:ind w:left="1197" w:hanging="270"/>
        <w:rPr>
          <w:sz w:val="24"/>
        </w:rPr>
      </w:pPr>
      <w:r>
        <w:rPr>
          <w:sz w:val="24"/>
        </w:rPr>
        <w:t>реализации сформированного</w:t>
      </w:r>
      <w:r>
        <w:rPr>
          <w:spacing w:val="-1"/>
          <w:sz w:val="24"/>
        </w:rPr>
        <w:t xml:space="preserve"> </w:t>
      </w:r>
      <w:r>
        <w:rPr>
          <w:sz w:val="24"/>
        </w:rPr>
        <w:t>плана;</w:t>
      </w:r>
    </w:p>
    <w:p w:rsidR="008F0F0D" w:rsidRDefault="004C5E18">
      <w:pPr>
        <w:pStyle w:val="a4"/>
        <w:numPr>
          <w:ilvl w:val="0"/>
          <w:numId w:val="12"/>
        </w:numPr>
        <w:tabs>
          <w:tab w:val="left" w:pos="1198"/>
        </w:tabs>
        <w:ind w:left="1197" w:hanging="270"/>
        <w:rPr>
          <w:sz w:val="24"/>
        </w:rPr>
      </w:pPr>
      <w:r>
        <w:rPr>
          <w:sz w:val="24"/>
        </w:rPr>
        <w:t>постоянного мониторинга и регулярной отчетности;</w:t>
      </w:r>
    </w:p>
    <w:p w:rsidR="008F0F0D" w:rsidRDefault="004C5E18">
      <w:pPr>
        <w:pStyle w:val="a4"/>
        <w:numPr>
          <w:ilvl w:val="0"/>
          <w:numId w:val="12"/>
        </w:numPr>
        <w:tabs>
          <w:tab w:val="left" w:pos="1198"/>
        </w:tabs>
        <w:ind w:right="143" w:firstLine="708"/>
        <w:rPr>
          <w:sz w:val="24"/>
        </w:rPr>
      </w:pPr>
      <w:r>
        <w:rPr>
          <w:sz w:val="24"/>
        </w:rPr>
        <w:t>анализа и оценки результативности плана, подведения итогов и принятия корректирующих и улучшающих</w:t>
      </w:r>
      <w:r>
        <w:rPr>
          <w:spacing w:val="6"/>
          <w:sz w:val="24"/>
        </w:rPr>
        <w:t xml:space="preserve"> </w:t>
      </w:r>
      <w:r>
        <w:rPr>
          <w:sz w:val="24"/>
        </w:rPr>
        <w:t>мер.</w:t>
      </w:r>
    </w:p>
    <w:p w:rsidR="008F0F0D" w:rsidRDefault="004C5E18">
      <w:pPr>
        <w:pStyle w:val="a4"/>
        <w:numPr>
          <w:ilvl w:val="0"/>
          <w:numId w:val="33"/>
        </w:numPr>
        <w:tabs>
          <w:tab w:val="left" w:pos="1416"/>
        </w:tabs>
        <w:ind w:left="1415" w:hanging="488"/>
        <w:jc w:val="both"/>
        <w:rPr>
          <w:sz w:val="24"/>
        </w:rPr>
      </w:pPr>
      <w:r>
        <w:rPr>
          <w:sz w:val="24"/>
        </w:rPr>
        <w:t>Устойчивое развитие интегрируется</w:t>
      </w:r>
      <w:r>
        <w:rPr>
          <w:spacing w:val="-4"/>
          <w:sz w:val="24"/>
        </w:rPr>
        <w:t xml:space="preserve"> </w:t>
      </w:r>
      <w:r>
        <w:rPr>
          <w:sz w:val="24"/>
        </w:rPr>
        <w:t>в:</w:t>
      </w:r>
    </w:p>
    <w:p w:rsidR="008F0F0D" w:rsidRDefault="004C5E18">
      <w:pPr>
        <w:pStyle w:val="a4"/>
        <w:numPr>
          <w:ilvl w:val="0"/>
          <w:numId w:val="11"/>
        </w:numPr>
        <w:tabs>
          <w:tab w:val="left" w:pos="1198"/>
        </w:tabs>
        <w:ind w:hanging="270"/>
        <w:rPr>
          <w:sz w:val="24"/>
        </w:rPr>
      </w:pPr>
      <w:r>
        <w:rPr>
          <w:sz w:val="24"/>
        </w:rPr>
        <w:t>систему</w:t>
      </w:r>
      <w:r>
        <w:rPr>
          <w:spacing w:val="-2"/>
          <w:sz w:val="24"/>
        </w:rPr>
        <w:t xml:space="preserve"> </w:t>
      </w:r>
      <w:r>
        <w:rPr>
          <w:sz w:val="24"/>
        </w:rPr>
        <w:t>управления;</w:t>
      </w:r>
    </w:p>
    <w:p w:rsidR="008F0F0D" w:rsidRDefault="004C5E18">
      <w:pPr>
        <w:pStyle w:val="a4"/>
        <w:numPr>
          <w:ilvl w:val="0"/>
          <w:numId w:val="11"/>
        </w:numPr>
        <w:tabs>
          <w:tab w:val="left" w:pos="1198"/>
        </w:tabs>
        <w:ind w:hanging="270"/>
        <w:rPr>
          <w:sz w:val="24"/>
        </w:rPr>
      </w:pPr>
      <w:r>
        <w:rPr>
          <w:sz w:val="24"/>
        </w:rPr>
        <w:t>стратегический план</w:t>
      </w:r>
      <w:r>
        <w:rPr>
          <w:spacing w:val="1"/>
          <w:sz w:val="24"/>
        </w:rPr>
        <w:t xml:space="preserve"> </w:t>
      </w:r>
      <w:r>
        <w:rPr>
          <w:sz w:val="24"/>
        </w:rPr>
        <w:t>развития;</w:t>
      </w:r>
    </w:p>
    <w:p w:rsidR="008F0F0D" w:rsidRDefault="004C5E18">
      <w:pPr>
        <w:pStyle w:val="a4"/>
        <w:numPr>
          <w:ilvl w:val="0"/>
          <w:numId w:val="11"/>
        </w:numPr>
        <w:tabs>
          <w:tab w:val="left" w:pos="1198"/>
        </w:tabs>
        <w:ind w:left="220" w:right="136" w:firstLine="708"/>
        <w:rPr>
          <w:sz w:val="24"/>
        </w:rPr>
      </w:pPr>
      <w:r>
        <w:rPr>
          <w:sz w:val="24"/>
        </w:rPr>
        <w:t>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наблюдательного совета и исполнительного органа, и завершая рядовыми</w:t>
      </w:r>
      <w:r>
        <w:rPr>
          <w:spacing w:val="-8"/>
          <w:sz w:val="24"/>
        </w:rPr>
        <w:t xml:space="preserve"> </w:t>
      </w:r>
      <w:r>
        <w:rPr>
          <w:sz w:val="24"/>
        </w:rPr>
        <w:t>работниками.</w:t>
      </w:r>
    </w:p>
    <w:p w:rsidR="008F0F0D" w:rsidRDefault="004C5E18">
      <w:pPr>
        <w:pStyle w:val="a4"/>
        <w:numPr>
          <w:ilvl w:val="0"/>
          <w:numId w:val="33"/>
        </w:numPr>
        <w:tabs>
          <w:tab w:val="left" w:pos="1416"/>
        </w:tabs>
        <w:spacing w:before="1"/>
        <w:ind w:right="140" w:firstLine="708"/>
        <w:jc w:val="both"/>
        <w:rPr>
          <w:sz w:val="24"/>
        </w:rPr>
      </w:pPr>
      <w:r>
        <w:rPr>
          <w:sz w:val="24"/>
        </w:rPr>
        <w:t>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w:t>
      </w:r>
      <w:r>
        <w:rPr>
          <w:spacing w:val="-2"/>
          <w:sz w:val="24"/>
        </w:rPr>
        <w:t xml:space="preserve"> </w:t>
      </w:r>
      <w:r>
        <w:rPr>
          <w:sz w:val="24"/>
        </w:rPr>
        <w:t>развития.</w:t>
      </w:r>
    </w:p>
    <w:p w:rsidR="008F0F0D" w:rsidRDefault="004C5E18">
      <w:pPr>
        <w:pStyle w:val="a4"/>
        <w:numPr>
          <w:ilvl w:val="0"/>
          <w:numId w:val="33"/>
        </w:numPr>
        <w:tabs>
          <w:tab w:val="left" w:pos="1416"/>
        </w:tabs>
        <w:ind w:right="134" w:firstLine="708"/>
        <w:jc w:val="both"/>
        <w:rPr>
          <w:sz w:val="24"/>
        </w:rPr>
      </w:pPr>
      <w:r>
        <w:rPr>
          <w:sz w:val="24"/>
        </w:rPr>
        <w:t>Наблюдательный совет Предприятия осуществляет стратегическое руководство и контроль за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w:t>
      </w:r>
      <w:r>
        <w:rPr>
          <w:spacing w:val="-1"/>
          <w:sz w:val="24"/>
        </w:rPr>
        <w:t xml:space="preserve"> </w:t>
      </w:r>
      <w:r>
        <w:rPr>
          <w:sz w:val="24"/>
        </w:rPr>
        <w:t>совета.</w:t>
      </w:r>
    </w:p>
    <w:p w:rsidR="008F0F0D" w:rsidRDefault="004C5E18">
      <w:pPr>
        <w:pStyle w:val="a4"/>
        <w:numPr>
          <w:ilvl w:val="0"/>
          <w:numId w:val="33"/>
        </w:numPr>
        <w:tabs>
          <w:tab w:val="left" w:pos="1416"/>
        </w:tabs>
        <w:ind w:right="143" w:firstLine="708"/>
        <w:jc w:val="both"/>
        <w:rPr>
          <w:sz w:val="24"/>
        </w:rPr>
      </w:pPr>
      <w:r>
        <w:rPr>
          <w:sz w:val="24"/>
        </w:rPr>
        <w:t>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w:t>
      </w:r>
      <w:r>
        <w:rPr>
          <w:spacing w:val="-1"/>
          <w:sz w:val="24"/>
        </w:rPr>
        <w:t xml:space="preserve"> </w:t>
      </w:r>
      <w:r>
        <w:rPr>
          <w:sz w:val="24"/>
        </w:rPr>
        <w:t>развития.</w:t>
      </w:r>
    </w:p>
    <w:p w:rsidR="008F0F0D" w:rsidRDefault="004C5E18">
      <w:pPr>
        <w:pStyle w:val="a4"/>
        <w:numPr>
          <w:ilvl w:val="0"/>
          <w:numId w:val="33"/>
        </w:numPr>
        <w:tabs>
          <w:tab w:val="left" w:pos="1416"/>
        </w:tabs>
        <w:ind w:right="134" w:firstLine="708"/>
        <w:jc w:val="both"/>
        <w:rPr>
          <w:sz w:val="24"/>
        </w:rPr>
      </w:pPr>
      <w:r>
        <w:rPr>
          <w:sz w:val="24"/>
        </w:rPr>
        <w:t>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w:t>
      </w:r>
      <w:r>
        <w:rPr>
          <w:spacing w:val="-1"/>
          <w:sz w:val="24"/>
        </w:rPr>
        <w:t xml:space="preserve"> </w:t>
      </w:r>
      <w:r>
        <w:rPr>
          <w:sz w:val="24"/>
        </w:rPr>
        <w:t>обязанностей.</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left="1415" w:hanging="488"/>
        <w:jc w:val="both"/>
        <w:rPr>
          <w:sz w:val="24"/>
        </w:rPr>
      </w:pPr>
      <w:r>
        <w:rPr>
          <w:sz w:val="24"/>
        </w:rPr>
        <w:lastRenderedPageBreak/>
        <w:t>Выгоды от внедрения принципов устойчивого развития</w:t>
      </w:r>
      <w:r>
        <w:rPr>
          <w:spacing w:val="-3"/>
          <w:sz w:val="24"/>
        </w:rPr>
        <w:t xml:space="preserve"> </w:t>
      </w:r>
      <w:r>
        <w:rPr>
          <w:sz w:val="24"/>
        </w:rPr>
        <w:t>включают:</w:t>
      </w:r>
    </w:p>
    <w:p w:rsidR="008F0F0D" w:rsidRDefault="004C5E18">
      <w:pPr>
        <w:pStyle w:val="a4"/>
        <w:numPr>
          <w:ilvl w:val="0"/>
          <w:numId w:val="10"/>
        </w:numPr>
        <w:tabs>
          <w:tab w:val="left" w:pos="1198"/>
        </w:tabs>
        <w:ind w:right="141" w:firstLine="708"/>
        <w:rPr>
          <w:sz w:val="24"/>
        </w:rPr>
      </w:pPr>
      <w:r>
        <w:rPr>
          <w:sz w:val="24"/>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w:t>
      </w:r>
      <w:r>
        <w:rPr>
          <w:spacing w:val="-30"/>
          <w:sz w:val="24"/>
        </w:rPr>
        <w:t xml:space="preserve"> </w:t>
      </w:r>
      <w:r>
        <w:rPr>
          <w:sz w:val="24"/>
        </w:rPr>
        <w:t>развития;</w:t>
      </w:r>
    </w:p>
    <w:p w:rsidR="008F0F0D" w:rsidRDefault="004C5E18">
      <w:pPr>
        <w:pStyle w:val="a4"/>
        <w:numPr>
          <w:ilvl w:val="0"/>
          <w:numId w:val="10"/>
        </w:numPr>
        <w:tabs>
          <w:tab w:val="left" w:pos="1198"/>
        </w:tabs>
        <w:ind w:right="134" w:firstLine="708"/>
        <w:rPr>
          <w:sz w:val="24"/>
        </w:rPr>
      </w:pPr>
      <w:r>
        <w:rPr>
          <w:sz w:val="24"/>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w:t>
      </w:r>
      <w:r>
        <w:rPr>
          <w:spacing w:val="-10"/>
          <w:sz w:val="24"/>
        </w:rPr>
        <w:t xml:space="preserve"> </w:t>
      </w:r>
      <w:r>
        <w:rPr>
          <w:sz w:val="24"/>
        </w:rPr>
        <w:t>бизнеса;</w:t>
      </w:r>
    </w:p>
    <w:p w:rsidR="008F0F0D" w:rsidRDefault="004C5E18">
      <w:pPr>
        <w:pStyle w:val="a4"/>
        <w:numPr>
          <w:ilvl w:val="0"/>
          <w:numId w:val="10"/>
        </w:numPr>
        <w:tabs>
          <w:tab w:val="left" w:pos="1198"/>
        </w:tabs>
        <w:spacing w:before="1"/>
        <w:ind w:right="139" w:firstLine="708"/>
        <w:rPr>
          <w:sz w:val="24"/>
        </w:rPr>
      </w:pPr>
      <w:r>
        <w:rPr>
          <w:sz w:val="24"/>
        </w:rPr>
        <w:t>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w:t>
      </w:r>
      <w:r>
        <w:rPr>
          <w:spacing w:val="-1"/>
          <w:sz w:val="24"/>
        </w:rPr>
        <w:t xml:space="preserve"> </w:t>
      </w:r>
      <w:r>
        <w:rPr>
          <w:sz w:val="24"/>
        </w:rPr>
        <w:t>эффективность;</w:t>
      </w:r>
    </w:p>
    <w:p w:rsidR="008F0F0D" w:rsidRDefault="004C5E18">
      <w:pPr>
        <w:pStyle w:val="a4"/>
        <w:numPr>
          <w:ilvl w:val="0"/>
          <w:numId w:val="10"/>
        </w:numPr>
        <w:tabs>
          <w:tab w:val="left" w:pos="1198"/>
        </w:tabs>
        <w:ind w:right="139" w:firstLine="708"/>
        <w:rPr>
          <w:sz w:val="24"/>
        </w:rPr>
      </w:pPr>
      <w:r>
        <w:rPr>
          <w:sz w:val="24"/>
        </w:rPr>
        <w:t>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w:t>
      </w:r>
      <w:r>
        <w:rPr>
          <w:spacing w:val="-2"/>
          <w:sz w:val="24"/>
        </w:rPr>
        <w:t xml:space="preserve"> </w:t>
      </w:r>
      <w:r>
        <w:rPr>
          <w:sz w:val="24"/>
        </w:rPr>
        <w:t>партнерами;</w:t>
      </w:r>
    </w:p>
    <w:p w:rsidR="008F0F0D" w:rsidRDefault="004C5E18">
      <w:pPr>
        <w:pStyle w:val="a4"/>
        <w:numPr>
          <w:ilvl w:val="0"/>
          <w:numId w:val="10"/>
        </w:numPr>
        <w:tabs>
          <w:tab w:val="left" w:pos="1198"/>
        </w:tabs>
        <w:ind w:left="1197" w:hanging="270"/>
        <w:rPr>
          <w:sz w:val="24"/>
        </w:rPr>
      </w:pPr>
      <w:r>
        <w:rPr>
          <w:sz w:val="24"/>
        </w:rPr>
        <w:t>повышение лояльности со стороны внутренних и внешних заинтересованных</w:t>
      </w:r>
      <w:r>
        <w:rPr>
          <w:spacing w:val="14"/>
          <w:sz w:val="24"/>
        </w:rPr>
        <w:t xml:space="preserve"> </w:t>
      </w:r>
      <w:r>
        <w:rPr>
          <w:sz w:val="24"/>
        </w:rPr>
        <w:t>сторон</w:t>
      </w:r>
    </w:p>
    <w:p w:rsidR="008F0F0D" w:rsidRDefault="004C5E18">
      <w:pPr>
        <w:pStyle w:val="a4"/>
        <w:numPr>
          <w:ilvl w:val="0"/>
          <w:numId w:val="24"/>
        </w:numPr>
        <w:tabs>
          <w:tab w:val="left" w:pos="528"/>
        </w:tabs>
        <w:ind w:right="134" w:firstLine="0"/>
        <w:rPr>
          <w:sz w:val="24"/>
        </w:rPr>
      </w:pPr>
      <w:r>
        <w:rPr>
          <w:sz w:val="24"/>
        </w:rPr>
        <w:t>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w:t>
      </w:r>
    </w:p>
    <w:p w:rsidR="008F0F0D" w:rsidRDefault="004C5E18">
      <w:pPr>
        <w:pStyle w:val="a4"/>
        <w:numPr>
          <w:ilvl w:val="0"/>
          <w:numId w:val="33"/>
        </w:numPr>
        <w:tabs>
          <w:tab w:val="left" w:pos="1416"/>
        </w:tabs>
        <w:spacing w:before="1"/>
        <w:ind w:right="143" w:firstLine="708"/>
        <w:jc w:val="both"/>
        <w:rPr>
          <w:sz w:val="24"/>
        </w:rPr>
      </w:pPr>
      <w:r>
        <w:rPr>
          <w:sz w:val="24"/>
        </w:rPr>
        <w:t>Допускается представление информации по устойчивому развитию в форме отдельного отчета или в составе годового отчета</w:t>
      </w:r>
      <w:r>
        <w:rPr>
          <w:spacing w:val="-6"/>
          <w:sz w:val="24"/>
        </w:rPr>
        <w:t xml:space="preserve"> </w:t>
      </w:r>
      <w:r>
        <w:rPr>
          <w:sz w:val="24"/>
        </w:rPr>
        <w:t>Предприятия.</w:t>
      </w:r>
    </w:p>
    <w:p w:rsidR="008F0F0D" w:rsidRDefault="004C5E18">
      <w:pPr>
        <w:pStyle w:val="a4"/>
        <w:numPr>
          <w:ilvl w:val="0"/>
          <w:numId w:val="33"/>
        </w:numPr>
        <w:tabs>
          <w:tab w:val="left" w:pos="1416"/>
        </w:tabs>
        <w:ind w:right="137" w:firstLine="708"/>
        <w:jc w:val="both"/>
        <w:rPr>
          <w:sz w:val="24"/>
        </w:rPr>
      </w:pPr>
      <w:r>
        <w:rPr>
          <w:sz w:val="24"/>
        </w:rPr>
        <w:t>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w:t>
      </w:r>
    </w:p>
    <w:p w:rsidR="008F0F0D" w:rsidRDefault="004C5E18">
      <w:pPr>
        <w:pStyle w:val="a4"/>
        <w:numPr>
          <w:ilvl w:val="0"/>
          <w:numId w:val="33"/>
        </w:numPr>
        <w:tabs>
          <w:tab w:val="left" w:pos="1416"/>
        </w:tabs>
        <w:ind w:right="137" w:firstLine="708"/>
        <w:jc w:val="both"/>
        <w:rPr>
          <w:sz w:val="24"/>
        </w:rPr>
      </w:pPr>
      <w:r>
        <w:rPr>
          <w:sz w:val="24"/>
        </w:rPr>
        <w:t>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интернет-ресурсе и/или предоставления на бумажном</w:t>
      </w:r>
      <w:r>
        <w:rPr>
          <w:spacing w:val="-6"/>
          <w:sz w:val="24"/>
        </w:rPr>
        <w:t xml:space="preserve"> </w:t>
      </w:r>
      <w:r>
        <w:rPr>
          <w:sz w:val="24"/>
        </w:rPr>
        <w:t>носителе.</w:t>
      </w:r>
    </w:p>
    <w:p w:rsidR="008F0F0D" w:rsidRDefault="004C5E18">
      <w:pPr>
        <w:pStyle w:val="a4"/>
        <w:numPr>
          <w:ilvl w:val="0"/>
          <w:numId w:val="33"/>
        </w:numPr>
        <w:tabs>
          <w:tab w:val="left" w:pos="1416"/>
        </w:tabs>
        <w:ind w:right="139" w:firstLine="708"/>
        <w:jc w:val="both"/>
        <w:rPr>
          <w:sz w:val="24"/>
        </w:rPr>
      </w:pPr>
      <w:r>
        <w:rPr>
          <w:sz w:val="24"/>
        </w:rPr>
        <w:t>В целях доведения политики устойчивого развития до сведения заинтересованных сторон, интернет-ресурс Предприятия содержит отдельный раздел, посвященный данной сфере</w:t>
      </w:r>
      <w:r>
        <w:rPr>
          <w:spacing w:val="-3"/>
          <w:sz w:val="24"/>
        </w:rPr>
        <w:t xml:space="preserve"> </w:t>
      </w:r>
      <w:r>
        <w:rPr>
          <w:sz w:val="24"/>
        </w:rPr>
        <w:t>деятельности.</w:t>
      </w:r>
    </w:p>
    <w:p w:rsidR="008F0F0D" w:rsidRDefault="004C5E18">
      <w:pPr>
        <w:pStyle w:val="a4"/>
        <w:numPr>
          <w:ilvl w:val="0"/>
          <w:numId w:val="33"/>
        </w:numPr>
        <w:tabs>
          <w:tab w:val="left" w:pos="1416"/>
        </w:tabs>
        <w:spacing w:before="1"/>
        <w:ind w:right="141" w:firstLine="708"/>
        <w:jc w:val="both"/>
        <w:rPr>
          <w:sz w:val="24"/>
        </w:rPr>
      </w:pPr>
      <w:r>
        <w:rPr>
          <w:sz w:val="24"/>
        </w:rPr>
        <w:t>Предприятие обсуждает включение и соблюдение принципов и стандартов устойчивого развития в соответствующие контракты (соглашения, договоры) с</w:t>
      </w:r>
      <w:r>
        <w:rPr>
          <w:spacing w:val="-23"/>
          <w:sz w:val="24"/>
        </w:rPr>
        <w:t xml:space="preserve"> </w:t>
      </w:r>
      <w:r>
        <w:rPr>
          <w:sz w:val="24"/>
        </w:rPr>
        <w:t>партнерами.</w:t>
      </w:r>
    </w:p>
    <w:p w:rsidR="008F0F0D" w:rsidRDefault="004C5E18">
      <w:pPr>
        <w:pStyle w:val="a4"/>
        <w:numPr>
          <w:ilvl w:val="0"/>
          <w:numId w:val="33"/>
        </w:numPr>
        <w:tabs>
          <w:tab w:val="left" w:pos="1416"/>
        </w:tabs>
        <w:ind w:right="137" w:firstLine="708"/>
        <w:jc w:val="both"/>
        <w:rPr>
          <w:sz w:val="24"/>
        </w:rPr>
      </w:pPr>
      <w:r>
        <w:rPr>
          <w:sz w:val="24"/>
        </w:rPr>
        <w:t>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w:t>
      </w:r>
    </w:p>
    <w:p w:rsidR="008F0F0D" w:rsidRDefault="004C5E18">
      <w:pPr>
        <w:pStyle w:val="a4"/>
        <w:numPr>
          <w:ilvl w:val="0"/>
          <w:numId w:val="33"/>
        </w:numPr>
        <w:tabs>
          <w:tab w:val="left" w:pos="1416"/>
        </w:tabs>
        <w:ind w:right="143" w:firstLine="708"/>
        <w:jc w:val="both"/>
        <w:rPr>
          <w:sz w:val="24"/>
        </w:rPr>
      </w:pPr>
      <w:r>
        <w:rPr>
          <w:sz w:val="24"/>
        </w:rPr>
        <w:t>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Предприятия и существуют ли меры воздействия на него и возможность его</w:t>
      </w:r>
      <w:r>
        <w:rPr>
          <w:spacing w:val="-14"/>
          <w:sz w:val="24"/>
        </w:rPr>
        <w:t xml:space="preserve"> </w:t>
      </w:r>
      <w:r>
        <w:rPr>
          <w:sz w:val="24"/>
        </w:rPr>
        <w:t>замены.</w:t>
      </w:r>
    </w:p>
    <w:p w:rsidR="008F0F0D" w:rsidRDefault="008F0F0D">
      <w:pPr>
        <w:pStyle w:val="a3"/>
        <w:spacing w:before="5"/>
        <w:ind w:left="0" w:firstLine="0"/>
        <w:jc w:val="left"/>
      </w:pPr>
    </w:p>
    <w:p w:rsidR="008F0F0D" w:rsidRDefault="004C5E18">
      <w:pPr>
        <w:pStyle w:val="Heading1"/>
      </w:pPr>
      <w:r>
        <w:t>Параграф 19. Управление рисками</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38" w:firstLine="708"/>
        <w:jc w:val="both"/>
        <w:rPr>
          <w:sz w:val="24"/>
        </w:rPr>
      </w:pPr>
      <w:r>
        <w:rPr>
          <w:sz w:val="24"/>
        </w:rPr>
        <w:t>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w:t>
      </w:r>
      <w:r>
        <w:rPr>
          <w:spacing w:val="40"/>
          <w:sz w:val="24"/>
        </w:rPr>
        <w:t xml:space="preserve"> </w:t>
      </w:r>
      <w:r>
        <w:rPr>
          <w:sz w:val="24"/>
        </w:rPr>
        <w:t>механизмов</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3"/>
        <w:spacing w:before="61"/>
        <w:ind w:right="134" w:firstLine="0"/>
      </w:pPr>
      <w:r>
        <w:lastRenderedPageBreak/>
        <w:t>управления, создаваемых наблюдательным советом и исполнительным органом Предприятия для обеспечения:</w:t>
      </w:r>
    </w:p>
    <w:p w:rsidR="008F0F0D" w:rsidRDefault="004C5E18">
      <w:pPr>
        <w:pStyle w:val="a4"/>
        <w:numPr>
          <w:ilvl w:val="0"/>
          <w:numId w:val="9"/>
        </w:numPr>
        <w:tabs>
          <w:tab w:val="left" w:pos="1198"/>
        </w:tabs>
        <w:ind w:right="137" w:firstLine="708"/>
        <w:rPr>
          <w:sz w:val="24"/>
        </w:rPr>
      </w:pPr>
      <w:r>
        <w:rPr>
          <w:sz w:val="24"/>
        </w:rPr>
        <w:t>оптимального баланса между ростом стоимости Предприятия, прибыльностью и сопровождаемыми их</w:t>
      </w:r>
      <w:r>
        <w:rPr>
          <w:spacing w:val="1"/>
          <w:sz w:val="24"/>
        </w:rPr>
        <w:t xml:space="preserve"> </w:t>
      </w:r>
      <w:r>
        <w:rPr>
          <w:sz w:val="24"/>
        </w:rPr>
        <w:t>рисками;</w:t>
      </w:r>
    </w:p>
    <w:p w:rsidR="008F0F0D" w:rsidRDefault="004C5E18">
      <w:pPr>
        <w:pStyle w:val="a4"/>
        <w:numPr>
          <w:ilvl w:val="0"/>
          <w:numId w:val="9"/>
        </w:numPr>
        <w:tabs>
          <w:tab w:val="left" w:pos="1198"/>
        </w:tabs>
        <w:spacing w:before="1"/>
        <w:ind w:right="140" w:firstLine="708"/>
        <w:rPr>
          <w:sz w:val="24"/>
        </w:rPr>
      </w:pPr>
      <w:r>
        <w:rPr>
          <w:sz w:val="24"/>
        </w:rPr>
        <w:t>эффективности финансово-хозяйственной деятельности и достижения финансовой устойчивости</w:t>
      </w:r>
      <w:r>
        <w:rPr>
          <w:spacing w:val="1"/>
          <w:sz w:val="24"/>
        </w:rPr>
        <w:t xml:space="preserve"> </w:t>
      </w:r>
      <w:r>
        <w:rPr>
          <w:sz w:val="24"/>
        </w:rPr>
        <w:t>Предприятия;</w:t>
      </w:r>
    </w:p>
    <w:p w:rsidR="008F0F0D" w:rsidRDefault="004C5E18">
      <w:pPr>
        <w:pStyle w:val="a4"/>
        <w:numPr>
          <w:ilvl w:val="0"/>
          <w:numId w:val="9"/>
        </w:numPr>
        <w:tabs>
          <w:tab w:val="left" w:pos="1198"/>
        </w:tabs>
        <w:ind w:left="1197" w:hanging="270"/>
        <w:rPr>
          <w:sz w:val="24"/>
        </w:rPr>
      </w:pPr>
      <w:r>
        <w:rPr>
          <w:sz w:val="24"/>
        </w:rPr>
        <w:t>сохранности активов и эффективного использования ресурсов</w:t>
      </w:r>
      <w:r>
        <w:rPr>
          <w:spacing w:val="-8"/>
          <w:sz w:val="24"/>
        </w:rPr>
        <w:t xml:space="preserve"> </w:t>
      </w:r>
      <w:r>
        <w:rPr>
          <w:sz w:val="24"/>
        </w:rPr>
        <w:t>Предприятия;</w:t>
      </w:r>
    </w:p>
    <w:p w:rsidR="008F0F0D" w:rsidRDefault="004C5E18">
      <w:pPr>
        <w:pStyle w:val="a4"/>
        <w:numPr>
          <w:ilvl w:val="0"/>
          <w:numId w:val="9"/>
        </w:numPr>
        <w:tabs>
          <w:tab w:val="left" w:pos="1198"/>
        </w:tabs>
        <w:ind w:left="1197" w:hanging="270"/>
        <w:rPr>
          <w:sz w:val="24"/>
        </w:rPr>
      </w:pPr>
      <w:r>
        <w:rPr>
          <w:sz w:val="24"/>
        </w:rPr>
        <w:t>полноты, надежности и достоверности финансовой и управленческой</w:t>
      </w:r>
      <w:r>
        <w:rPr>
          <w:spacing w:val="-14"/>
          <w:sz w:val="24"/>
        </w:rPr>
        <w:t xml:space="preserve"> </w:t>
      </w:r>
      <w:r>
        <w:rPr>
          <w:sz w:val="24"/>
        </w:rPr>
        <w:t>отчетности;</w:t>
      </w:r>
    </w:p>
    <w:p w:rsidR="008F0F0D" w:rsidRDefault="004C5E18">
      <w:pPr>
        <w:pStyle w:val="a4"/>
        <w:numPr>
          <w:ilvl w:val="0"/>
          <w:numId w:val="9"/>
        </w:numPr>
        <w:tabs>
          <w:tab w:val="left" w:pos="1198"/>
        </w:tabs>
        <w:ind w:right="145" w:firstLine="708"/>
        <w:rPr>
          <w:sz w:val="24"/>
        </w:rPr>
      </w:pPr>
      <w:r>
        <w:rPr>
          <w:sz w:val="24"/>
        </w:rPr>
        <w:t>соблюдения требований законодательства Республики Казахстан и внутренних документов</w:t>
      </w:r>
      <w:r>
        <w:rPr>
          <w:spacing w:val="-1"/>
          <w:sz w:val="24"/>
        </w:rPr>
        <w:t xml:space="preserve"> </w:t>
      </w:r>
      <w:r>
        <w:rPr>
          <w:sz w:val="24"/>
        </w:rPr>
        <w:t>Предприятия;</w:t>
      </w:r>
    </w:p>
    <w:p w:rsidR="008F0F0D" w:rsidRDefault="004C5E18">
      <w:pPr>
        <w:pStyle w:val="a4"/>
        <w:numPr>
          <w:ilvl w:val="0"/>
          <w:numId w:val="9"/>
        </w:numPr>
        <w:tabs>
          <w:tab w:val="left" w:pos="1198"/>
        </w:tabs>
        <w:ind w:right="136" w:firstLine="708"/>
        <w:rPr>
          <w:sz w:val="24"/>
        </w:rPr>
      </w:pPr>
      <w:r>
        <w:rPr>
          <w:sz w:val="24"/>
        </w:rPr>
        <w:t>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w:t>
      </w:r>
      <w:r>
        <w:rPr>
          <w:spacing w:val="-2"/>
          <w:sz w:val="24"/>
        </w:rPr>
        <w:t xml:space="preserve"> </w:t>
      </w:r>
      <w:r>
        <w:rPr>
          <w:sz w:val="24"/>
        </w:rPr>
        <w:t>деятельности.</w:t>
      </w:r>
    </w:p>
    <w:p w:rsidR="008F0F0D" w:rsidRDefault="004C5E18">
      <w:pPr>
        <w:pStyle w:val="a4"/>
        <w:numPr>
          <w:ilvl w:val="0"/>
          <w:numId w:val="33"/>
        </w:numPr>
        <w:tabs>
          <w:tab w:val="left" w:pos="1416"/>
        </w:tabs>
        <w:ind w:right="138" w:firstLine="708"/>
        <w:jc w:val="both"/>
        <w:rPr>
          <w:sz w:val="24"/>
        </w:rPr>
      </w:pPr>
      <w:r>
        <w:rPr>
          <w:sz w:val="24"/>
        </w:rPr>
        <w:t>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w:t>
      </w:r>
      <w:r>
        <w:rPr>
          <w:spacing w:val="-12"/>
          <w:sz w:val="24"/>
        </w:rPr>
        <w:t xml:space="preserve"> </w:t>
      </w:r>
      <w:r>
        <w:rPr>
          <w:sz w:val="24"/>
        </w:rPr>
        <w:t>системы.</w:t>
      </w:r>
    </w:p>
    <w:p w:rsidR="008F0F0D" w:rsidRDefault="004C5E18">
      <w:pPr>
        <w:pStyle w:val="a4"/>
        <w:numPr>
          <w:ilvl w:val="0"/>
          <w:numId w:val="33"/>
        </w:numPr>
        <w:tabs>
          <w:tab w:val="left" w:pos="1416"/>
        </w:tabs>
        <w:ind w:right="136" w:firstLine="708"/>
        <w:jc w:val="both"/>
        <w:rPr>
          <w:sz w:val="24"/>
        </w:rPr>
      </w:pPr>
      <w:r>
        <w:rPr>
          <w:sz w:val="24"/>
        </w:rPr>
        <w:t>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w:t>
      </w:r>
      <w:r>
        <w:rPr>
          <w:spacing w:val="2"/>
          <w:sz w:val="24"/>
        </w:rPr>
        <w:t xml:space="preserve"> </w:t>
      </w:r>
      <w:r>
        <w:rPr>
          <w:sz w:val="24"/>
        </w:rPr>
        <w:t>недостатках.</w:t>
      </w:r>
    </w:p>
    <w:p w:rsidR="008F0F0D" w:rsidRDefault="004C5E18">
      <w:pPr>
        <w:pStyle w:val="a4"/>
        <w:numPr>
          <w:ilvl w:val="0"/>
          <w:numId w:val="33"/>
        </w:numPr>
        <w:tabs>
          <w:tab w:val="left" w:pos="1416"/>
        </w:tabs>
        <w:spacing w:before="1"/>
        <w:ind w:right="147" w:firstLine="708"/>
        <w:jc w:val="both"/>
        <w:rPr>
          <w:sz w:val="24"/>
        </w:rPr>
      </w:pPr>
      <w:r>
        <w:rPr>
          <w:sz w:val="24"/>
        </w:rPr>
        <w:t>Принципы и подходы к организации эффективной системы управления рисками и внутреннего контроля</w:t>
      </w:r>
      <w:r>
        <w:rPr>
          <w:spacing w:val="-5"/>
          <w:sz w:val="24"/>
        </w:rPr>
        <w:t xml:space="preserve"> </w:t>
      </w:r>
      <w:r>
        <w:rPr>
          <w:sz w:val="24"/>
        </w:rPr>
        <w:t>предусматривают:</w:t>
      </w:r>
    </w:p>
    <w:p w:rsidR="008F0F0D" w:rsidRDefault="004C5E18">
      <w:pPr>
        <w:pStyle w:val="a4"/>
        <w:numPr>
          <w:ilvl w:val="0"/>
          <w:numId w:val="8"/>
        </w:numPr>
        <w:tabs>
          <w:tab w:val="left" w:pos="1198"/>
        </w:tabs>
        <w:ind w:hanging="270"/>
        <w:rPr>
          <w:sz w:val="24"/>
        </w:rPr>
      </w:pPr>
      <w:r>
        <w:rPr>
          <w:sz w:val="24"/>
        </w:rPr>
        <w:t>определение целей и задач системы управления рисками и внутреннего</w:t>
      </w:r>
      <w:r>
        <w:rPr>
          <w:spacing w:val="-15"/>
          <w:sz w:val="24"/>
        </w:rPr>
        <w:t xml:space="preserve"> </w:t>
      </w:r>
      <w:r>
        <w:rPr>
          <w:sz w:val="24"/>
        </w:rPr>
        <w:t>контроля;</w:t>
      </w:r>
    </w:p>
    <w:p w:rsidR="008F0F0D" w:rsidRDefault="004C5E18">
      <w:pPr>
        <w:pStyle w:val="a4"/>
        <w:numPr>
          <w:ilvl w:val="0"/>
          <w:numId w:val="8"/>
        </w:numPr>
        <w:tabs>
          <w:tab w:val="left" w:pos="1198"/>
        </w:tabs>
        <w:ind w:left="220" w:right="143" w:firstLine="708"/>
        <w:rPr>
          <w:sz w:val="24"/>
        </w:rPr>
      </w:pPr>
      <w:r>
        <w:rPr>
          <w:sz w:val="24"/>
        </w:rPr>
        <w:t>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w:t>
      </w:r>
      <w:r>
        <w:rPr>
          <w:spacing w:val="-2"/>
          <w:sz w:val="24"/>
        </w:rPr>
        <w:t xml:space="preserve"> </w:t>
      </w:r>
      <w:r>
        <w:rPr>
          <w:sz w:val="24"/>
        </w:rPr>
        <w:t>контроля;</w:t>
      </w:r>
    </w:p>
    <w:p w:rsidR="008F0F0D" w:rsidRDefault="004C5E18">
      <w:pPr>
        <w:pStyle w:val="a4"/>
        <w:numPr>
          <w:ilvl w:val="0"/>
          <w:numId w:val="8"/>
        </w:numPr>
        <w:tabs>
          <w:tab w:val="left" w:pos="1198"/>
        </w:tabs>
        <w:ind w:left="220" w:right="142" w:firstLine="708"/>
        <w:rPr>
          <w:sz w:val="24"/>
        </w:rPr>
      </w:pPr>
      <w:r>
        <w:rPr>
          <w:sz w:val="24"/>
        </w:rPr>
        <w:t>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w:t>
      </w:r>
    </w:p>
    <w:p w:rsidR="008F0F0D" w:rsidRDefault="004C5E18">
      <w:pPr>
        <w:pStyle w:val="a4"/>
        <w:numPr>
          <w:ilvl w:val="0"/>
          <w:numId w:val="8"/>
        </w:numPr>
        <w:tabs>
          <w:tab w:val="left" w:pos="1198"/>
        </w:tabs>
        <w:ind w:left="220" w:right="142" w:firstLine="708"/>
        <w:rPr>
          <w:sz w:val="24"/>
        </w:rPr>
      </w:pPr>
      <w:r>
        <w:rPr>
          <w:sz w:val="24"/>
        </w:rPr>
        <w:t>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w:t>
      </w:r>
      <w:r>
        <w:rPr>
          <w:spacing w:val="-2"/>
          <w:sz w:val="24"/>
        </w:rPr>
        <w:t xml:space="preserve"> </w:t>
      </w:r>
      <w:r>
        <w:rPr>
          <w:sz w:val="24"/>
        </w:rPr>
        <w:t>контроля).</w:t>
      </w:r>
    </w:p>
    <w:p w:rsidR="008F0F0D" w:rsidRDefault="004C5E18">
      <w:pPr>
        <w:pStyle w:val="a4"/>
        <w:numPr>
          <w:ilvl w:val="0"/>
          <w:numId w:val="33"/>
        </w:numPr>
        <w:tabs>
          <w:tab w:val="left" w:pos="1416"/>
        </w:tabs>
        <w:spacing w:before="1"/>
        <w:ind w:right="136" w:firstLine="708"/>
        <w:jc w:val="both"/>
        <w:rPr>
          <w:sz w:val="24"/>
        </w:rPr>
      </w:pPr>
      <w:r>
        <w:rPr>
          <w:sz w:val="24"/>
        </w:rPr>
        <w:t>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w:t>
      </w:r>
      <w:r>
        <w:rPr>
          <w:spacing w:val="-5"/>
          <w:sz w:val="24"/>
        </w:rPr>
        <w:t xml:space="preserve"> </w:t>
      </w:r>
      <w:r>
        <w:rPr>
          <w:sz w:val="24"/>
        </w:rPr>
        <w:t>основе.</w:t>
      </w:r>
    </w:p>
    <w:p w:rsidR="008F0F0D" w:rsidRDefault="004C5E18">
      <w:pPr>
        <w:pStyle w:val="a4"/>
        <w:numPr>
          <w:ilvl w:val="0"/>
          <w:numId w:val="33"/>
        </w:numPr>
        <w:tabs>
          <w:tab w:val="left" w:pos="1416"/>
        </w:tabs>
        <w:ind w:right="139" w:firstLine="708"/>
        <w:jc w:val="both"/>
        <w:rPr>
          <w:sz w:val="24"/>
        </w:rPr>
      </w:pPr>
      <w:r>
        <w:rPr>
          <w:sz w:val="24"/>
        </w:rPr>
        <w:t>Каждое лицо Предприятия обеспечивает надлежащее рассмотрение рисков при принятии</w:t>
      </w:r>
      <w:r>
        <w:rPr>
          <w:spacing w:val="-1"/>
          <w:sz w:val="24"/>
        </w:rPr>
        <w:t xml:space="preserve"> </w:t>
      </w:r>
      <w:r>
        <w:rPr>
          <w:sz w:val="24"/>
        </w:rPr>
        <w:t>решений.</w:t>
      </w:r>
    </w:p>
    <w:p w:rsidR="008F0F0D" w:rsidRDefault="004C5E18">
      <w:pPr>
        <w:pStyle w:val="a4"/>
        <w:numPr>
          <w:ilvl w:val="0"/>
          <w:numId w:val="33"/>
        </w:numPr>
        <w:tabs>
          <w:tab w:val="left" w:pos="1416"/>
        </w:tabs>
        <w:ind w:right="139" w:firstLine="708"/>
        <w:jc w:val="both"/>
        <w:rPr>
          <w:sz w:val="24"/>
        </w:rPr>
      </w:pPr>
      <w:r>
        <w:rPr>
          <w:sz w:val="24"/>
        </w:rPr>
        <w:t>Исполнительный орган Предприятия обеспечивает внедрение процедур управления рисками работниками, обладающими соответствующей квалификацией и</w:t>
      </w:r>
      <w:r>
        <w:rPr>
          <w:spacing w:val="-29"/>
          <w:sz w:val="24"/>
        </w:rPr>
        <w:t xml:space="preserve"> </w:t>
      </w:r>
      <w:r>
        <w:rPr>
          <w:sz w:val="24"/>
        </w:rPr>
        <w:t>опытом.</w:t>
      </w:r>
    </w:p>
    <w:p w:rsidR="008F0F0D" w:rsidRDefault="004C5E18">
      <w:pPr>
        <w:pStyle w:val="a4"/>
        <w:numPr>
          <w:ilvl w:val="0"/>
          <w:numId w:val="33"/>
        </w:numPr>
        <w:tabs>
          <w:tab w:val="left" w:pos="1416"/>
        </w:tabs>
        <w:ind w:left="1415" w:hanging="488"/>
        <w:jc w:val="both"/>
        <w:rPr>
          <w:sz w:val="24"/>
        </w:rPr>
      </w:pPr>
      <w:r>
        <w:rPr>
          <w:sz w:val="24"/>
        </w:rPr>
        <w:t>Исполнительный орган</w:t>
      </w:r>
      <w:r>
        <w:rPr>
          <w:spacing w:val="-1"/>
          <w:sz w:val="24"/>
        </w:rPr>
        <w:t xml:space="preserve"> </w:t>
      </w:r>
      <w:r>
        <w:rPr>
          <w:sz w:val="24"/>
        </w:rPr>
        <w:t>Предприятия:</w:t>
      </w:r>
    </w:p>
    <w:p w:rsidR="008F0F0D" w:rsidRDefault="004C5E18">
      <w:pPr>
        <w:pStyle w:val="a4"/>
        <w:numPr>
          <w:ilvl w:val="0"/>
          <w:numId w:val="7"/>
        </w:numPr>
        <w:tabs>
          <w:tab w:val="left" w:pos="1198"/>
        </w:tabs>
        <w:ind w:right="137" w:firstLine="708"/>
        <w:rPr>
          <w:sz w:val="24"/>
        </w:rPr>
      </w:pPr>
      <w:r>
        <w:rPr>
          <w:sz w:val="24"/>
        </w:rPr>
        <w:t>обеспечивает разработку и внедрение утвержденных наблюдательным советом внутренних документов в области управления рисками и внутреннего</w:t>
      </w:r>
      <w:r>
        <w:rPr>
          <w:spacing w:val="-3"/>
          <w:sz w:val="24"/>
        </w:rPr>
        <w:t xml:space="preserve"> </w:t>
      </w:r>
      <w:r>
        <w:rPr>
          <w:sz w:val="24"/>
        </w:rPr>
        <w:t>контроля;</w:t>
      </w:r>
    </w:p>
    <w:p w:rsidR="008F0F0D" w:rsidRDefault="004C5E18">
      <w:pPr>
        <w:pStyle w:val="a4"/>
        <w:numPr>
          <w:ilvl w:val="0"/>
          <w:numId w:val="7"/>
        </w:numPr>
        <w:tabs>
          <w:tab w:val="left" w:pos="1198"/>
        </w:tabs>
        <w:ind w:right="142" w:firstLine="708"/>
        <w:rPr>
          <w:sz w:val="24"/>
        </w:rPr>
      </w:pPr>
      <w:r>
        <w:rPr>
          <w:sz w:val="24"/>
        </w:rPr>
        <w:t>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w:t>
      </w:r>
      <w:r>
        <w:rPr>
          <w:spacing w:val="-2"/>
          <w:sz w:val="24"/>
        </w:rPr>
        <w:t xml:space="preserve"> </w:t>
      </w:r>
      <w:r>
        <w:rPr>
          <w:sz w:val="24"/>
        </w:rPr>
        <w:t>контроля;</w:t>
      </w:r>
    </w:p>
    <w:p w:rsidR="008F0F0D" w:rsidRDefault="004C5E18">
      <w:pPr>
        <w:pStyle w:val="a4"/>
        <w:numPr>
          <w:ilvl w:val="0"/>
          <w:numId w:val="7"/>
        </w:numPr>
        <w:tabs>
          <w:tab w:val="left" w:pos="1198"/>
        </w:tabs>
        <w:ind w:right="136" w:firstLine="708"/>
        <w:rPr>
          <w:sz w:val="24"/>
        </w:rPr>
      </w:pPr>
      <w:r>
        <w:rPr>
          <w:sz w:val="24"/>
        </w:rPr>
        <w:t>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w:t>
      </w:r>
      <w:r>
        <w:rPr>
          <w:spacing w:val="-21"/>
          <w:sz w:val="24"/>
        </w:rPr>
        <w:t xml:space="preserve"> </w:t>
      </w:r>
      <w:r>
        <w:rPr>
          <w:sz w:val="24"/>
        </w:rPr>
        <w:t>контроля;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7"/>
        </w:numPr>
        <w:tabs>
          <w:tab w:val="left" w:pos="1198"/>
        </w:tabs>
        <w:spacing w:before="61"/>
        <w:ind w:right="143" w:firstLine="708"/>
        <w:rPr>
          <w:sz w:val="24"/>
        </w:rPr>
      </w:pPr>
      <w:r>
        <w:rPr>
          <w:sz w:val="24"/>
        </w:rPr>
        <w:lastRenderedPageBreak/>
        <w:t>осуществляет мониторинг системы управления рисками и внутреннего контроля в соответствии с требованиями внутренних</w:t>
      </w:r>
      <w:r>
        <w:rPr>
          <w:spacing w:val="-1"/>
          <w:sz w:val="24"/>
        </w:rPr>
        <w:t xml:space="preserve"> </w:t>
      </w:r>
      <w:r>
        <w:rPr>
          <w:sz w:val="24"/>
        </w:rPr>
        <w:t>документов;</w:t>
      </w:r>
    </w:p>
    <w:p w:rsidR="008F0F0D" w:rsidRDefault="004C5E18">
      <w:pPr>
        <w:pStyle w:val="a4"/>
        <w:numPr>
          <w:ilvl w:val="0"/>
          <w:numId w:val="7"/>
        </w:numPr>
        <w:tabs>
          <w:tab w:val="left" w:pos="1198"/>
        </w:tabs>
        <w:ind w:right="135" w:firstLine="708"/>
        <w:rPr>
          <w:sz w:val="24"/>
        </w:rPr>
      </w:pPr>
      <w:r>
        <w:rPr>
          <w:sz w:val="24"/>
        </w:rPr>
        <w:t>обеспечивает совершенствование процессов и процедур управления рисками и внутреннего контроля с учетом изменений во внешней и внутренней среде</w:t>
      </w:r>
      <w:r>
        <w:rPr>
          <w:spacing w:val="-18"/>
          <w:sz w:val="24"/>
        </w:rPr>
        <w:t xml:space="preserve"> </w:t>
      </w:r>
      <w:r>
        <w:rPr>
          <w:sz w:val="24"/>
        </w:rPr>
        <w:t>бизнеса.</w:t>
      </w:r>
    </w:p>
    <w:p w:rsidR="008F0F0D" w:rsidRDefault="004C5E18">
      <w:pPr>
        <w:pStyle w:val="a4"/>
        <w:numPr>
          <w:ilvl w:val="0"/>
          <w:numId w:val="33"/>
        </w:numPr>
        <w:tabs>
          <w:tab w:val="left" w:pos="1416"/>
        </w:tabs>
        <w:spacing w:before="1"/>
        <w:ind w:right="133" w:firstLine="708"/>
        <w:jc w:val="both"/>
        <w:rPr>
          <w:sz w:val="24"/>
        </w:rPr>
      </w:pPr>
      <w:r>
        <w:rPr>
          <w:sz w:val="24"/>
        </w:rPr>
        <w:t>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w:t>
      </w:r>
      <w:r>
        <w:rPr>
          <w:spacing w:val="-1"/>
          <w:sz w:val="24"/>
        </w:rPr>
        <w:t xml:space="preserve"> </w:t>
      </w:r>
      <w:r>
        <w:rPr>
          <w:sz w:val="24"/>
        </w:rPr>
        <w:t>подразделений.</w:t>
      </w:r>
    </w:p>
    <w:p w:rsidR="008F0F0D" w:rsidRDefault="004C5E18">
      <w:pPr>
        <w:pStyle w:val="a4"/>
        <w:numPr>
          <w:ilvl w:val="0"/>
          <w:numId w:val="33"/>
        </w:numPr>
        <w:tabs>
          <w:tab w:val="left" w:pos="1416"/>
        </w:tabs>
        <w:ind w:right="137" w:firstLine="708"/>
        <w:jc w:val="both"/>
        <w:rPr>
          <w:sz w:val="24"/>
        </w:rPr>
      </w:pPr>
      <w:r>
        <w:rPr>
          <w:sz w:val="24"/>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w:t>
      </w:r>
      <w:r>
        <w:rPr>
          <w:spacing w:val="7"/>
          <w:sz w:val="24"/>
        </w:rPr>
        <w:t xml:space="preserve"> </w:t>
      </w:r>
      <w:r>
        <w:rPr>
          <w:sz w:val="24"/>
        </w:rPr>
        <w:t>Предприятия.</w:t>
      </w:r>
    </w:p>
    <w:p w:rsidR="008F0F0D" w:rsidRDefault="004C5E18">
      <w:pPr>
        <w:pStyle w:val="a4"/>
        <w:numPr>
          <w:ilvl w:val="0"/>
          <w:numId w:val="33"/>
        </w:numPr>
        <w:tabs>
          <w:tab w:val="left" w:pos="1416"/>
        </w:tabs>
        <w:ind w:right="140" w:firstLine="708"/>
        <w:jc w:val="both"/>
        <w:rPr>
          <w:sz w:val="24"/>
        </w:rPr>
      </w:pPr>
      <w:r>
        <w:rPr>
          <w:sz w:val="24"/>
        </w:rPr>
        <w:t>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w:t>
      </w:r>
      <w:r>
        <w:rPr>
          <w:spacing w:val="-2"/>
          <w:sz w:val="24"/>
        </w:rPr>
        <w:t xml:space="preserve"> </w:t>
      </w:r>
      <w:r>
        <w:rPr>
          <w:sz w:val="24"/>
        </w:rPr>
        <w:t>относятся:</w:t>
      </w:r>
    </w:p>
    <w:p w:rsidR="008F0F0D" w:rsidRDefault="004C5E18">
      <w:pPr>
        <w:pStyle w:val="a4"/>
        <w:numPr>
          <w:ilvl w:val="0"/>
          <w:numId w:val="6"/>
        </w:numPr>
        <w:tabs>
          <w:tab w:val="left" w:pos="1174"/>
        </w:tabs>
        <w:spacing w:before="1"/>
        <w:ind w:hanging="268"/>
        <w:rPr>
          <w:sz w:val="24"/>
        </w:rPr>
      </w:pPr>
      <w:r>
        <w:rPr>
          <w:sz w:val="24"/>
        </w:rPr>
        <w:t>общая координация процессов управления рисками и внутреннего</w:t>
      </w:r>
      <w:r>
        <w:rPr>
          <w:spacing w:val="-6"/>
          <w:sz w:val="24"/>
        </w:rPr>
        <w:t xml:space="preserve"> </w:t>
      </w:r>
      <w:r>
        <w:rPr>
          <w:sz w:val="24"/>
        </w:rPr>
        <w:t>контроля;</w:t>
      </w:r>
    </w:p>
    <w:p w:rsidR="008F0F0D" w:rsidRDefault="004C5E18">
      <w:pPr>
        <w:pStyle w:val="a4"/>
        <w:numPr>
          <w:ilvl w:val="0"/>
          <w:numId w:val="6"/>
        </w:numPr>
        <w:tabs>
          <w:tab w:val="left" w:pos="1174"/>
        </w:tabs>
        <w:ind w:left="220" w:right="135" w:firstLine="686"/>
        <w:rPr>
          <w:sz w:val="24"/>
        </w:rPr>
      </w:pPr>
      <w:r>
        <w:rPr>
          <w:sz w:val="24"/>
        </w:rPr>
        <w:t>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w:t>
      </w:r>
      <w:r>
        <w:rPr>
          <w:spacing w:val="1"/>
          <w:sz w:val="24"/>
        </w:rPr>
        <w:t xml:space="preserve"> </w:t>
      </w:r>
      <w:r>
        <w:rPr>
          <w:sz w:val="24"/>
        </w:rPr>
        <w:t>исполнению;</w:t>
      </w:r>
    </w:p>
    <w:p w:rsidR="008F0F0D" w:rsidRDefault="004C5E18">
      <w:pPr>
        <w:pStyle w:val="a4"/>
        <w:numPr>
          <w:ilvl w:val="0"/>
          <w:numId w:val="6"/>
        </w:numPr>
        <w:tabs>
          <w:tab w:val="left" w:pos="1174"/>
        </w:tabs>
        <w:ind w:left="220" w:right="146" w:firstLine="686"/>
        <w:rPr>
          <w:sz w:val="24"/>
        </w:rPr>
      </w:pPr>
      <w:r>
        <w:rPr>
          <w:sz w:val="24"/>
        </w:rPr>
        <w:t>организация обучения работников в области управления рисками и внутреннего контроля;</w:t>
      </w:r>
    </w:p>
    <w:p w:rsidR="008F0F0D" w:rsidRDefault="004C5E18">
      <w:pPr>
        <w:pStyle w:val="a4"/>
        <w:numPr>
          <w:ilvl w:val="0"/>
          <w:numId w:val="6"/>
        </w:numPr>
        <w:tabs>
          <w:tab w:val="left" w:pos="1174"/>
        </w:tabs>
        <w:ind w:left="220" w:right="143" w:firstLine="686"/>
        <w:rPr>
          <w:sz w:val="24"/>
        </w:rPr>
      </w:pPr>
      <w:r>
        <w:rPr>
          <w:sz w:val="24"/>
        </w:rPr>
        <w:t>анализ портфеля рисков и выработка предложений по стратегии реагирования и перераспределения ресурсов в отношении управления соответствующими</w:t>
      </w:r>
      <w:r>
        <w:rPr>
          <w:spacing w:val="-7"/>
          <w:sz w:val="24"/>
        </w:rPr>
        <w:t xml:space="preserve"> </w:t>
      </w:r>
      <w:r>
        <w:rPr>
          <w:sz w:val="24"/>
        </w:rPr>
        <w:t>рисками;</w:t>
      </w:r>
    </w:p>
    <w:p w:rsidR="008F0F0D" w:rsidRDefault="004C5E18">
      <w:pPr>
        <w:pStyle w:val="a4"/>
        <w:numPr>
          <w:ilvl w:val="0"/>
          <w:numId w:val="6"/>
        </w:numPr>
        <w:tabs>
          <w:tab w:val="left" w:pos="1174"/>
        </w:tabs>
        <w:ind w:hanging="268"/>
        <w:rPr>
          <w:sz w:val="24"/>
        </w:rPr>
      </w:pPr>
      <w:r>
        <w:rPr>
          <w:sz w:val="24"/>
        </w:rPr>
        <w:t>формирование сводной отчетности по</w:t>
      </w:r>
      <w:r>
        <w:rPr>
          <w:spacing w:val="-4"/>
          <w:sz w:val="24"/>
        </w:rPr>
        <w:t xml:space="preserve"> </w:t>
      </w:r>
      <w:r>
        <w:rPr>
          <w:sz w:val="24"/>
        </w:rPr>
        <w:t>рискам;</w:t>
      </w:r>
    </w:p>
    <w:p w:rsidR="008F0F0D" w:rsidRDefault="004C5E18">
      <w:pPr>
        <w:pStyle w:val="a4"/>
        <w:numPr>
          <w:ilvl w:val="0"/>
          <w:numId w:val="6"/>
        </w:numPr>
        <w:tabs>
          <w:tab w:val="left" w:pos="1174"/>
        </w:tabs>
        <w:ind w:left="220" w:right="135" w:firstLine="686"/>
        <w:rPr>
          <w:sz w:val="24"/>
        </w:rPr>
      </w:pPr>
      <w:r>
        <w:rPr>
          <w:sz w:val="24"/>
        </w:rPr>
        <w:t>осуществление оперативного контроля за процессом управления рисками структурными</w:t>
      </w:r>
      <w:r>
        <w:rPr>
          <w:spacing w:val="-1"/>
          <w:sz w:val="24"/>
        </w:rPr>
        <w:t xml:space="preserve"> </w:t>
      </w:r>
      <w:r>
        <w:rPr>
          <w:sz w:val="24"/>
        </w:rPr>
        <w:t>подразделениями;</w:t>
      </w:r>
    </w:p>
    <w:p w:rsidR="008F0F0D" w:rsidRDefault="004C5E18">
      <w:pPr>
        <w:pStyle w:val="a4"/>
        <w:numPr>
          <w:ilvl w:val="0"/>
          <w:numId w:val="6"/>
        </w:numPr>
        <w:tabs>
          <w:tab w:val="left" w:pos="1174"/>
        </w:tabs>
        <w:ind w:left="220" w:right="135" w:firstLine="686"/>
        <w:rPr>
          <w:sz w:val="24"/>
        </w:rPr>
      </w:pPr>
      <w:r>
        <w:rPr>
          <w:sz w:val="24"/>
        </w:rPr>
        <w:t>подготовка и информирование наблюдательного совета и/или нсполнительного органа Предприятия о статусе системы управления рисками, имеющихся угроз и  предложении по их</w:t>
      </w:r>
      <w:r>
        <w:rPr>
          <w:spacing w:val="-4"/>
          <w:sz w:val="24"/>
        </w:rPr>
        <w:t xml:space="preserve"> </w:t>
      </w:r>
      <w:r>
        <w:rPr>
          <w:sz w:val="24"/>
        </w:rPr>
        <w:t>предупреждению/нивелированию.</w:t>
      </w:r>
    </w:p>
    <w:p w:rsidR="008F0F0D" w:rsidRDefault="004C5E18">
      <w:pPr>
        <w:pStyle w:val="a4"/>
        <w:numPr>
          <w:ilvl w:val="0"/>
          <w:numId w:val="33"/>
        </w:numPr>
        <w:tabs>
          <w:tab w:val="left" w:pos="1416"/>
        </w:tabs>
        <w:ind w:right="135" w:firstLine="708"/>
        <w:jc w:val="both"/>
        <w:rPr>
          <w:sz w:val="24"/>
        </w:rPr>
      </w:pPr>
      <w:r>
        <w:rPr>
          <w:sz w:val="24"/>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8F0F0D" w:rsidRDefault="004C5E18">
      <w:pPr>
        <w:pStyle w:val="a4"/>
        <w:numPr>
          <w:ilvl w:val="0"/>
          <w:numId w:val="33"/>
        </w:numPr>
        <w:tabs>
          <w:tab w:val="left" w:pos="1416"/>
        </w:tabs>
        <w:spacing w:before="1"/>
        <w:ind w:right="135" w:firstLine="708"/>
        <w:jc w:val="both"/>
        <w:rPr>
          <w:sz w:val="24"/>
        </w:rPr>
      </w:pPr>
      <w:r>
        <w:rPr>
          <w:sz w:val="24"/>
        </w:rPr>
        <w:t>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w:t>
      </w:r>
    </w:p>
    <w:p w:rsidR="008F0F0D" w:rsidRDefault="004C5E18">
      <w:pPr>
        <w:pStyle w:val="a4"/>
        <w:numPr>
          <w:ilvl w:val="0"/>
          <w:numId w:val="33"/>
        </w:numPr>
        <w:tabs>
          <w:tab w:val="left" w:pos="1416"/>
        </w:tabs>
        <w:ind w:right="140" w:firstLine="708"/>
        <w:jc w:val="both"/>
        <w:rPr>
          <w:sz w:val="24"/>
        </w:rPr>
      </w:pPr>
      <w:r>
        <w:rPr>
          <w:sz w:val="24"/>
        </w:rPr>
        <w:t>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w:t>
      </w:r>
      <w:r>
        <w:rPr>
          <w:spacing w:val="-5"/>
          <w:sz w:val="24"/>
        </w:rPr>
        <w:t xml:space="preserve"> </w:t>
      </w:r>
      <w:r>
        <w:rPr>
          <w:sz w:val="24"/>
        </w:rPr>
        <w:t>риск-аппетиту.</w:t>
      </w:r>
    </w:p>
    <w:p w:rsidR="008F0F0D" w:rsidRDefault="004C5E18">
      <w:pPr>
        <w:pStyle w:val="a4"/>
        <w:numPr>
          <w:ilvl w:val="0"/>
          <w:numId w:val="33"/>
        </w:numPr>
        <w:tabs>
          <w:tab w:val="left" w:pos="1416"/>
        </w:tabs>
        <w:ind w:right="138" w:firstLine="708"/>
        <w:jc w:val="both"/>
        <w:rPr>
          <w:sz w:val="24"/>
        </w:rPr>
      </w:pPr>
      <w:r>
        <w:rPr>
          <w:sz w:val="24"/>
        </w:rPr>
        <w:t>Наблюдательным советом утверждается общий уровень аппетита к риску и уровни толерантности в отношении ключевых рисков, которые закрепляются внутренними документами</w:t>
      </w:r>
      <w:r>
        <w:rPr>
          <w:spacing w:val="1"/>
          <w:sz w:val="24"/>
        </w:rPr>
        <w:t xml:space="preserve"> </w:t>
      </w:r>
      <w:r>
        <w:rPr>
          <w:sz w:val="24"/>
        </w:rPr>
        <w:t>Предприятия.</w:t>
      </w:r>
    </w:p>
    <w:p w:rsidR="008F0F0D" w:rsidRDefault="004C5E18">
      <w:pPr>
        <w:pStyle w:val="a4"/>
        <w:numPr>
          <w:ilvl w:val="0"/>
          <w:numId w:val="33"/>
        </w:numPr>
        <w:tabs>
          <w:tab w:val="left" w:pos="1416"/>
        </w:tabs>
        <w:ind w:right="134" w:firstLine="708"/>
        <w:jc w:val="both"/>
        <w:rPr>
          <w:sz w:val="24"/>
        </w:rPr>
      </w:pPr>
      <w:r>
        <w:rPr>
          <w:sz w:val="24"/>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w:t>
      </w:r>
      <w:r>
        <w:rPr>
          <w:spacing w:val="-2"/>
          <w:sz w:val="24"/>
        </w:rPr>
        <w:t xml:space="preserve"> </w:t>
      </w:r>
      <w:r>
        <w:rPr>
          <w:sz w:val="24"/>
        </w:rPr>
        <w:t>деятельности.</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right="135" w:firstLine="708"/>
        <w:jc w:val="both"/>
        <w:rPr>
          <w:sz w:val="24"/>
        </w:rPr>
      </w:pPr>
      <w:r>
        <w:rPr>
          <w:sz w:val="24"/>
        </w:rPr>
        <w:lastRenderedPageBreak/>
        <w:t>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w:t>
      </w:r>
      <w:r>
        <w:rPr>
          <w:spacing w:val="-1"/>
          <w:sz w:val="24"/>
        </w:rPr>
        <w:t xml:space="preserve"> </w:t>
      </w:r>
      <w:r>
        <w:rPr>
          <w:sz w:val="24"/>
        </w:rPr>
        <w:t>советом.</w:t>
      </w:r>
    </w:p>
    <w:p w:rsidR="008F0F0D" w:rsidRDefault="004C5E18">
      <w:pPr>
        <w:pStyle w:val="a4"/>
        <w:numPr>
          <w:ilvl w:val="0"/>
          <w:numId w:val="33"/>
        </w:numPr>
        <w:tabs>
          <w:tab w:val="left" w:pos="1416"/>
        </w:tabs>
        <w:spacing w:before="1"/>
        <w:ind w:right="139" w:firstLine="708"/>
        <w:jc w:val="both"/>
        <w:rPr>
          <w:sz w:val="24"/>
        </w:rPr>
      </w:pPr>
      <w:r>
        <w:rPr>
          <w:sz w:val="24"/>
        </w:rPr>
        <w:t>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w:t>
      </w:r>
      <w:r>
        <w:rPr>
          <w:spacing w:val="-8"/>
          <w:sz w:val="24"/>
        </w:rPr>
        <w:t xml:space="preserve"> </w:t>
      </w:r>
      <w:r>
        <w:rPr>
          <w:sz w:val="24"/>
        </w:rPr>
        <w:t>Предприятия.</w:t>
      </w:r>
    </w:p>
    <w:p w:rsidR="008F0F0D" w:rsidRDefault="004C5E18">
      <w:pPr>
        <w:pStyle w:val="a4"/>
        <w:numPr>
          <w:ilvl w:val="0"/>
          <w:numId w:val="33"/>
        </w:numPr>
        <w:tabs>
          <w:tab w:val="left" w:pos="1416"/>
        </w:tabs>
        <w:ind w:right="139" w:firstLine="708"/>
        <w:jc w:val="both"/>
        <w:rPr>
          <w:sz w:val="24"/>
        </w:rPr>
      </w:pPr>
      <w:r>
        <w:rPr>
          <w:sz w:val="24"/>
        </w:rPr>
        <w:t>Отчеты по рискам выносятся на заседания наблюдательного совета не реже одного раза в квартал и обсуждаться надлежащим образом в полном</w:t>
      </w:r>
      <w:r>
        <w:rPr>
          <w:spacing w:val="-8"/>
          <w:sz w:val="24"/>
        </w:rPr>
        <w:t xml:space="preserve"> </w:t>
      </w:r>
      <w:r>
        <w:rPr>
          <w:sz w:val="24"/>
        </w:rPr>
        <w:t>объеме.</w:t>
      </w:r>
    </w:p>
    <w:p w:rsidR="008F0F0D" w:rsidRDefault="004C5E18">
      <w:pPr>
        <w:pStyle w:val="a4"/>
        <w:numPr>
          <w:ilvl w:val="0"/>
          <w:numId w:val="33"/>
        </w:numPr>
        <w:tabs>
          <w:tab w:val="left" w:pos="1416"/>
        </w:tabs>
        <w:ind w:right="142" w:firstLine="708"/>
        <w:jc w:val="both"/>
        <w:rPr>
          <w:sz w:val="24"/>
        </w:rPr>
      </w:pPr>
      <w:r>
        <w:rPr>
          <w:sz w:val="24"/>
        </w:rPr>
        <w:t>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w:t>
      </w:r>
      <w:r>
        <w:rPr>
          <w:spacing w:val="-3"/>
          <w:sz w:val="24"/>
        </w:rPr>
        <w:t xml:space="preserve"> </w:t>
      </w:r>
      <w:r>
        <w:rPr>
          <w:sz w:val="24"/>
        </w:rPr>
        <w:t>лиц.</w:t>
      </w:r>
    </w:p>
    <w:p w:rsidR="008F0F0D" w:rsidRDefault="004C5E18">
      <w:pPr>
        <w:pStyle w:val="a4"/>
        <w:numPr>
          <w:ilvl w:val="0"/>
          <w:numId w:val="33"/>
        </w:numPr>
        <w:tabs>
          <w:tab w:val="left" w:pos="1416"/>
        </w:tabs>
        <w:ind w:right="139" w:firstLine="708"/>
        <w:jc w:val="both"/>
        <w:rPr>
          <w:sz w:val="24"/>
        </w:rPr>
      </w:pPr>
      <w:r>
        <w:rPr>
          <w:sz w:val="24"/>
        </w:rPr>
        <w:t>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w:t>
      </w:r>
      <w:r>
        <w:rPr>
          <w:spacing w:val="-2"/>
          <w:sz w:val="24"/>
        </w:rPr>
        <w:t xml:space="preserve"> </w:t>
      </w:r>
      <w:r>
        <w:rPr>
          <w:sz w:val="24"/>
        </w:rPr>
        <w:t>контроля.</w:t>
      </w:r>
    </w:p>
    <w:p w:rsidR="008F0F0D" w:rsidRDefault="004C5E18">
      <w:pPr>
        <w:pStyle w:val="a4"/>
        <w:numPr>
          <w:ilvl w:val="0"/>
          <w:numId w:val="33"/>
        </w:numPr>
        <w:tabs>
          <w:tab w:val="left" w:pos="1416"/>
        </w:tabs>
        <w:spacing w:before="1"/>
        <w:ind w:left="1415" w:hanging="488"/>
        <w:jc w:val="both"/>
        <w:rPr>
          <w:sz w:val="24"/>
        </w:rPr>
      </w:pPr>
      <w:r>
        <w:rPr>
          <w:sz w:val="24"/>
        </w:rPr>
        <w:t>По результатам такого обучения проводится тестирование</w:t>
      </w:r>
      <w:r>
        <w:rPr>
          <w:spacing w:val="-5"/>
          <w:sz w:val="24"/>
        </w:rPr>
        <w:t xml:space="preserve"> </w:t>
      </w:r>
      <w:r>
        <w:rPr>
          <w:sz w:val="24"/>
        </w:rPr>
        <w:t>знаний.</w:t>
      </w:r>
    </w:p>
    <w:p w:rsidR="008F0F0D" w:rsidRDefault="004C5E18">
      <w:pPr>
        <w:pStyle w:val="a4"/>
        <w:numPr>
          <w:ilvl w:val="0"/>
          <w:numId w:val="33"/>
        </w:numPr>
        <w:tabs>
          <w:tab w:val="left" w:pos="1416"/>
        </w:tabs>
        <w:ind w:right="134" w:firstLine="708"/>
        <w:jc w:val="both"/>
        <w:rPr>
          <w:sz w:val="24"/>
        </w:rPr>
      </w:pPr>
      <w:r>
        <w:rPr>
          <w:sz w:val="24"/>
        </w:rPr>
        <w:t>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w:t>
      </w:r>
      <w:r>
        <w:rPr>
          <w:spacing w:val="-8"/>
          <w:sz w:val="24"/>
        </w:rPr>
        <w:t xml:space="preserve"> </w:t>
      </w:r>
      <w:r>
        <w:rPr>
          <w:sz w:val="24"/>
        </w:rPr>
        <w:t>Предприятия.</w:t>
      </w:r>
    </w:p>
    <w:p w:rsidR="008F0F0D" w:rsidRDefault="008F0F0D">
      <w:pPr>
        <w:pStyle w:val="a3"/>
        <w:spacing w:before="4"/>
        <w:ind w:left="0" w:firstLine="0"/>
        <w:jc w:val="left"/>
      </w:pPr>
    </w:p>
    <w:p w:rsidR="008F0F0D" w:rsidRDefault="004C5E18">
      <w:pPr>
        <w:pStyle w:val="Heading1"/>
        <w:spacing w:before="1"/>
      </w:pPr>
      <w:r>
        <w:t>Параграф 20. Внутренний контроль и аудит</w:t>
      </w:r>
    </w:p>
    <w:p w:rsidR="008F0F0D" w:rsidRDefault="008F0F0D">
      <w:pPr>
        <w:pStyle w:val="a3"/>
        <w:spacing w:before="6"/>
        <w:ind w:left="0" w:firstLine="0"/>
        <w:jc w:val="left"/>
        <w:rPr>
          <w:b/>
          <w:sz w:val="23"/>
        </w:rPr>
      </w:pPr>
    </w:p>
    <w:p w:rsidR="008F0F0D" w:rsidRDefault="004C5E18">
      <w:pPr>
        <w:pStyle w:val="a4"/>
        <w:numPr>
          <w:ilvl w:val="0"/>
          <w:numId w:val="33"/>
        </w:numPr>
        <w:tabs>
          <w:tab w:val="left" w:pos="1416"/>
        </w:tabs>
        <w:ind w:right="143" w:firstLine="708"/>
        <w:jc w:val="both"/>
        <w:rPr>
          <w:sz w:val="24"/>
        </w:rPr>
      </w:pPr>
      <w:r>
        <w:rPr>
          <w:sz w:val="24"/>
        </w:rPr>
        <w:t>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w:t>
      </w:r>
      <w:r>
        <w:rPr>
          <w:spacing w:val="-2"/>
          <w:sz w:val="24"/>
        </w:rPr>
        <w:t xml:space="preserve"> </w:t>
      </w:r>
      <w:r>
        <w:rPr>
          <w:sz w:val="24"/>
        </w:rPr>
        <w:t>управления.</w:t>
      </w:r>
    </w:p>
    <w:p w:rsidR="008F0F0D" w:rsidRDefault="004C5E18">
      <w:pPr>
        <w:pStyle w:val="a4"/>
        <w:numPr>
          <w:ilvl w:val="0"/>
          <w:numId w:val="33"/>
        </w:numPr>
        <w:tabs>
          <w:tab w:val="left" w:pos="1416"/>
        </w:tabs>
        <w:ind w:right="137" w:firstLine="708"/>
        <w:jc w:val="both"/>
        <w:rPr>
          <w:sz w:val="24"/>
        </w:rPr>
      </w:pPr>
      <w:r>
        <w:rPr>
          <w:sz w:val="24"/>
        </w:rPr>
        <w:t>Служба внутреннего аудита осуществляет свою деятельность на основе риск- ориентированного годового аудиторского плана, утверждаемого наблюдательным советом Предприятия.</w:t>
      </w:r>
    </w:p>
    <w:p w:rsidR="008F0F0D" w:rsidRDefault="004C5E18">
      <w:pPr>
        <w:pStyle w:val="a4"/>
        <w:numPr>
          <w:ilvl w:val="0"/>
          <w:numId w:val="33"/>
        </w:numPr>
        <w:tabs>
          <w:tab w:val="left" w:pos="1416"/>
        </w:tabs>
        <w:spacing w:before="1"/>
        <w:ind w:right="146" w:firstLine="708"/>
        <w:jc w:val="both"/>
        <w:rPr>
          <w:sz w:val="24"/>
        </w:rPr>
      </w:pPr>
      <w:r>
        <w:rPr>
          <w:sz w:val="24"/>
        </w:rPr>
        <w:t>Результаты аудиторских отчетов, ключевые обнаружения и соответствующие рекомендации ежеквартально выносятся на рассмотрение наблюдательному</w:t>
      </w:r>
      <w:r>
        <w:rPr>
          <w:spacing w:val="-8"/>
          <w:sz w:val="24"/>
        </w:rPr>
        <w:t xml:space="preserve"> </w:t>
      </w:r>
      <w:r>
        <w:rPr>
          <w:sz w:val="24"/>
        </w:rPr>
        <w:t>совету.</w:t>
      </w:r>
    </w:p>
    <w:p w:rsidR="008F0F0D" w:rsidRDefault="004C5E18">
      <w:pPr>
        <w:pStyle w:val="a4"/>
        <w:numPr>
          <w:ilvl w:val="0"/>
          <w:numId w:val="33"/>
        </w:numPr>
        <w:tabs>
          <w:tab w:val="left" w:pos="1416"/>
        </w:tabs>
        <w:ind w:right="139" w:firstLine="708"/>
        <w:jc w:val="both"/>
        <w:rPr>
          <w:sz w:val="24"/>
        </w:rPr>
      </w:pPr>
      <w:r>
        <w:rPr>
          <w:sz w:val="24"/>
        </w:rPr>
        <w:t>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w:t>
      </w:r>
      <w:r>
        <w:rPr>
          <w:spacing w:val="-5"/>
          <w:sz w:val="24"/>
        </w:rPr>
        <w:t xml:space="preserve"> </w:t>
      </w:r>
      <w:r>
        <w:rPr>
          <w:sz w:val="24"/>
        </w:rPr>
        <w:t>стандартов.</w:t>
      </w:r>
    </w:p>
    <w:p w:rsidR="008F0F0D" w:rsidRDefault="004C5E18">
      <w:pPr>
        <w:pStyle w:val="a4"/>
        <w:numPr>
          <w:ilvl w:val="0"/>
          <w:numId w:val="33"/>
        </w:numPr>
        <w:tabs>
          <w:tab w:val="left" w:pos="1416"/>
        </w:tabs>
        <w:ind w:left="1415" w:hanging="488"/>
        <w:jc w:val="both"/>
        <w:rPr>
          <w:sz w:val="24"/>
        </w:rPr>
      </w:pPr>
      <w:r>
        <w:rPr>
          <w:sz w:val="24"/>
        </w:rPr>
        <w:t>Оценка эффективности системы внутреннего контроля</w:t>
      </w:r>
      <w:r>
        <w:rPr>
          <w:spacing w:val="-7"/>
          <w:sz w:val="24"/>
        </w:rPr>
        <w:t xml:space="preserve"> </w:t>
      </w:r>
      <w:r>
        <w:rPr>
          <w:sz w:val="24"/>
        </w:rPr>
        <w:t>включает:</w:t>
      </w:r>
    </w:p>
    <w:p w:rsidR="008F0F0D" w:rsidRDefault="004C5E18">
      <w:pPr>
        <w:pStyle w:val="a4"/>
        <w:numPr>
          <w:ilvl w:val="0"/>
          <w:numId w:val="5"/>
        </w:numPr>
        <w:tabs>
          <w:tab w:val="left" w:pos="1198"/>
        </w:tabs>
        <w:ind w:right="135" w:firstLine="708"/>
        <w:rPr>
          <w:sz w:val="24"/>
        </w:rPr>
      </w:pPr>
      <w:r>
        <w:rPr>
          <w:sz w:val="24"/>
        </w:rPr>
        <w:t>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 процессов (деятельности) и информационных систем, в том числе надежности процедур противодействия противоправным действиям, злоупотреблениям и</w:t>
      </w:r>
      <w:r>
        <w:rPr>
          <w:spacing w:val="-11"/>
          <w:sz w:val="24"/>
        </w:rPr>
        <w:t xml:space="preserve"> </w:t>
      </w:r>
      <w:r>
        <w:rPr>
          <w:sz w:val="24"/>
        </w:rPr>
        <w:t>коррупции;</w:t>
      </w:r>
    </w:p>
    <w:p w:rsidR="008F0F0D" w:rsidRDefault="004C5E18">
      <w:pPr>
        <w:pStyle w:val="a4"/>
        <w:numPr>
          <w:ilvl w:val="0"/>
          <w:numId w:val="5"/>
        </w:numPr>
        <w:tabs>
          <w:tab w:val="left" w:pos="1198"/>
        </w:tabs>
        <w:spacing w:before="1"/>
        <w:ind w:right="135" w:firstLine="708"/>
        <w:rPr>
          <w:sz w:val="24"/>
        </w:rPr>
      </w:pPr>
      <w:r>
        <w:rPr>
          <w:sz w:val="24"/>
        </w:rPr>
        <w:t>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w:t>
      </w:r>
      <w:r>
        <w:rPr>
          <w:spacing w:val="-4"/>
          <w:sz w:val="24"/>
        </w:rPr>
        <w:t xml:space="preserve"> </w:t>
      </w:r>
      <w:r>
        <w:rPr>
          <w:sz w:val="24"/>
        </w:rPr>
        <w:t>целям;</w:t>
      </w:r>
    </w:p>
    <w:p w:rsidR="008F0F0D" w:rsidRDefault="004C5E18">
      <w:pPr>
        <w:pStyle w:val="a4"/>
        <w:numPr>
          <w:ilvl w:val="0"/>
          <w:numId w:val="5"/>
        </w:numPr>
        <w:tabs>
          <w:tab w:val="left" w:pos="1198"/>
        </w:tabs>
        <w:ind w:right="137" w:firstLine="708"/>
        <w:rPr>
          <w:sz w:val="24"/>
        </w:rPr>
      </w:pPr>
      <w:r>
        <w:rPr>
          <w:sz w:val="24"/>
        </w:rPr>
        <w:t>определение адекватности критериев, установленных исполнительным органом Предприятия для анализа степени исполнения (достижения) поставленных</w:t>
      </w:r>
      <w:r>
        <w:rPr>
          <w:spacing w:val="-10"/>
          <w:sz w:val="24"/>
        </w:rPr>
        <w:t xml:space="preserve"> </w:t>
      </w:r>
      <w:r>
        <w:rPr>
          <w:sz w:val="24"/>
        </w:rPr>
        <w:t>целей;</w:t>
      </w:r>
    </w:p>
    <w:p w:rsidR="008F0F0D" w:rsidRDefault="004C5E18">
      <w:pPr>
        <w:pStyle w:val="a4"/>
        <w:numPr>
          <w:ilvl w:val="0"/>
          <w:numId w:val="5"/>
        </w:numPr>
        <w:tabs>
          <w:tab w:val="left" w:pos="1198"/>
        </w:tabs>
        <w:ind w:right="132" w:firstLine="708"/>
        <w:rPr>
          <w:sz w:val="24"/>
        </w:rPr>
      </w:pPr>
      <w:r>
        <w:rPr>
          <w:sz w:val="24"/>
        </w:rPr>
        <w:t>выявление недостатков системы внутреннего контроля, которые не позволили (не позволяют) достичь поставленных целей;</w:t>
      </w:r>
    </w:p>
    <w:p w:rsidR="008F0F0D" w:rsidRDefault="004C5E18">
      <w:pPr>
        <w:pStyle w:val="a4"/>
        <w:numPr>
          <w:ilvl w:val="0"/>
          <w:numId w:val="5"/>
        </w:numPr>
        <w:tabs>
          <w:tab w:val="left" w:pos="1198"/>
        </w:tabs>
        <w:ind w:right="142" w:firstLine="708"/>
        <w:rPr>
          <w:sz w:val="24"/>
        </w:rPr>
      </w:pPr>
      <w:r>
        <w:rPr>
          <w:sz w:val="24"/>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w:t>
      </w:r>
      <w:r>
        <w:rPr>
          <w:spacing w:val="6"/>
          <w:sz w:val="24"/>
        </w:rPr>
        <w:t xml:space="preserve"> </w:t>
      </w:r>
      <w:r>
        <w:rPr>
          <w:sz w:val="24"/>
        </w:rPr>
        <w:t>управления;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5"/>
        </w:numPr>
        <w:tabs>
          <w:tab w:val="left" w:pos="1198"/>
        </w:tabs>
        <w:spacing w:before="61"/>
        <w:ind w:left="1197" w:hanging="270"/>
        <w:rPr>
          <w:sz w:val="24"/>
        </w:rPr>
      </w:pPr>
      <w:r>
        <w:rPr>
          <w:sz w:val="24"/>
        </w:rPr>
        <w:lastRenderedPageBreak/>
        <w:t>проверку эффективности и целесообразности использования</w:t>
      </w:r>
      <w:r>
        <w:rPr>
          <w:spacing w:val="-10"/>
          <w:sz w:val="24"/>
        </w:rPr>
        <w:t xml:space="preserve"> </w:t>
      </w:r>
      <w:r>
        <w:rPr>
          <w:sz w:val="24"/>
        </w:rPr>
        <w:t>ресурсов;</w:t>
      </w:r>
    </w:p>
    <w:p w:rsidR="008F0F0D" w:rsidRDefault="004C5E18">
      <w:pPr>
        <w:pStyle w:val="a4"/>
        <w:numPr>
          <w:ilvl w:val="0"/>
          <w:numId w:val="5"/>
        </w:numPr>
        <w:tabs>
          <w:tab w:val="left" w:pos="1198"/>
        </w:tabs>
        <w:ind w:left="1197" w:hanging="270"/>
        <w:rPr>
          <w:sz w:val="24"/>
        </w:rPr>
      </w:pPr>
      <w:r>
        <w:rPr>
          <w:sz w:val="24"/>
        </w:rPr>
        <w:t>проверку обеспечения сохранности активов</w:t>
      </w:r>
      <w:r>
        <w:rPr>
          <w:spacing w:val="-5"/>
          <w:sz w:val="24"/>
        </w:rPr>
        <w:t xml:space="preserve"> </w:t>
      </w:r>
      <w:r>
        <w:rPr>
          <w:sz w:val="24"/>
        </w:rPr>
        <w:t>Предприятия;</w:t>
      </w:r>
    </w:p>
    <w:p w:rsidR="008F0F0D" w:rsidRDefault="004C5E18">
      <w:pPr>
        <w:pStyle w:val="a4"/>
        <w:numPr>
          <w:ilvl w:val="0"/>
          <w:numId w:val="5"/>
        </w:numPr>
        <w:tabs>
          <w:tab w:val="left" w:pos="1198"/>
        </w:tabs>
        <w:ind w:right="146" w:firstLine="708"/>
        <w:rPr>
          <w:sz w:val="24"/>
        </w:rPr>
      </w:pPr>
      <w:r>
        <w:rPr>
          <w:sz w:val="24"/>
        </w:rPr>
        <w:t>проверку соблюдения требований законодательства Республики Казахстан, Устава и внутренних документов</w:t>
      </w:r>
      <w:r>
        <w:rPr>
          <w:spacing w:val="3"/>
          <w:sz w:val="24"/>
        </w:rPr>
        <w:t xml:space="preserve"> </w:t>
      </w:r>
      <w:r>
        <w:rPr>
          <w:sz w:val="24"/>
        </w:rPr>
        <w:t>Предприятия.</w:t>
      </w:r>
    </w:p>
    <w:p w:rsidR="008F0F0D" w:rsidRDefault="004C5E18">
      <w:pPr>
        <w:pStyle w:val="a4"/>
        <w:numPr>
          <w:ilvl w:val="0"/>
          <w:numId w:val="33"/>
        </w:numPr>
        <w:tabs>
          <w:tab w:val="left" w:pos="1416"/>
        </w:tabs>
        <w:spacing w:before="1"/>
        <w:ind w:left="1415" w:hanging="488"/>
        <w:jc w:val="both"/>
        <w:rPr>
          <w:sz w:val="24"/>
        </w:rPr>
      </w:pPr>
      <w:r>
        <w:rPr>
          <w:sz w:val="24"/>
        </w:rPr>
        <w:t>Оценка эффективности системы управления рисками</w:t>
      </w:r>
      <w:r>
        <w:rPr>
          <w:spacing w:val="-2"/>
          <w:sz w:val="24"/>
        </w:rPr>
        <w:t xml:space="preserve"> </w:t>
      </w:r>
      <w:r>
        <w:rPr>
          <w:sz w:val="24"/>
        </w:rPr>
        <w:t>включает:</w:t>
      </w:r>
    </w:p>
    <w:p w:rsidR="008F0F0D" w:rsidRDefault="004C5E18">
      <w:pPr>
        <w:pStyle w:val="a4"/>
        <w:numPr>
          <w:ilvl w:val="0"/>
          <w:numId w:val="4"/>
        </w:numPr>
        <w:tabs>
          <w:tab w:val="left" w:pos="1198"/>
        </w:tabs>
        <w:ind w:right="142" w:firstLine="708"/>
        <w:rPr>
          <w:sz w:val="24"/>
        </w:rPr>
      </w:pPr>
      <w:r>
        <w:rPr>
          <w:sz w:val="24"/>
        </w:rPr>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w:t>
      </w:r>
      <w:r>
        <w:rPr>
          <w:spacing w:val="4"/>
          <w:sz w:val="24"/>
        </w:rPr>
        <w:t xml:space="preserve"> </w:t>
      </w:r>
      <w:r>
        <w:rPr>
          <w:sz w:val="24"/>
        </w:rPr>
        <w:t>отчетность);</w:t>
      </w:r>
    </w:p>
    <w:p w:rsidR="008F0F0D" w:rsidRDefault="004C5E18">
      <w:pPr>
        <w:pStyle w:val="a4"/>
        <w:numPr>
          <w:ilvl w:val="0"/>
          <w:numId w:val="4"/>
        </w:numPr>
        <w:tabs>
          <w:tab w:val="left" w:pos="1198"/>
        </w:tabs>
        <w:ind w:right="141" w:firstLine="708"/>
        <w:rPr>
          <w:sz w:val="24"/>
        </w:rPr>
      </w:pPr>
      <w:r>
        <w:rPr>
          <w:sz w:val="24"/>
        </w:rPr>
        <w:t>проверку полноты выявления и корректности оценки рисков исполнительным органом на всех уровнях его</w:t>
      </w:r>
      <w:r>
        <w:rPr>
          <w:spacing w:val="4"/>
          <w:sz w:val="24"/>
        </w:rPr>
        <w:t xml:space="preserve"> </w:t>
      </w:r>
      <w:r>
        <w:rPr>
          <w:sz w:val="24"/>
        </w:rPr>
        <w:t>управления;</w:t>
      </w:r>
    </w:p>
    <w:p w:rsidR="008F0F0D" w:rsidRDefault="004C5E18">
      <w:pPr>
        <w:pStyle w:val="a4"/>
        <w:numPr>
          <w:ilvl w:val="0"/>
          <w:numId w:val="4"/>
        </w:numPr>
        <w:tabs>
          <w:tab w:val="left" w:pos="1198"/>
        </w:tabs>
        <w:ind w:right="141" w:firstLine="708"/>
        <w:rPr>
          <w:sz w:val="24"/>
        </w:rPr>
      </w:pPr>
      <w:r>
        <w:rPr>
          <w:sz w:val="24"/>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8F0F0D" w:rsidRDefault="004C5E18">
      <w:pPr>
        <w:pStyle w:val="a4"/>
        <w:numPr>
          <w:ilvl w:val="0"/>
          <w:numId w:val="4"/>
        </w:numPr>
        <w:tabs>
          <w:tab w:val="left" w:pos="1198"/>
        </w:tabs>
        <w:ind w:right="141" w:firstLine="708"/>
        <w:rPr>
          <w:sz w:val="24"/>
        </w:rPr>
      </w:pPr>
      <w:r>
        <w:rPr>
          <w:sz w:val="24"/>
        </w:rPr>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rsidR="008F0F0D" w:rsidRDefault="004C5E18">
      <w:pPr>
        <w:pStyle w:val="a4"/>
        <w:numPr>
          <w:ilvl w:val="0"/>
          <w:numId w:val="33"/>
        </w:numPr>
        <w:tabs>
          <w:tab w:val="left" w:pos="1416"/>
        </w:tabs>
        <w:ind w:left="1415" w:hanging="488"/>
        <w:jc w:val="both"/>
        <w:rPr>
          <w:sz w:val="24"/>
        </w:rPr>
      </w:pPr>
      <w:r>
        <w:rPr>
          <w:sz w:val="24"/>
        </w:rPr>
        <w:t>Оценка корпоративного управления включает проверку:</w:t>
      </w:r>
    </w:p>
    <w:p w:rsidR="008F0F0D" w:rsidRDefault="004C5E18">
      <w:pPr>
        <w:pStyle w:val="a4"/>
        <w:numPr>
          <w:ilvl w:val="0"/>
          <w:numId w:val="3"/>
        </w:numPr>
        <w:tabs>
          <w:tab w:val="left" w:pos="1198"/>
        </w:tabs>
        <w:spacing w:before="1"/>
        <w:ind w:hanging="270"/>
        <w:rPr>
          <w:sz w:val="24"/>
        </w:rPr>
      </w:pPr>
      <w:r>
        <w:rPr>
          <w:sz w:val="24"/>
        </w:rPr>
        <w:t>соблюдения этических принципов и корпоративных ценностей</w:t>
      </w:r>
      <w:r>
        <w:rPr>
          <w:spacing w:val="-4"/>
          <w:sz w:val="24"/>
        </w:rPr>
        <w:t xml:space="preserve"> </w:t>
      </w:r>
      <w:r>
        <w:rPr>
          <w:sz w:val="24"/>
        </w:rPr>
        <w:t>Предприятия;</w:t>
      </w:r>
    </w:p>
    <w:p w:rsidR="008F0F0D" w:rsidRDefault="004C5E18">
      <w:pPr>
        <w:pStyle w:val="a4"/>
        <w:numPr>
          <w:ilvl w:val="0"/>
          <w:numId w:val="3"/>
        </w:numPr>
        <w:tabs>
          <w:tab w:val="left" w:pos="1198"/>
        </w:tabs>
        <w:ind w:hanging="270"/>
        <w:rPr>
          <w:sz w:val="24"/>
        </w:rPr>
      </w:pPr>
      <w:r>
        <w:rPr>
          <w:sz w:val="24"/>
        </w:rPr>
        <w:t>порядка постановки целей, мониторинга и контроля их</w:t>
      </w:r>
      <w:r>
        <w:rPr>
          <w:spacing w:val="-6"/>
          <w:sz w:val="24"/>
        </w:rPr>
        <w:t xml:space="preserve"> </w:t>
      </w:r>
      <w:r>
        <w:rPr>
          <w:sz w:val="24"/>
        </w:rPr>
        <w:t>достижения;</w:t>
      </w:r>
    </w:p>
    <w:p w:rsidR="008F0F0D" w:rsidRDefault="004C5E18">
      <w:pPr>
        <w:pStyle w:val="a4"/>
        <w:numPr>
          <w:ilvl w:val="0"/>
          <w:numId w:val="3"/>
        </w:numPr>
        <w:tabs>
          <w:tab w:val="left" w:pos="1198"/>
        </w:tabs>
        <w:ind w:left="220" w:right="133" w:firstLine="708"/>
        <w:rPr>
          <w:sz w:val="24"/>
        </w:rPr>
      </w:pPr>
      <w:r>
        <w:rPr>
          <w:sz w:val="24"/>
        </w:rPr>
        <w:t>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w:t>
      </w:r>
      <w:r>
        <w:rPr>
          <w:spacing w:val="-6"/>
          <w:sz w:val="24"/>
        </w:rPr>
        <w:t xml:space="preserve"> </w:t>
      </w:r>
      <w:r>
        <w:rPr>
          <w:sz w:val="24"/>
        </w:rPr>
        <w:t>сторонами;</w:t>
      </w:r>
    </w:p>
    <w:p w:rsidR="008F0F0D" w:rsidRDefault="004C5E18">
      <w:pPr>
        <w:pStyle w:val="a4"/>
        <w:numPr>
          <w:ilvl w:val="0"/>
          <w:numId w:val="3"/>
        </w:numPr>
        <w:tabs>
          <w:tab w:val="left" w:pos="1198"/>
        </w:tabs>
        <w:ind w:left="220" w:right="136" w:firstLine="708"/>
        <w:rPr>
          <w:sz w:val="24"/>
        </w:rPr>
      </w:pPr>
      <w:r>
        <w:rPr>
          <w:sz w:val="24"/>
        </w:rPr>
        <w:t>обеспечения прав собственника и эффективности взаимоотношений с заинтересованными</w:t>
      </w:r>
      <w:r>
        <w:rPr>
          <w:spacing w:val="-1"/>
          <w:sz w:val="24"/>
        </w:rPr>
        <w:t xml:space="preserve"> </w:t>
      </w:r>
      <w:r>
        <w:rPr>
          <w:sz w:val="24"/>
        </w:rPr>
        <w:t>сторонами;</w:t>
      </w:r>
    </w:p>
    <w:p w:rsidR="008F0F0D" w:rsidRDefault="004C5E18">
      <w:pPr>
        <w:pStyle w:val="a4"/>
        <w:numPr>
          <w:ilvl w:val="0"/>
          <w:numId w:val="3"/>
        </w:numPr>
        <w:tabs>
          <w:tab w:val="left" w:pos="1198"/>
        </w:tabs>
        <w:ind w:hanging="270"/>
        <w:rPr>
          <w:sz w:val="24"/>
        </w:rPr>
      </w:pPr>
      <w:r>
        <w:rPr>
          <w:sz w:val="24"/>
        </w:rPr>
        <w:t>процедур раскрытия информации о деятельности</w:t>
      </w:r>
      <w:r>
        <w:rPr>
          <w:spacing w:val="2"/>
          <w:sz w:val="24"/>
        </w:rPr>
        <w:t xml:space="preserve"> </w:t>
      </w:r>
      <w:r>
        <w:rPr>
          <w:sz w:val="24"/>
        </w:rPr>
        <w:t>Предприятия.</w:t>
      </w:r>
    </w:p>
    <w:p w:rsidR="008F0F0D" w:rsidRDefault="004C5E18">
      <w:pPr>
        <w:pStyle w:val="a4"/>
        <w:numPr>
          <w:ilvl w:val="0"/>
          <w:numId w:val="33"/>
        </w:numPr>
        <w:tabs>
          <w:tab w:val="left" w:pos="1416"/>
        </w:tabs>
        <w:ind w:right="137" w:firstLine="708"/>
        <w:jc w:val="both"/>
        <w:rPr>
          <w:sz w:val="24"/>
        </w:rPr>
      </w:pPr>
      <w:r>
        <w:rPr>
          <w:sz w:val="24"/>
        </w:rPr>
        <w:t>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w:t>
      </w:r>
      <w:r>
        <w:rPr>
          <w:spacing w:val="-3"/>
          <w:sz w:val="24"/>
        </w:rPr>
        <w:t xml:space="preserve"> </w:t>
      </w:r>
      <w:r>
        <w:rPr>
          <w:sz w:val="24"/>
        </w:rPr>
        <w:t>отчетности.</w:t>
      </w:r>
    </w:p>
    <w:p w:rsidR="008F0F0D" w:rsidRDefault="004C5E18">
      <w:pPr>
        <w:pStyle w:val="a4"/>
        <w:numPr>
          <w:ilvl w:val="0"/>
          <w:numId w:val="33"/>
        </w:numPr>
        <w:tabs>
          <w:tab w:val="left" w:pos="1416"/>
        </w:tabs>
        <w:ind w:right="133" w:firstLine="708"/>
        <w:jc w:val="both"/>
        <w:rPr>
          <w:sz w:val="24"/>
        </w:rPr>
      </w:pPr>
      <w:r>
        <w:rPr>
          <w:sz w:val="24"/>
        </w:rPr>
        <w:t>Выбор внешнего аудитора осуществляется на основе конкурса. При отборе учитывается мнение комитета по аудиту наблюдательного совета Предприятия члены которого включаются в состав конкурсной</w:t>
      </w:r>
      <w:r>
        <w:rPr>
          <w:spacing w:val="-5"/>
          <w:sz w:val="24"/>
        </w:rPr>
        <w:t xml:space="preserve"> </w:t>
      </w:r>
      <w:r>
        <w:rPr>
          <w:sz w:val="24"/>
        </w:rPr>
        <w:t>комиссии.</w:t>
      </w:r>
    </w:p>
    <w:p w:rsidR="008F0F0D" w:rsidRDefault="004C5E18">
      <w:pPr>
        <w:pStyle w:val="a4"/>
        <w:numPr>
          <w:ilvl w:val="0"/>
          <w:numId w:val="33"/>
        </w:numPr>
        <w:tabs>
          <w:tab w:val="left" w:pos="1416"/>
        </w:tabs>
        <w:ind w:right="145" w:firstLine="708"/>
        <w:jc w:val="both"/>
        <w:rPr>
          <w:sz w:val="24"/>
        </w:rPr>
      </w:pPr>
      <w:r>
        <w:rPr>
          <w:sz w:val="24"/>
        </w:rPr>
        <w:t>При определении независимости членов комиссии по выбору внешнего аудитора учитываются следующие основные</w:t>
      </w:r>
      <w:r>
        <w:rPr>
          <w:spacing w:val="-2"/>
          <w:sz w:val="24"/>
        </w:rPr>
        <w:t xml:space="preserve"> </w:t>
      </w:r>
      <w:r>
        <w:rPr>
          <w:sz w:val="24"/>
        </w:rPr>
        <w:t>параметры:</w:t>
      </w:r>
    </w:p>
    <w:p w:rsidR="008F0F0D" w:rsidRDefault="004C5E18">
      <w:pPr>
        <w:pStyle w:val="a4"/>
        <w:numPr>
          <w:ilvl w:val="1"/>
          <w:numId w:val="24"/>
        </w:numPr>
        <w:tabs>
          <w:tab w:val="left" w:pos="1078"/>
        </w:tabs>
        <w:ind w:right="141" w:firstLine="708"/>
        <w:rPr>
          <w:sz w:val="24"/>
        </w:rPr>
      </w:pPr>
      <w:r>
        <w:rPr>
          <w:sz w:val="24"/>
        </w:rPr>
        <w:t>характер финансовых или деловых отношений каждого члена комиссии с внешним аудитором;</w:t>
      </w:r>
    </w:p>
    <w:p w:rsidR="008F0F0D" w:rsidRDefault="004C5E18">
      <w:pPr>
        <w:pStyle w:val="a4"/>
        <w:numPr>
          <w:ilvl w:val="1"/>
          <w:numId w:val="24"/>
        </w:numPr>
        <w:tabs>
          <w:tab w:val="left" w:pos="1078"/>
        </w:tabs>
        <w:spacing w:before="1"/>
        <w:ind w:right="143" w:firstLine="708"/>
        <w:rPr>
          <w:sz w:val="24"/>
        </w:rPr>
      </w:pPr>
      <w:r>
        <w:rPr>
          <w:sz w:val="24"/>
        </w:rPr>
        <w:t>характер родственных связей каждого члена комиссии с представителями внешнего аудитора.</w:t>
      </w:r>
    </w:p>
    <w:p w:rsidR="008F0F0D" w:rsidRDefault="004C5E18">
      <w:pPr>
        <w:pStyle w:val="a4"/>
        <w:numPr>
          <w:ilvl w:val="0"/>
          <w:numId w:val="33"/>
        </w:numPr>
        <w:tabs>
          <w:tab w:val="left" w:pos="1416"/>
        </w:tabs>
        <w:ind w:right="138" w:firstLine="708"/>
        <w:jc w:val="both"/>
        <w:rPr>
          <w:sz w:val="24"/>
        </w:rPr>
      </w:pPr>
      <w:r>
        <w:rPr>
          <w:sz w:val="24"/>
        </w:rPr>
        <w:t>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w:t>
      </w:r>
      <w:r>
        <w:rPr>
          <w:spacing w:val="-7"/>
          <w:sz w:val="24"/>
        </w:rPr>
        <w:t xml:space="preserve"> </w:t>
      </w:r>
      <w:r>
        <w:rPr>
          <w:sz w:val="24"/>
        </w:rPr>
        <w:t>организации.</w:t>
      </w:r>
    </w:p>
    <w:p w:rsidR="008F0F0D" w:rsidRDefault="004C5E18">
      <w:pPr>
        <w:pStyle w:val="a4"/>
        <w:numPr>
          <w:ilvl w:val="0"/>
          <w:numId w:val="33"/>
        </w:numPr>
        <w:tabs>
          <w:tab w:val="left" w:pos="1416"/>
        </w:tabs>
        <w:ind w:right="141" w:firstLine="708"/>
        <w:jc w:val="both"/>
        <w:rPr>
          <w:sz w:val="24"/>
        </w:rPr>
      </w:pPr>
      <w:r>
        <w:rPr>
          <w:sz w:val="24"/>
        </w:rPr>
        <w:t>Предприятие обеспечивает раскрытие подробной информации о привлекаемом внешнем</w:t>
      </w:r>
      <w:r>
        <w:rPr>
          <w:spacing w:val="-2"/>
          <w:sz w:val="24"/>
        </w:rPr>
        <w:t xml:space="preserve"> </w:t>
      </w:r>
      <w:r>
        <w:rPr>
          <w:sz w:val="24"/>
        </w:rPr>
        <w:t>аудиторе.</w:t>
      </w:r>
    </w:p>
    <w:p w:rsidR="008F0F0D" w:rsidRDefault="004C5E18">
      <w:pPr>
        <w:pStyle w:val="a4"/>
        <w:numPr>
          <w:ilvl w:val="0"/>
          <w:numId w:val="33"/>
        </w:numPr>
        <w:tabs>
          <w:tab w:val="left" w:pos="1416"/>
        </w:tabs>
        <w:ind w:right="138" w:firstLine="708"/>
        <w:jc w:val="both"/>
        <w:rPr>
          <w:sz w:val="24"/>
        </w:rPr>
      </w:pPr>
      <w:r>
        <w:rPr>
          <w:sz w:val="24"/>
        </w:rPr>
        <w:t>В Предприятии регламентируются вопросы по выбору и взаимодействию с внешним</w:t>
      </w:r>
      <w:r>
        <w:rPr>
          <w:spacing w:val="-2"/>
          <w:sz w:val="24"/>
        </w:rPr>
        <w:t xml:space="preserve"> </w:t>
      </w:r>
      <w:r>
        <w:rPr>
          <w:sz w:val="24"/>
        </w:rPr>
        <w:t>аудитором.</w:t>
      </w:r>
    </w:p>
    <w:p w:rsidR="008F0F0D" w:rsidRDefault="004C5E18">
      <w:pPr>
        <w:pStyle w:val="a4"/>
        <w:numPr>
          <w:ilvl w:val="0"/>
          <w:numId w:val="33"/>
        </w:numPr>
        <w:tabs>
          <w:tab w:val="left" w:pos="1416"/>
        </w:tabs>
        <w:ind w:right="140" w:firstLine="708"/>
        <w:jc w:val="both"/>
        <w:rPr>
          <w:sz w:val="24"/>
        </w:rPr>
      </w:pPr>
      <w:r>
        <w:rPr>
          <w:sz w:val="24"/>
        </w:rPr>
        <w:t>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w:t>
      </w:r>
      <w:r>
        <w:rPr>
          <w:spacing w:val="-2"/>
          <w:sz w:val="24"/>
        </w:rPr>
        <w:t xml:space="preserve"> </w:t>
      </w:r>
      <w:r>
        <w:rPr>
          <w:sz w:val="24"/>
        </w:rPr>
        <w:t>критериям:</w:t>
      </w:r>
    </w:p>
    <w:p w:rsidR="008F0F0D" w:rsidRDefault="004C5E18">
      <w:pPr>
        <w:pStyle w:val="a4"/>
        <w:numPr>
          <w:ilvl w:val="1"/>
          <w:numId w:val="24"/>
        </w:numPr>
        <w:tabs>
          <w:tab w:val="left" w:pos="1078"/>
        </w:tabs>
        <w:ind w:right="137" w:firstLine="708"/>
        <w:rPr>
          <w:sz w:val="24"/>
        </w:rPr>
      </w:pPr>
      <w:r>
        <w:rPr>
          <w:sz w:val="24"/>
        </w:rPr>
        <w:t>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w:t>
      </w:r>
      <w:r>
        <w:rPr>
          <w:spacing w:val="-2"/>
          <w:sz w:val="24"/>
        </w:rPr>
        <w:t xml:space="preserve"> </w:t>
      </w:r>
      <w:r>
        <w:rPr>
          <w:sz w:val="24"/>
        </w:rPr>
        <w:t>необходимости);</w:t>
      </w:r>
    </w:p>
    <w:p w:rsidR="008F0F0D" w:rsidRDefault="004C5E18">
      <w:pPr>
        <w:pStyle w:val="a4"/>
        <w:numPr>
          <w:ilvl w:val="1"/>
          <w:numId w:val="24"/>
        </w:numPr>
        <w:tabs>
          <w:tab w:val="left" w:pos="1078"/>
        </w:tabs>
        <w:ind w:left="1077" w:hanging="150"/>
        <w:rPr>
          <w:sz w:val="24"/>
        </w:rPr>
      </w:pPr>
      <w:r>
        <w:rPr>
          <w:sz w:val="24"/>
        </w:rPr>
        <w:t>наличие опыта в</w:t>
      </w:r>
      <w:r>
        <w:rPr>
          <w:spacing w:val="-4"/>
          <w:sz w:val="24"/>
        </w:rPr>
        <w:t xml:space="preserve"> </w:t>
      </w:r>
      <w:r>
        <w:rPr>
          <w:sz w:val="24"/>
        </w:rPr>
        <w:t>отрасли;</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1"/>
          <w:numId w:val="24"/>
        </w:numPr>
        <w:tabs>
          <w:tab w:val="left" w:pos="1078"/>
        </w:tabs>
        <w:spacing w:before="61"/>
        <w:ind w:right="141" w:firstLine="708"/>
        <w:rPr>
          <w:sz w:val="24"/>
        </w:rPr>
      </w:pPr>
      <w:r>
        <w:rPr>
          <w:sz w:val="24"/>
        </w:rPr>
        <w:lastRenderedPageBreak/>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w:t>
      </w:r>
      <w:r>
        <w:rPr>
          <w:spacing w:val="-1"/>
          <w:sz w:val="24"/>
        </w:rPr>
        <w:t xml:space="preserve"> </w:t>
      </w:r>
      <w:r>
        <w:rPr>
          <w:sz w:val="24"/>
        </w:rPr>
        <w:t>бухгалтеров;</w:t>
      </w:r>
    </w:p>
    <w:p w:rsidR="008F0F0D" w:rsidRDefault="004C5E18">
      <w:pPr>
        <w:pStyle w:val="a4"/>
        <w:numPr>
          <w:ilvl w:val="1"/>
          <w:numId w:val="24"/>
        </w:numPr>
        <w:tabs>
          <w:tab w:val="left" w:pos="1078"/>
        </w:tabs>
        <w:ind w:right="142" w:firstLine="708"/>
        <w:rPr>
          <w:sz w:val="24"/>
        </w:rPr>
      </w:pPr>
      <w:r>
        <w:rPr>
          <w:sz w:val="24"/>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w:t>
      </w:r>
      <w:r>
        <w:rPr>
          <w:spacing w:val="-23"/>
          <w:sz w:val="24"/>
        </w:rPr>
        <w:t xml:space="preserve"> </w:t>
      </w:r>
      <w:r>
        <w:rPr>
          <w:sz w:val="24"/>
        </w:rPr>
        <w:t>отчетности.</w:t>
      </w:r>
    </w:p>
    <w:p w:rsidR="008F0F0D" w:rsidRDefault="004C5E18">
      <w:pPr>
        <w:pStyle w:val="a4"/>
        <w:numPr>
          <w:ilvl w:val="0"/>
          <w:numId w:val="33"/>
        </w:numPr>
        <w:tabs>
          <w:tab w:val="left" w:pos="1416"/>
        </w:tabs>
        <w:spacing w:before="1"/>
        <w:ind w:right="134" w:firstLine="708"/>
        <w:jc w:val="both"/>
        <w:rPr>
          <w:sz w:val="24"/>
        </w:rPr>
      </w:pPr>
      <w:r>
        <w:rPr>
          <w:sz w:val="24"/>
        </w:rPr>
        <w:t>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p w:rsidR="008F0F0D" w:rsidRDefault="004C5E18">
      <w:pPr>
        <w:pStyle w:val="a4"/>
        <w:numPr>
          <w:ilvl w:val="0"/>
          <w:numId w:val="33"/>
        </w:numPr>
        <w:tabs>
          <w:tab w:val="left" w:pos="1416"/>
        </w:tabs>
        <w:ind w:right="142" w:firstLine="708"/>
        <w:jc w:val="both"/>
        <w:rPr>
          <w:sz w:val="24"/>
        </w:rPr>
      </w:pPr>
      <w:r>
        <w:rPr>
          <w:sz w:val="24"/>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w:t>
      </w:r>
      <w:r>
        <w:rPr>
          <w:spacing w:val="-1"/>
          <w:sz w:val="24"/>
        </w:rPr>
        <w:t xml:space="preserve"> </w:t>
      </w:r>
      <w:r>
        <w:rPr>
          <w:sz w:val="24"/>
        </w:rPr>
        <w:t>подряд.</w:t>
      </w:r>
    </w:p>
    <w:p w:rsidR="008F0F0D" w:rsidRDefault="008F0F0D">
      <w:pPr>
        <w:pStyle w:val="a3"/>
        <w:spacing w:before="5"/>
        <w:ind w:left="0" w:firstLine="0"/>
        <w:jc w:val="left"/>
      </w:pPr>
    </w:p>
    <w:p w:rsidR="008F0F0D" w:rsidRDefault="004C5E18">
      <w:pPr>
        <w:pStyle w:val="Heading1"/>
      </w:pPr>
      <w:r>
        <w:t>Параграф 21. Регулирование корпоративных конфликтов</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33" w:firstLine="708"/>
        <w:jc w:val="both"/>
        <w:rPr>
          <w:sz w:val="24"/>
        </w:rPr>
      </w:pPr>
      <w:r>
        <w:rPr>
          <w:sz w:val="24"/>
        </w:rPr>
        <w:t>Члены наблюдательн</w:t>
      </w:r>
      <w:r w:rsidR="007A2BAE">
        <w:rPr>
          <w:sz w:val="24"/>
        </w:rPr>
        <w:t>ого совета и исполнительного ор</w:t>
      </w:r>
      <w:r>
        <w:rPr>
          <w:sz w:val="24"/>
        </w:rPr>
        <w:t>гана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w:t>
      </w:r>
    </w:p>
    <w:p w:rsidR="008F0F0D" w:rsidRDefault="004C5E18">
      <w:pPr>
        <w:pStyle w:val="a3"/>
        <w:ind w:right="143"/>
      </w:pPr>
      <w:r>
        <w:t>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w:t>
      </w:r>
      <w:r>
        <w:rPr>
          <w:spacing w:val="-2"/>
        </w:rPr>
        <w:t xml:space="preserve"> </w:t>
      </w:r>
      <w:r>
        <w:t>сторон.</w:t>
      </w:r>
    </w:p>
    <w:p w:rsidR="008F0F0D" w:rsidRDefault="004C5E18">
      <w:pPr>
        <w:pStyle w:val="a3"/>
        <w:ind w:right="142"/>
      </w:pPr>
      <w:r>
        <w:t>Должностными лицами Предприятия своевременно сообщается секретарю наблюдательного совета и/или омбудсмену о наличии (возникновении) конфликта.</w:t>
      </w:r>
    </w:p>
    <w:p w:rsidR="008F0F0D" w:rsidRDefault="004C5E18">
      <w:pPr>
        <w:pStyle w:val="a3"/>
        <w:ind w:right="134"/>
      </w:pPr>
      <w: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rsidR="008F0F0D" w:rsidRDefault="004C5E18">
      <w:pPr>
        <w:pStyle w:val="a4"/>
        <w:numPr>
          <w:ilvl w:val="0"/>
          <w:numId w:val="33"/>
        </w:numPr>
        <w:tabs>
          <w:tab w:val="left" w:pos="1416"/>
        </w:tabs>
        <w:ind w:right="134" w:firstLine="708"/>
        <w:jc w:val="both"/>
        <w:rPr>
          <w:sz w:val="24"/>
        </w:rPr>
      </w:pPr>
      <w:r>
        <w:rPr>
          <w:sz w:val="24"/>
        </w:rPr>
        <w:t>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w:t>
      </w:r>
      <w:r>
        <w:rPr>
          <w:spacing w:val="-5"/>
          <w:sz w:val="24"/>
        </w:rPr>
        <w:t xml:space="preserve"> </w:t>
      </w:r>
      <w:r>
        <w:rPr>
          <w:sz w:val="24"/>
        </w:rPr>
        <w:t>вознаграждениям</w:t>
      </w:r>
    </w:p>
    <w:p w:rsidR="008F0F0D" w:rsidRDefault="004C5E18">
      <w:pPr>
        <w:pStyle w:val="a4"/>
        <w:numPr>
          <w:ilvl w:val="0"/>
          <w:numId w:val="33"/>
        </w:numPr>
        <w:tabs>
          <w:tab w:val="left" w:pos="1416"/>
        </w:tabs>
        <w:spacing w:before="1"/>
        <w:ind w:right="141" w:firstLine="708"/>
        <w:jc w:val="both"/>
        <w:rPr>
          <w:sz w:val="24"/>
        </w:rPr>
      </w:pPr>
      <w:r>
        <w:rPr>
          <w:sz w:val="24"/>
        </w:rPr>
        <w:t>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w:t>
      </w:r>
      <w:r>
        <w:rPr>
          <w:spacing w:val="-5"/>
          <w:sz w:val="24"/>
        </w:rPr>
        <w:t xml:space="preserve"> </w:t>
      </w:r>
      <w:r>
        <w:rPr>
          <w:sz w:val="24"/>
        </w:rPr>
        <w:t>органов.</w:t>
      </w:r>
    </w:p>
    <w:p w:rsidR="008F0F0D" w:rsidRDefault="004C5E18">
      <w:pPr>
        <w:pStyle w:val="a4"/>
        <w:numPr>
          <w:ilvl w:val="0"/>
          <w:numId w:val="33"/>
        </w:numPr>
        <w:tabs>
          <w:tab w:val="left" w:pos="1416"/>
        </w:tabs>
        <w:ind w:right="141" w:firstLine="708"/>
        <w:jc w:val="both"/>
        <w:rPr>
          <w:sz w:val="24"/>
        </w:rPr>
      </w:pPr>
      <w:r>
        <w:rPr>
          <w:sz w:val="24"/>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w:t>
      </w:r>
      <w:r>
        <w:rPr>
          <w:spacing w:val="-2"/>
          <w:sz w:val="24"/>
        </w:rPr>
        <w:t xml:space="preserve"> </w:t>
      </w:r>
      <w:r>
        <w:rPr>
          <w:sz w:val="24"/>
        </w:rPr>
        <w:t>урегулировании.</w:t>
      </w:r>
    </w:p>
    <w:p w:rsidR="008F0F0D" w:rsidRDefault="004C5E18">
      <w:pPr>
        <w:pStyle w:val="a4"/>
        <w:numPr>
          <w:ilvl w:val="0"/>
          <w:numId w:val="33"/>
        </w:numPr>
        <w:tabs>
          <w:tab w:val="left" w:pos="1416"/>
        </w:tabs>
        <w:ind w:right="146" w:firstLine="708"/>
        <w:jc w:val="both"/>
        <w:rPr>
          <w:sz w:val="24"/>
        </w:rPr>
      </w:pPr>
      <w:r>
        <w:rPr>
          <w:sz w:val="24"/>
        </w:rPr>
        <w:t>При невозможности решения корпоративных конфликтов путем переговоров, они разрешаются строго в соответствии с законодательством Республики</w:t>
      </w:r>
      <w:r>
        <w:rPr>
          <w:spacing w:val="-8"/>
          <w:sz w:val="24"/>
        </w:rPr>
        <w:t xml:space="preserve"> </w:t>
      </w:r>
      <w:r>
        <w:rPr>
          <w:sz w:val="24"/>
        </w:rPr>
        <w:t>Казахстан.</w:t>
      </w:r>
    </w:p>
    <w:p w:rsidR="008F0F0D" w:rsidRDefault="004C5E18">
      <w:pPr>
        <w:pStyle w:val="a4"/>
        <w:numPr>
          <w:ilvl w:val="0"/>
          <w:numId w:val="33"/>
        </w:numPr>
        <w:tabs>
          <w:tab w:val="left" w:pos="1416"/>
        </w:tabs>
        <w:ind w:right="143" w:firstLine="708"/>
        <w:jc w:val="both"/>
        <w:rPr>
          <w:sz w:val="24"/>
        </w:rPr>
      </w:pPr>
      <w:r>
        <w:rPr>
          <w:sz w:val="24"/>
        </w:rPr>
        <w:t>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w:t>
      </w:r>
    </w:p>
    <w:p w:rsidR="008F0F0D" w:rsidRDefault="004C5E18">
      <w:pPr>
        <w:pStyle w:val="a4"/>
        <w:numPr>
          <w:ilvl w:val="0"/>
          <w:numId w:val="33"/>
        </w:numPr>
        <w:tabs>
          <w:tab w:val="left" w:pos="1416"/>
        </w:tabs>
        <w:spacing w:before="1"/>
        <w:ind w:right="135" w:firstLine="708"/>
        <w:jc w:val="both"/>
        <w:rPr>
          <w:sz w:val="24"/>
        </w:rPr>
      </w:pPr>
      <w:r>
        <w:rPr>
          <w:sz w:val="24"/>
        </w:rPr>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w:t>
      </w:r>
      <w:r>
        <w:rPr>
          <w:spacing w:val="-6"/>
          <w:sz w:val="24"/>
        </w:rPr>
        <w:t xml:space="preserve"> </w:t>
      </w:r>
      <w:r>
        <w:rPr>
          <w:sz w:val="24"/>
        </w:rPr>
        <w:t>конфликта.</w:t>
      </w:r>
    </w:p>
    <w:p w:rsidR="008F0F0D" w:rsidRDefault="004C5E18">
      <w:pPr>
        <w:pStyle w:val="a4"/>
        <w:numPr>
          <w:ilvl w:val="0"/>
          <w:numId w:val="33"/>
        </w:numPr>
        <w:tabs>
          <w:tab w:val="left" w:pos="1416"/>
        </w:tabs>
        <w:ind w:right="137" w:firstLine="708"/>
        <w:jc w:val="both"/>
        <w:rPr>
          <w:sz w:val="24"/>
        </w:rPr>
      </w:pPr>
      <w:r>
        <w:rPr>
          <w:sz w:val="24"/>
        </w:rPr>
        <w:t>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33"/>
        </w:numPr>
        <w:tabs>
          <w:tab w:val="left" w:pos="1416"/>
        </w:tabs>
        <w:spacing w:before="61"/>
        <w:ind w:right="139" w:firstLine="708"/>
        <w:jc w:val="both"/>
        <w:rPr>
          <w:sz w:val="24"/>
        </w:rPr>
      </w:pPr>
      <w:r>
        <w:rPr>
          <w:sz w:val="24"/>
        </w:rPr>
        <w:lastRenderedPageBreak/>
        <w:t>Наблюдательный совет рассматривает отдельные корпоративные конфликты, относящиеся к компетенции исполнительного органа.</w:t>
      </w:r>
    </w:p>
    <w:p w:rsidR="008F0F0D" w:rsidRDefault="008F0F0D">
      <w:pPr>
        <w:pStyle w:val="a3"/>
        <w:spacing w:before="5"/>
        <w:ind w:left="0" w:firstLine="0"/>
        <w:jc w:val="left"/>
      </w:pPr>
    </w:p>
    <w:p w:rsidR="008F0F0D" w:rsidRDefault="004C5E18">
      <w:pPr>
        <w:pStyle w:val="Heading1"/>
      </w:pPr>
      <w:r>
        <w:t>Параграф 22. Регулирование конфликта интересов</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40" w:firstLine="708"/>
        <w:jc w:val="both"/>
        <w:rPr>
          <w:sz w:val="24"/>
        </w:rPr>
      </w:pPr>
      <w:r>
        <w:rPr>
          <w:sz w:val="24"/>
        </w:rPr>
        <w:t>Конфликт интересов определяется как ситуация, в которой личная заинтересованность работника Предприятия влияет или может повлиять на беспристрастное исполнение должностных</w:t>
      </w:r>
      <w:r>
        <w:rPr>
          <w:spacing w:val="-1"/>
          <w:sz w:val="24"/>
        </w:rPr>
        <w:t xml:space="preserve"> </w:t>
      </w:r>
      <w:r>
        <w:rPr>
          <w:sz w:val="24"/>
        </w:rPr>
        <w:t>обязанностей.</w:t>
      </w:r>
    </w:p>
    <w:p w:rsidR="008F0F0D" w:rsidRDefault="004C5E18">
      <w:pPr>
        <w:pStyle w:val="a4"/>
        <w:numPr>
          <w:ilvl w:val="0"/>
          <w:numId w:val="33"/>
        </w:numPr>
        <w:tabs>
          <w:tab w:val="left" w:pos="1416"/>
        </w:tabs>
        <w:ind w:right="139" w:firstLine="708"/>
        <w:jc w:val="both"/>
        <w:rPr>
          <w:sz w:val="24"/>
        </w:rPr>
      </w:pPr>
      <w:r>
        <w:rPr>
          <w:sz w:val="24"/>
        </w:rPr>
        <w:t>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w:t>
      </w:r>
      <w:r>
        <w:rPr>
          <w:spacing w:val="-1"/>
          <w:sz w:val="24"/>
        </w:rPr>
        <w:t xml:space="preserve"> </w:t>
      </w:r>
      <w:r>
        <w:rPr>
          <w:sz w:val="24"/>
        </w:rPr>
        <w:t>других.</w:t>
      </w:r>
    </w:p>
    <w:p w:rsidR="008F0F0D" w:rsidRDefault="004C5E18">
      <w:pPr>
        <w:pStyle w:val="a4"/>
        <w:numPr>
          <w:ilvl w:val="0"/>
          <w:numId w:val="33"/>
        </w:numPr>
        <w:tabs>
          <w:tab w:val="left" w:pos="1416"/>
        </w:tabs>
        <w:ind w:right="136" w:firstLine="708"/>
        <w:jc w:val="both"/>
        <w:rPr>
          <w:sz w:val="24"/>
        </w:rPr>
      </w:pPr>
      <w:r>
        <w:rPr>
          <w:sz w:val="24"/>
        </w:rPr>
        <w:t>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w:t>
      </w:r>
      <w:r>
        <w:rPr>
          <w:spacing w:val="-2"/>
          <w:sz w:val="24"/>
        </w:rPr>
        <w:t xml:space="preserve"> </w:t>
      </w:r>
      <w:r>
        <w:rPr>
          <w:sz w:val="24"/>
        </w:rPr>
        <w:t>регулированию.</w:t>
      </w:r>
    </w:p>
    <w:p w:rsidR="008F0F0D" w:rsidRDefault="004C5E18">
      <w:pPr>
        <w:pStyle w:val="a4"/>
        <w:numPr>
          <w:ilvl w:val="0"/>
          <w:numId w:val="33"/>
        </w:numPr>
        <w:tabs>
          <w:tab w:val="left" w:pos="1416"/>
        </w:tabs>
        <w:ind w:right="136" w:firstLine="708"/>
        <w:jc w:val="both"/>
        <w:rPr>
          <w:sz w:val="24"/>
        </w:rPr>
      </w:pPr>
      <w:r>
        <w:rPr>
          <w:sz w:val="24"/>
        </w:rPr>
        <w:t>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w:t>
      </w:r>
      <w:r>
        <w:rPr>
          <w:spacing w:val="-3"/>
          <w:sz w:val="24"/>
        </w:rPr>
        <w:t xml:space="preserve"> </w:t>
      </w:r>
      <w:r>
        <w:rPr>
          <w:sz w:val="24"/>
        </w:rPr>
        <w:t>советом.</w:t>
      </w:r>
    </w:p>
    <w:p w:rsidR="008F0F0D" w:rsidRDefault="008F0F0D">
      <w:pPr>
        <w:pStyle w:val="a3"/>
        <w:spacing w:before="6"/>
        <w:ind w:left="0" w:firstLine="0"/>
        <w:jc w:val="left"/>
      </w:pPr>
    </w:p>
    <w:p w:rsidR="008F0F0D" w:rsidRDefault="004C5E18">
      <w:pPr>
        <w:pStyle w:val="Heading1"/>
        <w:ind w:left="220" w:firstLine="708"/>
      </w:pPr>
      <w:r>
        <w:t>Параграф 23. Принцип прозрачности и объективности раскрытия информации о деятельности Предприятия</w:t>
      </w:r>
    </w:p>
    <w:p w:rsidR="008F0F0D" w:rsidRDefault="008F0F0D">
      <w:pPr>
        <w:pStyle w:val="a3"/>
        <w:spacing w:before="7"/>
        <w:ind w:left="0" w:firstLine="0"/>
        <w:jc w:val="left"/>
        <w:rPr>
          <w:b/>
          <w:sz w:val="23"/>
        </w:rPr>
      </w:pPr>
    </w:p>
    <w:p w:rsidR="008F0F0D" w:rsidRDefault="004C5E18">
      <w:pPr>
        <w:pStyle w:val="a4"/>
        <w:numPr>
          <w:ilvl w:val="0"/>
          <w:numId w:val="33"/>
        </w:numPr>
        <w:tabs>
          <w:tab w:val="left" w:pos="1416"/>
        </w:tabs>
        <w:ind w:right="134" w:firstLine="708"/>
        <w:jc w:val="both"/>
        <w:rPr>
          <w:sz w:val="24"/>
        </w:rPr>
      </w:pPr>
      <w:r>
        <w:rPr>
          <w:sz w:val="24"/>
        </w:rPr>
        <w:t>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w:t>
      </w:r>
      <w:r>
        <w:rPr>
          <w:spacing w:val="2"/>
          <w:sz w:val="24"/>
        </w:rPr>
        <w:t xml:space="preserve"> </w:t>
      </w:r>
      <w:r>
        <w:rPr>
          <w:sz w:val="24"/>
        </w:rPr>
        <w:t>управления.</w:t>
      </w:r>
    </w:p>
    <w:p w:rsidR="008F0F0D" w:rsidRDefault="004C5E18">
      <w:pPr>
        <w:pStyle w:val="a4"/>
        <w:numPr>
          <w:ilvl w:val="0"/>
          <w:numId w:val="33"/>
        </w:numPr>
        <w:tabs>
          <w:tab w:val="left" w:pos="1416"/>
        </w:tabs>
        <w:ind w:right="135" w:firstLine="708"/>
        <w:jc w:val="both"/>
        <w:rPr>
          <w:sz w:val="24"/>
        </w:rPr>
      </w:pPr>
      <w:r>
        <w:rPr>
          <w:sz w:val="24"/>
        </w:rPr>
        <w:t>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w:t>
      </w:r>
      <w:r>
        <w:rPr>
          <w:spacing w:val="-7"/>
          <w:sz w:val="24"/>
        </w:rPr>
        <w:t xml:space="preserve"> </w:t>
      </w:r>
      <w:r>
        <w:rPr>
          <w:sz w:val="24"/>
        </w:rPr>
        <w:t>информации.</w:t>
      </w:r>
    </w:p>
    <w:p w:rsidR="008F0F0D" w:rsidRDefault="004C5E18">
      <w:pPr>
        <w:pStyle w:val="a4"/>
        <w:numPr>
          <w:ilvl w:val="0"/>
          <w:numId w:val="33"/>
        </w:numPr>
        <w:tabs>
          <w:tab w:val="left" w:pos="1416"/>
        </w:tabs>
        <w:ind w:right="137" w:firstLine="708"/>
        <w:jc w:val="both"/>
        <w:rPr>
          <w:sz w:val="24"/>
        </w:rPr>
      </w:pPr>
      <w:r>
        <w:rPr>
          <w:sz w:val="24"/>
        </w:rPr>
        <w:t>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w:t>
      </w:r>
      <w:r>
        <w:rPr>
          <w:spacing w:val="-6"/>
          <w:sz w:val="24"/>
        </w:rPr>
        <w:t xml:space="preserve"> </w:t>
      </w:r>
      <w:r>
        <w:rPr>
          <w:sz w:val="24"/>
        </w:rPr>
        <w:t>информации.</w:t>
      </w:r>
    </w:p>
    <w:p w:rsidR="008F0F0D" w:rsidRDefault="004C5E18">
      <w:pPr>
        <w:pStyle w:val="a4"/>
        <w:numPr>
          <w:ilvl w:val="0"/>
          <w:numId w:val="33"/>
        </w:numPr>
        <w:tabs>
          <w:tab w:val="left" w:pos="1416"/>
        </w:tabs>
        <w:ind w:right="138" w:firstLine="708"/>
        <w:jc w:val="both"/>
        <w:rPr>
          <w:sz w:val="24"/>
        </w:rPr>
      </w:pPr>
      <w:r>
        <w:rPr>
          <w:sz w:val="24"/>
        </w:rPr>
        <w:t>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w:t>
      </w:r>
      <w:r>
        <w:rPr>
          <w:spacing w:val="-2"/>
          <w:sz w:val="24"/>
        </w:rPr>
        <w:t xml:space="preserve"> </w:t>
      </w:r>
      <w:r>
        <w:rPr>
          <w:sz w:val="24"/>
        </w:rPr>
        <w:t>конфиденциальности.</w:t>
      </w:r>
    </w:p>
    <w:p w:rsidR="008F0F0D" w:rsidRDefault="004C5E18">
      <w:pPr>
        <w:pStyle w:val="a4"/>
        <w:numPr>
          <w:ilvl w:val="0"/>
          <w:numId w:val="33"/>
        </w:numPr>
        <w:tabs>
          <w:tab w:val="left" w:pos="1416"/>
        </w:tabs>
        <w:spacing w:before="1"/>
        <w:ind w:right="137" w:firstLine="708"/>
        <w:jc w:val="both"/>
        <w:rPr>
          <w:sz w:val="24"/>
        </w:rPr>
      </w:pPr>
      <w:r>
        <w:rPr>
          <w:sz w:val="24"/>
        </w:rPr>
        <w:t>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w:t>
      </w:r>
      <w:r>
        <w:rPr>
          <w:spacing w:val="1"/>
          <w:sz w:val="24"/>
        </w:rPr>
        <w:t xml:space="preserve"> </w:t>
      </w:r>
      <w:r>
        <w:rPr>
          <w:sz w:val="24"/>
        </w:rPr>
        <w:t>интернет-ресурса.</w:t>
      </w:r>
    </w:p>
    <w:p w:rsidR="008F0F0D" w:rsidRDefault="004C5E18">
      <w:pPr>
        <w:pStyle w:val="a4"/>
        <w:numPr>
          <w:ilvl w:val="0"/>
          <w:numId w:val="33"/>
        </w:numPr>
        <w:tabs>
          <w:tab w:val="left" w:pos="1416"/>
        </w:tabs>
        <w:ind w:right="135" w:firstLine="708"/>
        <w:jc w:val="both"/>
        <w:rPr>
          <w:sz w:val="24"/>
        </w:rPr>
      </w:pPr>
      <w:r>
        <w:rPr>
          <w:sz w:val="24"/>
        </w:rPr>
        <w:t>. Актуализация интернет-ресурса осуществляется не реже одного раза в неделю. В Предприятии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w:t>
      </w:r>
      <w:r>
        <w:rPr>
          <w:spacing w:val="-10"/>
          <w:sz w:val="24"/>
        </w:rPr>
        <w:t xml:space="preserve"> </w:t>
      </w:r>
      <w:r>
        <w:rPr>
          <w:sz w:val="24"/>
        </w:rPr>
        <w:t>интернет-ресурсе.</w:t>
      </w:r>
    </w:p>
    <w:p w:rsidR="008F0F0D" w:rsidRDefault="004C5E18">
      <w:pPr>
        <w:pStyle w:val="a4"/>
        <w:numPr>
          <w:ilvl w:val="0"/>
          <w:numId w:val="33"/>
        </w:numPr>
        <w:tabs>
          <w:tab w:val="left" w:pos="1416"/>
        </w:tabs>
        <w:ind w:left="1415" w:hanging="488"/>
        <w:jc w:val="both"/>
        <w:rPr>
          <w:sz w:val="24"/>
        </w:rPr>
      </w:pPr>
      <w:r>
        <w:rPr>
          <w:sz w:val="24"/>
        </w:rPr>
        <w:t>Интернет-ресурс Предприятия содержит следующую</w:t>
      </w:r>
      <w:r>
        <w:rPr>
          <w:spacing w:val="-3"/>
          <w:sz w:val="24"/>
        </w:rPr>
        <w:t xml:space="preserve"> </w:t>
      </w:r>
      <w:r>
        <w:rPr>
          <w:sz w:val="24"/>
        </w:rPr>
        <w:t>информацию:</w:t>
      </w:r>
    </w:p>
    <w:p w:rsidR="008F0F0D" w:rsidRDefault="004C5E18">
      <w:pPr>
        <w:pStyle w:val="a4"/>
        <w:numPr>
          <w:ilvl w:val="0"/>
          <w:numId w:val="2"/>
        </w:numPr>
        <w:tabs>
          <w:tab w:val="left" w:pos="1198"/>
        </w:tabs>
        <w:ind w:right="137" w:firstLine="708"/>
        <w:rPr>
          <w:sz w:val="24"/>
        </w:rPr>
      </w:pPr>
      <w:r>
        <w:rPr>
          <w:sz w:val="24"/>
        </w:rPr>
        <w:t>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w:t>
      </w:r>
      <w:r>
        <w:rPr>
          <w:spacing w:val="-2"/>
          <w:sz w:val="24"/>
        </w:rPr>
        <w:t xml:space="preserve"> </w:t>
      </w:r>
      <w:r>
        <w:rPr>
          <w:sz w:val="24"/>
        </w:rPr>
        <w:t>Предприятия;</w:t>
      </w:r>
    </w:p>
    <w:p w:rsidR="008F0F0D" w:rsidRDefault="004C5E18">
      <w:pPr>
        <w:pStyle w:val="a4"/>
        <w:numPr>
          <w:ilvl w:val="0"/>
          <w:numId w:val="2"/>
        </w:numPr>
        <w:tabs>
          <w:tab w:val="left" w:pos="1198"/>
        </w:tabs>
        <w:ind w:left="1197" w:hanging="270"/>
        <w:rPr>
          <w:sz w:val="24"/>
        </w:rPr>
      </w:pPr>
      <w:r>
        <w:rPr>
          <w:sz w:val="24"/>
        </w:rPr>
        <w:t>о плане развития (стратегические цели); приоритетные направления</w:t>
      </w:r>
      <w:r>
        <w:rPr>
          <w:spacing w:val="-18"/>
          <w:sz w:val="24"/>
        </w:rPr>
        <w:t xml:space="preserve"> </w:t>
      </w:r>
      <w:r>
        <w:rPr>
          <w:sz w:val="24"/>
        </w:rPr>
        <w:t>деятельности;</w:t>
      </w:r>
    </w:p>
    <w:p w:rsidR="008F0F0D" w:rsidRDefault="004C5E18">
      <w:pPr>
        <w:pStyle w:val="a4"/>
        <w:numPr>
          <w:ilvl w:val="0"/>
          <w:numId w:val="2"/>
        </w:numPr>
        <w:tabs>
          <w:tab w:val="left" w:pos="1198"/>
        </w:tabs>
        <w:ind w:left="1197" w:hanging="270"/>
        <w:rPr>
          <w:sz w:val="24"/>
        </w:rPr>
      </w:pPr>
      <w:r>
        <w:rPr>
          <w:sz w:val="24"/>
        </w:rPr>
        <w:t>раздел Корпоративного</w:t>
      </w:r>
      <w:r>
        <w:rPr>
          <w:spacing w:val="-3"/>
          <w:sz w:val="24"/>
        </w:rPr>
        <w:t xml:space="preserve"> </w:t>
      </w:r>
      <w:r>
        <w:rPr>
          <w:sz w:val="24"/>
        </w:rPr>
        <w:t>управления;</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4"/>
        <w:numPr>
          <w:ilvl w:val="0"/>
          <w:numId w:val="2"/>
        </w:numPr>
        <w:tabs>
          <w:tab w:val="left" w:pos="1198"/>
        </w:tabs>
        <w:spacing w:before="61"/>
        <w:ind w:right="135" w:firstLine="708"/>
        <w:rPr>
          <w:sz w:val="24"/>
        </w:rPr>
      </w:pPr>
      <w:r>
        <w:rPr>
          <w:sz w:val="24"/>
        </w:rPr>
        <w:lastRenderedPageBreak/>
        <w:t>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w:t>
      </w:r>
    </w:p>
    <w:p w:rsidR="008F0F0D" w:rsidRDefault="004C5E18">
      <w:pPr>
        <w:pStyle w:val="a4"/>
        <w:numPr>
          <w:ilvl w:val="0"/>
          <w:numId w:val="2"/>
        </w:numPr>
        <w:tabs>
          <w:tab w:val="left" w:pos="1198"/>
        </w:tabs>
        <w:ind w:left="1197" w:hanging="270"/>
        <w:rPr>
          <w:sz w:val="24"/>
        </w:rPr>
      </w:pPr>
      <w:r>
        <w:rPr>
          <w:sz w:val="24"/>
        </w:rPr>
        <w:t>об этических</w:t>
      </w:r>
      <w:r>
        <w:rPr>
          <w:spacing w:val="1"/>
          <w:sz w:val="24"/>
        </w:rPr>
        <w:t xml:space="preserve"> </w:t>
      </w:r>
      <w:r>
        <w:rPr>
          <w:sz w:val="24"/>
        </w:rPr>
        <w:t>принципах;</w:t>
      </w:r>
    </w:p>
    <w:p w:rsidR="008F0F0D" w:rsidRDefault="004C5E18">
      <w:pPr>
        <w:pStyle w:val="a4"/>
        <w:numPr>
          <w:ilvl w:val="0"/>
          <w:numId w:val="2"/>
        </w:numPr>
        <w:tabs>
          <w:tab w:val="left" w:pos="1198"/>
        </w:tabs>
        <w:spacing w:before="1"/>
        <w:ind w:left="1197" w:hanging="270"/>
        <w:rPr>
          <w:sz w:val="24"/>
        </w:rPr>
      </w:pPr>
      <w:r>
        <w:rPr>
          <w:sz w:val="24"/>
        </w:rPr>
        <w:t>об управлении</w:t>
      </w:r>
      <w:r>
        <w:rPr>
          <w:spacing w:val="1"/>
          <w:sz w:val="24"/>
        </w:rPr>
        <w:t xml:space="preserve"> </w:t>
      </w:r>
      <w:r>
        <w:rPr>
          <w:sz w:val="24"/>
        </w:rPr>
        <w:t>рисками;</w:t>
      </w:r>
    </w:p>
    <w:p w:rsidR="008F0F0D" w:rsidRDefault="004C5E18">
      <w:pPr>
        <w:pStyle w:val="a4"/>
        <w:numPr>
          <w:ilvl w:val="0"/>
          <w:numId w:val="2"/>
        </w:numPr>
        <w:tabs>
          <w:tab w:val="left" w:pos="1198"/>
        </w:tabs>
        <w:ind w:right="133" w:firstLine="708"/>
        <w:rPr>
          <w:sz w:val="24"/>
        </w:rPr>
      </w:pPr>
      <w:r>
        <w:rPr>
          <w:sz w:val="24"/>
        </w:rPr>
        <w:t>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w:t>
      </w:r>
      <w:r>
        <w:rPr>
          <w:spacing w:val="4"/>
          <w:sz w:val="24"/>
        </w:rPr>
        <w:t xml:space="preserve"> </w:t>
      </w:r>
      <w:r>
        <w:rPr>
          <w:sz w:val="24"/>
        </w:rPr>
        <w:t>организациях;</w:t>
      </w:r>
    </w:p>
    <w:p w:rsidR="008F0F0D" w:rsidRDefault="004C5E18">
      <w:pPr>
        <w:pStyle w:val="a4"/>
        <w:numPr>
          <w:ilvl w:val="0"/>
          <w:numId w:val="2"/>
        </w:numPr>
        <w:tabs>
          <w:tab w:val="left" w:pos="1198"/>
        </w:tabs>
        <w:ind w:right="135" w:firstLine="708"/>
        <w:rPr>
          <w:sz w:val="24"/>
        </w:rPr>
      </w:pPr>
      <w:r>
        <w:rPr>
          <w:sz w:val="24"/>
        </w:rPr>
        <w:t>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w:t>
      </w:r>
      <w:r>
        <w:rPr>
          <w:spacing w:val="-10"/>
          <w:sz w:val="24"/>
        </w:rPr>
        <w:t xml:space="preserve"> </w:t>
      </w:r>
      <w:r>
        <w:rPr>
          <w:sz w:val="24"/>
        </w:rPr>
        <w:t>организациях;</w:t>
      </w:r>
    </w:p>
    <w:p w:rsidR="008F0F0D" w:rsidRDefault="004C5E18">
      <w:pPr>
        <w:pStyle w:val="a4"/>
        <w:numPr>
          <w:ilvl w:val="0"/>
          <w:numId w:val="2"/>
        </w:numPr>
        <w:tabs>
          <w:tab w:val="left" w:pos="1198"/>
        </w:tabs>
        <w:spacing w:before="1"/>
        <w:ind w:right="141" w:firstLine="708"/>
        <w:rPr>
          <w:sz w:val="24"/>
        </w:rPr>
      </w:pPr>
      <w:r>
        <w:rPr>
          <w:sz w:val="24"/>
        </w:rPr>
        <w:t>план работы наблюдательного совета, отчет о деятельности и другая информация в разделе Корпоративное</w:t>
      </w:r>
      <w:r>
        <w:rPr>
          <w:spacing w:val="-4"/>
          <w:sz w:val="24"/>
        </w:rPr>
        <w:t xml:space="preserve"> </w:t>
      </w:r>
      <w:r>
        <w:rPr>
          <w:sz w:val="24"/>
        </w:rPr>
        <w:t>управление;</w:t>
      </w:r>
    </w:p>
    <w:p w:rsidR="008F0F0D" w:rsidRDefault="004C5E18">
      <w:pPr>
        <w:pStyle w:val="a4"/>
        <w:numPr>
          <w:ilvl w:val="0"/>
          <w:numId w:val="2"/>
        </w:numPr>
        <w:tabs>
          <w:tab w:val="left" w:pos="1318"/>
        </w:tabs>
        <w:ind w:left="1317" w:hanging="390"/>
        <w:rPr>
          <w:sz w:val="24"/>
        </w:rPr>
      </w:pPr>
      <w:r>
        <w:rPr>
          <w:sz w:val="24"/>
        </w:rPr>
        <w:t>о финансовой</w:t>
      </w:r>
      <w:r>
        <w:rPr>
          <w:spacing w:val="-1"/>
          <w:sz w:val="24"/>
        </w:rPr>
        <w:t xml:space="preserve"> </w:t>
      </w:r>
      <w:r>
        <w:rPr>
          <w:sz w:val="24"/>
        </w:rPr>
        <w:t>отчетности;</w:t>
      </w:r>
    </w:p>
    <w:p w:rsidR="008F0F0D" w:rsidRDefault="004C5E18">
      <w:pPr>
        <w:pStyle w:val="a4"/>
        <w:numPr>
          <w:ilvl w:val="0"/>
          <w:numId w:val="2"/>
        </w:numPr>
        <w:tabs>
          <w:tab w:val="left" w:pos="1318"/>
        </w:tabs>
        <w:ind w:left="1317" w:hanging="390"/>
        <w:rPr>
          <w:sz w:val="24"/>
        </w:rPr>
      </w:pPr>
      <w:r>
        <w:rPr>
          <w:sz w:val="24"/>
        </w:rPr>
        <w:t>о годовых отчетах;</w:t>
      </w:r>
    </w:p>
    <w:p w:rsidR="008F0F0D" w:rsidRDefault="004C5E18">
      <w:pPr>
        <w:pStyle w:val="a4"/>
        <w:numPr>
          <w:ilvl w:val="0"/>
          <w:numId w:val="2"/>
        </w:numPr>
        <w:tabs>
          <w:tab w:val="left" w:pos="1318"/>
        </w:tabs>
        <w:ind w:left="1317" w:hanging="390"/>
        <w:rPr>
          <w:sz w:val="24"/>
        </w:rPr>
      </w:pPr>
      <w:r>
        <w:rPr>
          <w:sz w:val="24"/>
        </w:rPr>
        <w:t>о внешнем</w:t>
      </w:r>
      <w:r>
        <w:rPr>
          <w:spacing w:val="-2"/>
          <w:sz w:val="24"/>
        </w:rPr>
        <w:t xml:space="preserve"> </w:t>
      </w:r>
      <w:r>
        <w:rPr>
          <w:sz w:val="24"/>
        </w:rPr>
        <w:t>аудиторе;</w:t>
      </w:r>
    </w:p>
    <w:p w:rsidR="008F0F0D" w:rsidRDefault="004C5E18">
      <w:pPr>
        <w:pStyle w:val="a4"/>
        <w:numPr>
          <w:ilvl w:val="0"/>
          <w:numId w:val="2"/>
        </w:numPr>
        <w:tabs>
          <w:tab w:val="left" w:pos="1318"/>
        </w:tabs>
        <w:ind w:left="1317" w:hanging="390"/>
        <w:rPr>
          <w:sz w:val="24"/>
        </w:rPr>
      </w:pPr>
      <w:r>
        <w:rPr>
          <w:sz w:val="24"/>
        </w:rPr>
        <w:t>о государственных</w:t>
      </w:r>
      <w:r>
        <w:rPr>
          <w:spacing w:val="2"/>
          <w:sz w:val="24"/>
        </w:rPr>
        <w:t xml:space="preserve"> </w:t>
      </w:r>
      <w:r>
        <w:rPr>
          <w:sz w:val="24"/>
        </w:rPr>
        <w:t>услугах</w:t>
      </w:r>
    </w:p>
    <w:p w:rsidR="008F0F0D" w:rsidRDefault="004C5E18">
      <w:pPr>
        <w:pStyle w:val="a4"/>
        <w:numPr>
          <w:ilvl w:val="0"/>
          <w:numId w:val="2"/>
        </w:numPr>
        <w:tabs>
          <w:tab w:val="left" w:pos="1318"/>
        </w:tabs>
        <w:ind w:left="1317" w:hanging="390"/>
        <w:rPr>
          <w:sz w:val="24"/>
        </w:rPr>
      </w:pPr>
      <w:r>
        <w:rPr>
          <w:sz w:val="24"/>
        </w:rPr>
        <w:t>о закупочной деятельности, включая правила, объявления и результаты</w:t>
      </w:r>
      <w:r>
        <w:rPr>
          <w:spacing w:val="-11"/>
          <w:sz w:val="24"/>
        </w:rPr>
        <w:t xml:space="preserve"> </w:t>
      </w:r>
      <w:r>
        <w:rPr>
          <w:sz w:val="24"/>
        </w:rPr>
        <w:t>закупок;</w:t>
      </w:r>
    </w:p>
    <w:p w:rsidR="008F0F0D" w:rsidRDefault="004C5E18">
      <w:pPr>
        <w:pStyle w:val="a4"/>
        <w:numPr>
          <w:ilvl w:val="0"/>
          <w:numId w:val="2"/>
        </w:numPr>
        <w:tabs>
          <w:tab w:val="left" w:pos="1318"/>
        </w:tabs>
        <w:ind w:left="1317" w:hanging="390"/>
        <w:rPr>
          <w:sz w:val="24"/>
        </w:rPr>
      </w:pPr>
      <w:r>
        <w:rPr>
          <w:sz w:val="24"/>
        </w:rPr>
        <w:t>о структуре</w:t>
      </w:r>
      <w:r>
        <w:rPr>
          <w:spacing w:val="-2"/>
          <w:sz w:val="24"/>
        </w:rPr>
        <w:t xml:space="preserve"> </w:t>
      </w:r>
      <w:r>
        <w:rPr>
          <w:sz w:val="24"/>
        </w:rPr>
        <w:t>активов;</w:t>
      </w:r>
    </w:p>
    <w:p w:rsidR="008F0F0D" w:rsidRDefault="004C5E18">
      <w:pPr>
        <w:pStyle w:val="a4"/>
        <w:numPr>
          <w:ilvl w:val="0"/>
          <w:numId w:val="2"/>
        </w:numPr>
        <w:tabs>
          <w:tab w:val="left" w:pos="1318"/>
        </w:tabs>
        <w:ind w:left="1317" w:hanging="390"/>
        <w:rPr>
          <w:sz w:val="24"/>
        </w:rPr>
      </w:pPr>
      <w:r>
        <w:rPr>
          <w:sz w:val="24"/>
        </w:rPr>
        <w:t>о годовом календаре корпоративных</w:t>
      </w:r>
      <w:r>
        <w:rPr>
          <w:spacing w:val="-1"/>
          <w:sz w:val="24"/>
        </w:rPr>
        <w:t xml:space="preserve"> </w:t>
      </w:r>
      <w:r>
        <w:rPr>
          <w:sz w:val="24"/>
        </w:rPr>
        <w:t>событий;</w:t>
      </w:r>
    </w:p>
    <w:p w:rsidR="008F0F0D" w:rsidRDefault="004C5E18">
      <w:pPr>
        <w:pStyle w:val="a4"/>
        <w:numPr>
          <w:ilvl w:val="0"/>
          <w:numId w:val="2"/>
        </w:numPr>
        <w:tabs>
          <w:tab w:val="left" w:pos="1318"/>
        </w:tabs>
        <w:ind w:right="143" w:firstLine="708"/>
        <w:rPr>
          <w:sz w:val="24"/>
        </w:rPr>
      </w:pPr>
      <w:r>
        <w:rPr>
          <w:sz w:val="24"/>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w:t>
      </w:r>
      <w:r>
        <w:rPr>
          <w:spacing w:val="-3"/>
          <w:sz w:val="24"/>
        </w:rPr>
        <w:t xml:space="preserve"> </w:t>
      </w:r>
      <w:r>
        <w:rPr>
          <w:sz w:val="24"/>
        </w:rPr>
        <w:t>сделки;</w:t>
      </w:r>
    </w:p>
    <w:p w:rsidR="008F0F0D" w:rsidRDefault="004C5E18">
      <w:pPr>
        <w:pStyle w:val="a4"/>
        <w:numPr>
          <w:ilvl w:val="0"/>
          <w:numId w:val="2"/>
        </w:numPr>
        <w:tabs>
          <w:tab w:val="left" w:pos="1318"/>
        </w:tabs>
        <w:ind w:right="145" w:firstLine="708"/>
        <w:rPr>
          <w:sz w:val="24"/>
        </w:rPr>
      </w:pPr>
      <w:r>
        <w:rPr>
          <w:sz w:val="24"/>
        </w:rPr>
        <w:t>о крупных сделках, включая сведения о сторонах сделки, существенных условиях сделки (предмет сделки, цена сделки), органе, принявшем решение об одобрении</w:t>
      </w:r>
      <w:r>
        <w:rPr>
          <w:spacing w:val="-15"/>
          <w:sz w:val="24"/>
        </w:rPr>
        <w:t xml:space="preserve"> </w:t>
      </w:r>
      <w:r>
        <w:rPr>
          <w:sz w:val="24"/>
        </w:rPr>
        <w:t>сделки;</w:t>
      </w:r>
    </w:p>
    <w:p w:rsidR="008F0F0D" w:rsidRDefault="004C5E18">
      <w:pPr>
        <w:pStyle w:val="a4"/>
        <w:numPr>
          <w:ilvl w:val="0"/>
          <w:numId w:val="2"/>
        </w:numPr>
        <w:tabs>
          <w:tab w:val="left" w:pos="1318"/>
        </w:tabs>
        <w:ind w:left="1317" w:hanging="390"/>
        <w:rPr>
          <w:sz w:val="24"/>
        </w:rPr>
      </w:pPr>
      <w:r>
        <w:rPr>
          <w:sz w:val="24"/>
        </w:rPr>
        <w:t>о деятельности в сфере устойчивого</w:t>
      </w:r>
      <w:r>
        <w:rPr>
          <w:spacing w:val="-6"/>
          <w:sz w:val="24"/>
        </w:rPr>
        <w:t xml:space="preserve"> </w:t>
      </w:r>
      <w:r>
        <w:rPr>
          <w:sz w:val="24"/>
        </w:rPr>
        <w:t>развития;</w:t>
      </w:r>
    </w:p>
    <w:p w:rsidR="008F0F0D" w:rsidRDefault="004C5E18">
      <w:pPr>
        <w:pStyle w:val="a4"/>
        <w:numPr>
          <w:ilvl w:val="0"/>
          <w:numId w:val="2"/>
        </w:numPr>
        <w:tabs>
          <w:tab w:val="left" w:pos="1318"/>
        </w:tabs>
        <w:spacing w:before="1"/>
        <w:ind w:left="1317" w:hanging="390"/>
        <w:rPr>
          <w:sz w:val="24"/>
        </w:rPr>
      </w:pPr>
      <w:r>
        <w:rPr>
          <w:sz w:val="24"/>
        </w:rPr>
        <w:t>о новостях и</w:t>
      </w:r>
      <w:r>
        <w:rPr>
          <w:spacing w:val="-1"/>
          <w:sz w:val="24"/>
        </w:rPr>
        <w:t xml:space="preserve"> </w:t>
      </w:r>
      <w:r>
        <w:rPr>
          <w:sz w:val="24"/>
        </w:rPr>
        <w:t>пресс-релизах.</w:t>
      </w:r>
    </w:p>
    <w:p w:rsidR="008F0F0D" w:rsidRDefault="004C5E18">
      <w:pPr>
        <w:pStyle w:val="a4"/>
        <w:numPr>
          <w:ilvl w:val="0"/>
          <w:numId w:val="33"/>
        </w:numPr>
        <w:tabs>
          <w:tab w:val="left" w:pos="1416"/>
        </w:tabs>
        <w:ind w:right="143" w:firstLine="708"/>
        <w:jc w:val="both"/>
        <w:rPr>
          <w:sz w:val="24"/>
        </w:rPr>
      </w:pPr>
      <w:r>
        <w:rPr>
          <w:sz w:val="24"/>
        </w:rPr>
        <w:t>Предприятие готовит годовой отчет в соответствии с положениями настоящего Кодекса и практикой раскрытия</w:t>
      </w:r>
      <w:r>
        <w:rPr>
          <w:spacing w:val="-2"/>
          <w:sz w:val="24"/>
        </w:rPr>
        <w:t xml:space="preserve"> </w:t>
      </w:r>
      <w:r>
        <w:rPr>
          <w:sz w:val="24"/>
        </w:rPr>
        <w:t>информации.</w:t>
      </w:r>
    </w:p>
    <w:p w:rsidR="008F0F0D" w:rsidRDefault="004C5E18">
      <w:pPr>
        <w:pStyle w:val="a4"/>
        <w:numPr>
          <w:ilvl w:val="0"/>
          <w:numId w:val="33"/>
        </w:numPr>
        <w:tabs>
          <w:tab w:val="left" w:pos="1416"/>
        </w:tabs>
        <w:ind w:left="1415" w:hanging="488"/>
        <w:jc w:val="both"/>
        <w:rPr>
          <w:sz w:val="24"/>
        </w:rPr>
      </w:pPr>
      <w:r>
        <w:rPr>
          <w:sz w:val="24"/>
        </w:rPr>
        <w:t>Годовой отчет утверждается наблюдательынм</w:t>
      </w:r>
      <w:r>
        <w:rPr>
          <w:spacing w:val="2"/>
          <w:sz w:val="24"/>
        </w:rPr>
        <w:t xml:space="preserve"> </w:t>
      </w:r>
      <w:r>
        <w:rPr>
          <w:sz w:val="24"/>
        </w:rPr>
        <w:t>советом.</w:t>
      </w:r>
    </w:p>
    <w:p w:rsidR="008F0F0D" w:rsidRDefault="004C5E18">
      <w:pPr>
        <w:pStyle w:val="a4"/>
        <w:numPr>
          <w:ilvl w:val="0"/>
          <w:numId w:val="33"/>
        </w:numPr>
        <w:tabs>
          <w:tab w:val="left" w:pos="1416"/>
        </w:tabs>
        <w:ind w:right="145" w:firstLine="708"/>
        <w:jc w:val="both"/>
        <w:rPr>
          <w:sz w:val="24"/>
        </w:rPr>
      </w:pPr>
      <w:r>
        <w:rPr>
          <w:sz w:val="24"/>
        </w:rPr>
        <w:t>Годовой отчет является структурированным документом и публикуется на казахском, русском и английском языках (при</w:t>
      </w:r>
      <w:r>
        <w:rPr>
          <w:spacing w:val="-4"/>
          <w:sz w:val="24"/>
        </w:rPr>
        <w:t xml:space="preserve"> </w:t>
      </w:r>
      <w:r>
        <w:rPr>
          <w:sz w:val="24"/>
        </w:rPr>
        <w:t>необходимости).</w:t>
      </w:r>
    </w:p>
    <w:p w:rsidR="008F0F0D" w:rsidRDefault="004C5E18">
      <w:pPr>
        <w:pStyle w:val="a4"/>
        <w:numPr>
          <w:ilvl w:val="0"/>
          <w:numId w:val="33"/>
        </w:numPr>
        <w:tabs>
          <w:tab w:val="left" w:pos="1416"/>
        </w:tabs>
        <w:ind w:left="1415" w:hanging="488"/>
        <w:jc w:val="both"/>
        <w:rPr>
          <w:sz w:val="24"/>
        </w:rPr>
      </w:pPr>
      <w:r>
        <w:rPr>
          <w:sz w:val="24"/>
        </w:rPr>
        <w:t>Годовой отчет подготавливается и размещается на</w:t>
      </w:r>
      <w:r>
        <w:rPr>
          <w:spacing w:val="-3"/>
          <w:sz w:val="24"/>
        </w:rPr>
        <w:t xml:space="preserve"> </w:t>
      </w:r>
      <w:r>
        <w:rPr>
          <w:sz w:val="24"/>
        </w:rPr>
        <w:t>интернет-ресурсе.</w:t>
      </w:r>
    </w:p>
    <w:p w:rsidR="008F0F0D" w:rsidRDefault="004C5E18">
      <w:pPr>
        <w:pStyle w:val="a4"/>
        <w:numPr>
          <w:ilvl w:val="0"/>
          <w:numId w:val="33"/>
        </w:numPr>
        <w:tabs>
          <w:tab w:val="left" w:pos="1416"/>
        </w:tabs>
        <w:ind w:right="144" w:firstLine="708"/>
        <w:jc w:val="both"/>
        <w:rPr>
          <w:sz w:val="24"/>
        </w:rPr>
      </w:pPr>
      <w:r>
        <w:rPr>
          <w:sz w:val="24"/>
        </w:rPr>
        <w:t>Требования к содержанию годового отчета предполагают наличие следующей информации:</w:t>
      </w:r>
    </w:p>
    <w:p w:rsidR="008F0F0D" w:rsidRDefault="004C5E18">
      <w:pPr>
        <w:pStyle w:val="a4"/>
        <w:numPr>
          <w:ilvl w:val="0"/>
          <w:numId w:val="1"/>
        </w:numPr>
        <w:tabs>
          <w:tab w:val="left" w:pos="1198"/>
        </w:tabs>
        <w:ind w:hanging="270"/>
        <w:rPr>
          <w:sz w:val="24"/>
        </w:rPr>
      </w:pPr>
      <w:r>
        <w:rPr>
          <w:sz w:val="24"/>
        </w:rPr>
        <w:t>обращение председателя наблюдательного совета</w:t>
      </w:r>
      <w:r>
        <w:rPr>
          <w:spacing w:val="-2"/>
          <w:sz w:val="24"/>
        </w:rPr>
        <w:t xml:space="preserve"> </w:t>
      </w:r>
      <w:r>
        <w:rPr>
          <w:sz w:val="24"/>
        </w:rPr>
        <w:t>Предприятия;</w:t>
      </w:r>
    </w:p>
    <w:p w:rsidR="008F0F0D" w:rsidRDefault="004C5E18">
      <w:pPr>
        <w:pStyle w:val="a4"/>
        <w:numPr>
          <w:ilvl w:val="0"/>
          <w:numId w:val="1"/>
        </w:numPr>
        <w:tabs>
          <w:tab w:val="left" w:pos="1198"/>
        </w:tabs>
        <w:ind w:hanging="270"/>
        <w:rPr>
          <w:sz w:val="24"/>
        </w:rPr>
      </w:pPr>
      <w:r>
        <w:rPr>
          <w:sz w:val="24"/>
        </w:rPr>
        <w:t>обращение руководителя исполнительного органа;</w:t>
      </w:r>
    </w:p>
    <w:p w:rsidR="008F0F0D" w:rsidRDefault="004C5E18">
      <w:pPr>
        <w:pStyle w:val="a4"/>
        <w:numPr>
          <w:ilvl w:val="0"/>
          <w:numId w:val="1"/>
        </w:numPr>
        <w:tabs>
          <w:tab w:val="left" w:pos="1198"/>
        </w:tabs>
        <w:ind w:left="220" w:right="134" w:firstLine="708"/>
        <w:rPr>
          <w:sz w:val="24"/>
        </w:rPr>
      </w:pPr>
      <w:r>
        <w:rPr>
          <w:sz w:val="24"/>
        </w:rPr>
        <w:t>о Предприятии: общие сведения; о структуре уставного капитала, включая следующие сведения: миссия; план развития (кроме данных SWOT-анализа, анализа внутренней среды, бенчмаркинга), результаты его реализации; обзор рынка и положение на рынке;</w:t>
      </w:r>
    </w:p>
    <w:p w:rsidR="008F0F0D" w:rsidRDefault="004C5E18">
      <w:pPr>
        <w:pStyle w:val="a4"/>
        <w:numPr>
          <w:ilvl w:val="0"/>
          <w:numId w:val="1"/>
        </w:numPr>
        <w:tabs>
          <w:tab w:val="left" w:pos="1198"/>
        </w:tabs>
        <w:ind w:left="220" w:right="143" w:firstLine="708"/>
        <w:rPr>
          <w:sz w:val="24"/>
        </w:rPr>
      </w:pPr>
      <w:r>
        <w:rPr>
          <w:sz w:val="24"/>
        </w:rPr>
        <w:t>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w:t>
      </w:r>
      <w:r>
        <w:rPr>
          <w:spacing w:val="59"/>
          <w:sz w:val="24"/>
        </w:rPr>
        <w:t xml:space="preserve"> </w:t>
      </w:r>
      <w:r>
        <w:rPr>
          <w:sz w:val="24"/>
        </w:rPr>
        <w:t>о</w:t>
      </w:r>
    </w:p>
    <w:p w:rsidR="008F0F0D" w:rsidRDefault="008F0F0D">
      <w:pPr>
        <w:jc w:val="both"/>
        <w:rPr>
          <w:sz w:val="24"/>
        </w:rPr>
        <w:sectPr w:rsidR="008F0F0D">
          <w:pgSz w:w="11910" w:h="16840"/>
          <w:pgMar w:top="620" w:right="940" w:bottom="800" w:left="860" w:header="0" w:footer="619" w:gutter="0"/>
          <w:cols w:space="720"/>
        </w:sectPr>
      </w:pPr>
    </w:p>
    <w:p w:rsidR="008F0F0D" w:rsidRDefault="004C5E18">
      <w:pPr>
        <w:pStyle w:val="a3"/>
        <w:spacing w:before="61"/>
        <w:ind w:right="141" w:firstLine="0"/>
      </w:pPr>
      <w:r>
        <w:lastRenderedPageBreak/>
        <w:t>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w:t>
      </w:r>
    </w:p>
    <w:p w:rsidR="008F0F0D" w:rsidRDefault="004C5E18">
      <w:pPr>
        <w:pStyle w:val="a4"/>
        <w:numPr>
          <w:ilvl w:val="0"/>
          <w:numId w:val="1"/>
        </w:numPr>
        <w:tabs>
          <w:tab w:val="left" w:pos="1198"/>
        </w:tabs>
        <w:ind w:hanging="270"/>
        <w:rPr>
          <w:sz w:val="24"/>
        </w:rPr>
      </w:pPr>
      <w:r>
        <w:rPr>
          <w:sz w:val="24"/>
        </w:rPr>
        <w:t>структура</w:t>
      </w:r>
      <w:r>
        <w:rPr>
          <w:spacing w:val="-2"/>
          <w:sz w:val="24"/>
        </w:rPr>
        <w:t xml:space="preserve"> </w:t>
      </w:r>
      <w:r>
        <w:rPr>
          <w:sz w:val="24"/>
        </w:rPr>
        <w:t>активов;</w:t>
      </w:r>
    </w:p>
    <w:p w:rsidR="008F0F0D" w:rsidRDefault="004C5E18">
      <w:pPr>
        <w:pStyle w:val="a4"/>
        <w:numPr>
          <w:ilvl w:val="0"/>
          <w:numId w:val="1"/>
        </w:numPr>
        <w:tabs>
          <w:tab w:val="left" w:pos="1198"/>
        </w:tabs>
        <w:spacing w:before="1"/>
        <w:ind w:hanging="270"/>
        <w:rPr>
          <w:sz w:val="24"/>
        </w:rPr>
      </w:pPr>
      <w:r>
        <w:rPr>
          <w:sz w:val="24"/>
        </w:rPr>
        <w:t>цели и планы на будущие</w:t>
      </w:r>
      <w:r>
        <w:rPr>
          <w:spacing w:val="-4"/>
          <w:sz w:val="24"/>
        </w:rPr>
        <w:t xml:space="preserve"> </w:t>
      </w:r>
      <w:r>
        <w:rPr>
          <w:sz w:val="24"/>
        </w:rPr>
        <w:t>периоды;</w:t>
      </w:r>
    </w:p>
    <w:p w:rsidR="008F0F0D" w:rsidRDefault="004C5E18">
      <w:pPr>
        <w:pStyle w:val="a4"/>
        <w:numPr>
          <w:ilvl w:val="0"/>
          <w:numId w:val="1"/>
        </w:numPr>
        <w:tabs>
          <w:tab w:val="left" w:pos="1198"/>
        </w:tabs>
        <w:ind w:hanging="270"/>
        <w:rPr>
          <w:sz w:val="24"/>
        </w:rPr>
      </w:pPr>
      <w:r>
        <w:rPr>
          <w:sz w:val="24"/>
        </w:rPr>
        <w:t>основные факторы риска и система управления</w:t>
      </w:r>
      <w:r>
        <w:rPr>
          <w:spacing w:val="-3"/>
          <w:sz w:val="24"/>
        </w:rPr>
        <w:t xml:space="preserve"> </w:t>
      </w:r>
      <w:r>
        <w:rPr>
          <w:sz w:val="24"/>
        </w:rPr>
        <w:t>рисками;</w:t>
      </w:r>
    </w:p>
    <w:p w:rsidR="008F0F0D" w:rsidRDefault="004C5E18">
      <w:pPr>
        <w:pStyle w:val="a4"/>
        <w:numPr>
          <w:ilvl w:val="0"/>
          <w:numId w:val="1"/>
        </w:numPr>
        <w:tabs>
          <w:tab w:val="left" w:pos="1198"/>
        </w:tabs>
        <w:ind w:left="220" w:right="134" w:firstLine="708"/>
        <w:rPr>
          <w:sz w:val="24"/>
        </w:rPr>
      </w:pPr>
      <w:r>
        <w:rPr>
          <w:sz w:val="24"/>
        </w:rPr>
        <w:t xml:space="preserve">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w:t>
      </w:r>
      <w:r>
        <w:rPr>
          <w:spacing w:val="-2"/>
          <w:sz w:val="24"/>
        </w:rPr>
        <w:t xml:space="preserve">его </w:t>
      </w:r>
      <w:r>
        <w:rPr>
          <w:sz w:val="24"/>
        </w:rPr>
        <w:t>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Предприятия; отчет о деятельности исполнительного органа; политика вознаграждения должностных</w:t>
      </w:r>
      <w:r>
        <w:rPr>
          <w:spacing w:val="-3"/>
          <w:sz w:val="24"/>
        </w:rPr>
        <w:t xml:space="preserve"> </w:t>
      </w:r>
      <w:r>
        <w:rPr>
          <w:sz w:val="24"/>
        </w:rPr>
        <w:t>лиц;</w:t>
      </w:r>
    </w:p>
    <w:p w:rsidR="008F0F0D" w:rsidRDefault="004C5E18">
      <w:pPr>
        <w:pStyle w:val="a4"/>
        <w:numPr>
          <w:ilvl w:val="0"/>
          <w:numId w:val="1"/>
        </w:numPr>
        <w:tabs>
          <w:tab w:val="left" w:pos="1198"/>
        </w:tabs>
        <w:ind w:left="220" w:right="138" w:firstLine="708"/>
        <w:rPr>
          <w:sz w:val="24"/>
        </w:rPr>
      </w:pPr>
      <w:r>
        <w:rPr>
          <w:sz w:val="24"/>
        </w:rPr>
        <w:t>устойчивое развитие (в случае подготовки отдельного отчета в области устойчивого развития, возможно предоставление ссылки на данный</w:t>
      </w:r>
      <w:r>
        <w:rPr>
          <w:spacing w:val="-7"/>
          <w:sz w:val="24"/>
        </w:rPr>
        <w:t xml:space="preserve"> </w:t>
      </w:r>
      <w:r>
        <w:rPr>
          <w:sz w:val="24"/>
        </w:rPr>
        <w:t>отчет);</w:t>
      </w:r>
    </w:p>
    <w:p w:rsidR="008F0F0D" w:rsidRDefault="004C5E18">
      <w:pPr>
        <w:pStyle w:val="a4"/>
        <w:numPr>
          <w:ilvl w:val="0"/>
          <w:numId w:val="1"/>
        </w:numPr>
        <w:tabs>
          <w:tab w:val="left" w:pos="1318"/>
        </w:tabs>
        <w:ind w:left="1317" w:hanging="390"/>
        <w:rPr>
          <w:sz w:val="24"/>
        </w:rPr>
      </w:pPr>
      <w:r>
        <w:rPr>
          <w:sz w:val="24"/>
        </w:rPr>
        <w:t>заключение аудитора и финансовая отчетность с</w:t>
      </w:r>
      <w:r>
        <w:rPr>
          <w:spacing w:val="-5"/>
          <w:sz w:val="24"/>
        </w:rPr>
        <w:t xml:space="preserve"> </w:t>
      </w:r>
      <w:r>
        <w:rPr>
          <w:sz w:val="24"/>
        </w:rPr>
        <w:t>примечаниями;</w:t>
      </w:r>
    </w:p>
    <w:p w:rsidR="008F0F0D" w:rsidRDefault="004C5E18">
      <w:pPr>
        <w:pStyle w:val="a4"/>
        <w:numPr>
          <w:ilvl w:val="0"/>
          <w:numId w:val="1"/>
        </w:numPr>
        <w:tabs>
          <w:tab w:val="left" w:pos="1318"/>
        </w:tabs>
        <w:ind w:left="220" w:right="138" w:firstLine="708"/>
        <w:rPr>
          <w:sz w:val="24"/>
        </w:rPr>
      </w:pPr>
      <w:r>
        <w:rPr>
          <w:sz w:val="24"/>
        </w:rPr>
        <w:t>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w:t>
      </w:r>
      <w:r>
        <w:rPr>
          <w:spacing w:val="-3"/>
          <w:sz w:val="24"/>
        </w:rPr>
        <w:t xml:space="preserve"> </w:t>
      </w:r>
      <w:r>
        <w:rPr>
          <w:sz w:val="24"/>
        </w:rPr>
        <w:t>бенчмаркинг-анализ.</w:t>
      </w:r>
    </w:p>
    <w:p w:rsidR="008F0F0D" w:rsidRDefault="008F0F0D">
      <w:pPr>
        <w:pStyle w:val="a3"/>
        <w:ind w:left="0" w:firstLine="0"/>
        <w:jc w:val="left"/>
        <w:rPr>
          <w:sz w:val="20"/>
        </w:rPr>
      </w:pPr>
    </w:p>
    <w:p w:rsidR="008F0F0D" w:rsidRDefault="008F0F0D">
      <w:pPr>
        <w:pStyle w:val="a3"/>
        <w:ind w:left="0" w:firstLine="0"/>
        <w:jc w:val="left"/>
        <w:rPr>
          <w:sz w:val="20"/>
        </w:rPr>
      </w:pPr>
    </w:p>
    <w:p w:rsidR="008F0F0D" w:rsidRDefault="003F3C3B">
      <w:pPr>
        <w:pStyle w:val="a3"/>
        <w:spacing w:before="9"/>
        <w:ind w:left="0" w:firstLine="0"/>
        <w:jc w:val="left"/>
        <w:rPr>
          <w:sz w:val="27"/>
        </w:rPr>
      </w:pPr>
      <w:r w:rsidRPr="003F3C3B">
        <w:pict>
          <v:line id="_x0000_s2050" style="position:absolute;z-index:-251658752;mso-wrap-distance-left:0;mso-wrap-distance-right:0;mso-position-horizontal-relative:page" from="195.6pt,18.2pt" to="399.6pt,18.2pt" strokeweight=".48pt">
            <w10:wrap type="topAndBottom" anchorx="page"/>
          </v:line>
        </w:pict>
      </w:r>
    </w:p>
    <w:p w:rsidR="008F0F0D" w:rsidRDefault="008F0F0D">
      <w:pPr>
        <w:rPr>
          <w:sz w:val="27"/>
        </w:rPr>
        <w:sectPr w:rsidR="008F0F0D">
          <w:pgSz w:w="11910" w:h="16840"/>
          <w:pgMar w:top="620" w:right="940" w:bottom="800" w:left="860" w:header="0" w:footer="619" w:gutter="0"/>
          <w:cols w:space="720"/>
        </w:sectPr>
      </w:pPr>
    </w:p>
    <w:p w:rsidR="008F0F0D" w:rsidRDefault="004C5E18">
      <w:pPr>
        <w:pStyle w:val="a3"/>
        <w:spacing w:before="78"/>
        <w:ind w:left="6166" w:right="159" w:firstLine="0"/>
        <w:jc w:val="center"/>
      </w:pPr>
      <w:r>
        <w:lastRenderedPageBreak/>
        <w:t>Приложение 1</w:t>
      </w:r>
    </w:p>
    <w:p w:rsidR="008F0F0D" w:rsidRDefault="004C5E18">
      <w:pPr>
        <w:pStyle w:val="a3"/>
        <w:ind w:left="6008" w:firstLine="0"/>
        <w:jc w:val="center"/>
      </w:pPr>
      <w:r>
        <w:t>кодексу корпоративного управления</w:t>
      </w:r>
    </w:p>
    <w:p w:rsidR="008F0F0D" w:rsidRDefault="004C5E18">
      <w:pPr>
        <w:pStyle w:val="Heading1"/>
        <w:spacing w:before="19"/>
        <w:ind w:left="780"/>
        <w:jc w:val="center"/>
      </w:pPr>
      <w:r>
        <w:t>Международные стандарты определения и взаимодействия с заинтересованными</w:t>
      </w:r>
    </w:p>
    <w:p w:rsidR="008F0F0D" w:rsidRDefault="004C5E18">
      <w:pPr>
        <w:spacing w:before="1"/>
        <w:ind w:left="969" w:right="886"/>
        <w:jc w:val="center"/>
        <w:rPr>
          <w:b/>
          <w:sz w:val="24"/>
        </w:rPr>
      </w:pPr>
      <w:r>
        <w:rPr>
          <w:b/>
          <w:sz w:val="24"/>
        </w:rPr>
        <w:t>сторонами</w:t>
      </w:r>
    </w:p>
    <w:p w:rsidR="008F0F0D" w:rsidRDefault="008F0F0D">
      <w:pPr>
        <w:pStyle w:val="a3"/>
        <w:spacing w:before="3"/>
        <w:ind w:left="0" w:firstLine="0"/>
        <w:jc w:val="left"/>
        <w:rPr>
          <w:b/>
        </w:rPr>
      </w:pP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tblPr>
      <w:tblGrid>
        <w:gridCol w:w="2811"/>
        <w:gridCol w:w="3732"/>
        <w:gridCol w:w="3067"/>
      </w:tblGrid>
      <w:tr w:rsidR="008F0F0D">
        <w:trPr>
          <w:trHeight w:val="577"/>
        </w:trPr>
        <w:tc>
          <w:tcPr>
            <w:tcW w:w="2811" w:type="dxa"/>
          </w:tcPr>
          <w:p w:rsidR="008F0F0D" w:rsidRDefault="004C5E18">
            <w:pPr>
              <w:pStyle w:val="TableParagraph"/>
              <w:spacing w:before="9" w:line="270" w:lineRule="atLeast"/>
              <w:ind w:left="33" w:right="708"/>
              <w:rPr>
                <w:b/>
                <w:sz w:val="24"/>
              </w:rPr>
            </w:pPr>
            <w:r>
              <w:rPr>
                <w:b/>
                <w:sz w:val="24"/>
              </w:rPr>
              <w:t>Заинтересованные стороны</w:t>
            </w:r>
          </w:p>
        </w:tc>
        <w:tc>
          <w:tcPr>
            <w:tcW w:w="3732" w:type="dxa"/>
          </w:tcPr>
          <w:p w:rsidR="008F0F0D" w:rsidRDefault="004C5E18">
            <w:pPr>
              <w:pStyle w:val="TableParagraph"/>
              <w:spacing w:before="149"/>
              <w:ind w:left="33"/>
              <w:rPr>
                <w:b/>
                <w:sz w:val="24"/>
              </w:rPr>
            </w:pPr>
            <w:r>
              <w:rPr>
                <w:b/>
                <w:sz w:val="24"/>
              </w:rPr>
              <w:t>Привносимый вклад, влияние</w:t>
            </w:r>
          </w:p>
        </w:tc>
        <w:tc>
          <w:tcPr>
            <w:tcW w:w="3067" w:type="dxa"/>
          </w:tcPr>
          <w:p w:rsidR="008F0F0D" w:rsidRDefault="004C5E18">
            <w:pPr>
              <w:pStyle w:val="TableParagraph"/>
              <w:spacing w:before="149"/>
              <w:ind w:left="36"/>
              <w:rPr>
                <w:b/>
                <w:sz w:val="24"/>
              </w:rPr>
            </w:pPr>
            <w:r>
              <w:rPr>
                <w:b/>
                <w:sz w:val="24"/>
              </w:rPr>
              <w:t>Ожидания, интерес</w:t>
            </w:r>
          </w:p>
        </w:tc>
      </w:tr>
      <w:tr w:rsidR="008F0F0D">
        <w:trPr>
          <w:trHeight w:val="856"/>
        </w:trPr>
        <w:tc>
          <w:tcPr>
            <w:tcW w:w="2811" w:type="dxa"/>
          </w:tcPr>
          <w:p w:rsidR="008F0F0D" w:rsidRDefault="004C5E18">
            <w:pPr>
              <w:pStyle w:val="TableParagraph"/>
              <w:spacing w:before="144"/>
              <w:ind w:left="33"/>
              <w:rPr>
                <w:sz w:val="24"/>
              </w:rPr>
            </w:pPr>
            <w:r>
              <w:rPr>
                <w:sz w:val="24"/>
              </w:rPr>
              <w:t>Инвесторы, банки второго уровня</w:t>
            </w:r>
          </w:p>
        </w:tc>
        <w:tc>
          <w:tcPr>
            <w:tcW w:w="3732" w:type="dxa"/>
          </w:tcPr>
          <w:p w:rsidR="008F0F0D" w:rsidRDefault="004C5E18">
            <w:pPr>
              <w:pStyle w:val="TableParagraph"/>
              <w:spacing w:before="144"/>
              <w:ind w:left="33"/>
              <w:rPr>
                <w:sz w:val="24"/>
              </w:rPr>
            </w:pPr>
            <w:r>
              <w:rPr>
                <w:sz w:val="24"/>
              </w:rPr>
              <w:t>Финансовые ресурсы (собственный капитал, заемные средства)</w:t>
            </w:r>
          </w:p>
        </w:tc>
        <w:tc>
          <w:tcPr>
            <w:tcW w:w="3067" w:type="dxa"/>
          </w:tcPr>
          <w:p w:rsidR="008F0F0D" w:rsidRDefault="004C5E18">
            <w:pPr>
              <w:pStyle w:val="TableParagraph"/>
              <w:spacing w:before="7"/>
              <w:ind w:left="36"/>
              <w:jc w:val="both"/>
              <w:rPr>
                <w:sz w:val="24"/>
              </w:rPr>
            </w:pPr>
            <w:r>
              <w:rPr>
                <w:sz w:val="24"/>
              </w:rPr>
              <w:t>Рентабельность вложенных инвестиций, основного долга и вознаграждения</w:t>
            </w:r>
          </w:p>
        </w:tc>
      </w:tr>
      <w:tr w:rsidR="008F0F0D">
        <w:trPr>
          <w:trHeight w:val="853"/>
        </w:trPr>
        <w:tc>
          <w:tcPr>
            <w:tcW w:w="2811" w:type="dxa"/>
          </w:tcPr>
          <w:p w:rsidR="008F0F0D" w:rsidRDefault="004C5E18">
            <w:pPr>
              <w:pStyle w:val="TableParagraph"/>
              <w:tabs>
                <w:tab w:val="left" w:pos="1411"/>
              </w:tabs>
              <w:spacing w:before="144"/>
              <w:ind w:left="33" w:right="1"/>
              <w:rPr>
                <w:sz w:val="24"/>
              </w:rPr>
            </w:pPr>
            <w:r>
              <w:rPr>
                <w:sz w:val="24"/>
              </w:rPr>
              <w:t>Работники,</w:t>
            </w:r>
            <w:r>
              <w:rPr>
                <w:sz w:val="24"/>
              </w:rPr>
              <w:tab/>
            </w:r>
            <w:r>
              <w:rPr>
                <w:spacing w:val="-3"/>
                <w:sz w:val="24"/>
              </w:rPr>
              <w:t xml:space="preserve">должностные </w:t>
            </w:r>
            <w:r>
              <w:rPr>
                <w:sz w:val="24"/>
              </w:rPr>
              <w:t>лица</w:t>
            </w:r>
          </w:p>
        </w:tc>
        <w:tc>
          <w:tcPr>
            <w:tcW w:w="3732" w:type="dxa"/>
          </w:tcPr>
          <w:p w:rsidR="008F0F0D" w:rsidRDefault="008F0F0D">
            <w:pPr>
              <w:pStyle w:val="TableParagraph"/>
              <w:spacing w:before="4"/>
              <w:rPr>
                <w:b/>
                <w:sz w:val="24"/>
              </w:rPr>
            </w:pPr>
          </w:p>
          <w:p w:rsidR="008F0F0D" w:rsidRDefault="004C5E18">
            <w:pPr>
              <w:pStyle w:val="TableParagraph"/>
              <w:spacing w:before="1"/>
              <w:ind w:left="33"/>
              <w:rPr>
                <w:sz w:val="24"/>
              </w:rPr>
            </w:pPr>
            <w:r>
              <w:rPr>
                <w:sz w:val="24"/>
              </w:rPr>
              <w:t>Человеческие ресурсы, лояльность</w:t>
            </w:r>
          </w:p>
        </w:tc>
        <w:tc>
          <w:tcPr>
            <w:tcW w:w="3067" w:type="dxa"/>
          </w:tcPr>
          <w:p w:rsidR="008F0F0D" w:rsidRDefault="004C5E18">
            <w:pPr>
              <w:pStyle w:val="TableParagraph"/>
              <w:spacing w:before="5"/>
              <w:ind w:left="36"/>
              <w:jc w:val="both"/>
              <w:rPr>
                <w:sz w:val="24"/>
              </w:rPr>
            </w:pPr>
            <w:r>
              <w:rPr>
                <w:sz w:val="24"/>
              </w:rPr>
              <w:t>Высокая заработная плата, хорошие условия труда, профессиональное развитие</w:t>
            </w:r>
          </w:p>
        </w:tc>
      </w:tr>
      <w:tr w:rsidR="008F0F0D">
        <w:trPr>
          <w:trHeight w:val="1408"/>
        </w:trPr>
        <w:tc>
          <w:tcPr>
            <w:tcW w:w="2811" w:type="dxa"/>
          </w:tcPr>
          <w:p w:rsidR="008F0F0D" w:rsidRDefault="008F0F0D">
            <w:pPr>
              <w:pStyle w:val="TableParagraph"/>
              <w:rPr>
                <w:b/>
                <w:sz w:val="26"/>
              </w:rPr>
            </w:pPr>
          </w:p>
          <w:p w:rsidR="008F0F0D" w:rsidRDefault="008F0F0D">
            <w:pPr>
              <w:pStyle w:val="TableParagraph"/>
              <w:spacing w:before="7"/>
              <w:rPr>
                <w:b/>
              </w:rPr>
            </w:pPr>
          </w:p>
          <w:p w:rsidR="008F0F0D" w:rsidRDefault="004C5E18">
            <w:pPr>
              <w:pStyle w:val="TableParagraph"/>
              <w:ind w:left="33"/>
              <w:rPr>
                <w:sz w:val="24"/>
              </w:rPr>
            </w:pPr>
            <w:r>
              <w:rPr>
                <w:sz w:val="24"/>
              </w:rPr>
              <w:t>Профессиональные союзы</w:t>
            </w:r>
          </w:p>
        </w:tc>
        <w:tc>
          <w:tcPr>
            <w:tcW w:w="3732" w:type="dxa"/>
          </w:tcPr>
          <w:p w:rsidR="008F0F0D" w:rsidRDefault="004C5E18">
            <w:pPr>
              <w:pStyle w:val="TableParagraph"/>
              <w:tabs>
                <w:tab w:val="left" w:pos="2362"/>
              </w:tabs>
              <w:spacing w:before="7"/>
              <w:ind w:left="33"/>
              <w:jc w:val="both"/>
              <w:rPr>
                <w:sz w:val="24"/>
              </w:rPr>
            </w:pPr>
            <w:r>
              <w:rPr>
                <w:sz w:val="24"/>
              </w:rPr>
              <w:t>Содействие</w:t>
            </w:r>
            <w:r>
              <w:rPr>
                <w:sz w:val="24"/>
              </w:rPr>
              <w:tab/>
            </w:r>
            <w:r>
              <w:rPr>
                <w:spacing w:val="-3"/>
                <w:sz w:val="24"/>
              </w:rPr>
              <w:t>обеспечению</w:t>
            </w:r>
          </w:p>
          <w:p w:rsidR="008F0F0D" w:rsidRDefault="004C5E18">
            <w:pPr>
              <w:pStyle w:val="TableParagraph"/>
              <w:tabs>
                <w:tab w:val="left" w:pos="2271"/>
                <w:tab w:val="left" w:pos="2734"/>
              </w:tabs>
              <w:ind w:left="33" w:right="-15"/>
              <w:jc w:val="both"/>
              <w:rPr>
                <w:sz w:val="24"/>
              </w:rPr>
            </w:pPr>
            <w:r>
              <w:rPr>
                <w:sz w:val="24"/>
              </w:rPr>
              <w:t>социальной</w:t>
            </w:r>
            <w:r>
              <w:rPr>
                <w:sz w:val="24"/>
              </w:rPr>
              <w:tab/>
              <w:t>стабильности, регулированию</w:t>
            </w:r>
            <w:r>
              <w:rPr>
                <w:sz w:val="24"/>
              </w:rPr>
              <w:tab/>
            </w:r>
            <w:r>
              <w:rPr>
                <w:sz w:val="24"/>
              </w:rPr>
              <w:tab/>
              <w:t>трудовых отношению и разрешению конфликтов</w:t>
            </w:r>
          </w:p>
        </w:tc>
        <w:tc>
          <w:tcPr>
            <w:tcW w:w="3067" w:type="dxa"/>
          </w:tcPr>
          <w:p w:rsidR="008F0F0D" w:rsidRDefault="008F0F0D">
            <w:pPr>
              <w:pStyle w:val="TableParagraph"/>
              <w:spacing w:before="7"/>
              <w:rPr>
                <w:b/>
                <w:sz w:val="24"/>
              </w:rPr>
            </w:pPr>
          </w:p>
          <w:p w:rsidR="008F0F0D" w:rsidRDefault="004C5E18">
            <w:pPr>
              <w:pStyle w:val="TableParagraph"/>
              <w:tabs>
                <w:tab w:val="left" w:pos="2583"/>
              </w:tabs>
              <w:ind w:left="36" w:right="-15"/>
              <w:rPr>
                <w:sz w:val="24"/>
              </w:rPr>
            </w:pPr>
            <w:r>
              <w:rPr>
                <w:sz w:val="24"/>
              </w:rPr>
              <w:t>Соблюдение</w:t>
            </w:r>
            <w:r>
              <w:rPr>
                <w:sz w:val="24"/>
              </w:rPr>
              <w:tab/>
              <w:t>прав</w:t>
            </w:r>
          </w:p>
          <w:p w:rsidR="008F0F0D" w:rsidRDefault="004C5E18">
            <w:pPr>
              <w:pStyle w:val="TableParagraph"/>
              <w:tabs>
                <w:tab w:val="left" w:pos="2152"/>
              </w:tabs>
              <w:ind w:left="36" w:right="-15"/>
              <w:rPr>
                <w:sz w:val="24"/>
              </w:rPr>
            </w:pPr>
            <w:r>
              <w:rPr>
                <w:sz w:val="24"/>
              </w:rPr>
              <w:t>работников,</w:t>
            </w:r>
            <w:r>
              <w:rPr>
                <w:sz w:val="24"/>
              </w:rPr>
              <w:tab/>
              <w:t>хорошие условия</w:t>
            </w:r>
            <w:r>
              <w:rPr>
                <w:spacing w:val="-1"/>
                <w:sz w:val="24"/>
              </w:rPr>
              <w:t xml:space="preserve"> </w:t>
            </w:r>
            <w:r>
              <w:rPr>
                <w:sz w:val="24"/>
              </w:rPr>
              <w:t>труда</w:t>
            </w:r>
          </w:p>
        </w:tc>
      </w:tr>
      <w:tr w:rsidR="008F0F0D">
        <w:trPr>
          <w:trHeight w:val="1129"/>
        </w:trPr>
        <w:tc>
          <w:tcPr>
            <w:tcW w:w="2811" w:type="dxa"/>
          </w:tcPr>
          <w:p w:rsidR="008F0F0D" w:rsidRDefault="008F0F0D">
            <w:pPr>
              <w:pStyle w:val="TableParagraph"/>
              <w:spacing w:before="3"/>
              <w:rPr>
                <w:b/>
                <w:sz w:val="36"/>
              </w:rPr>
            </w:pPr>
          </w:p>
          <w:p w:rsidR="008F0F0D" w:rsidRDefault="004C5E18">
            <w:pPr>
              <w:pStyle w:val="TableParagraph"/>
              <w:ind w:left="33"/>
              <w:rPr>
                <w:sz w:val="24"/>
              </w:rPr>
            </w:pPr>
            <w:r>
              <w:rPr>
                <w:sz w:val="24"/>
              </w:rPr>
              <w:t>Клиенты</w:t>
            </w:r>
          </w:p>
        </w:tc>
        <w:tc>
          <w:tcPr>
            <w:tcW w:w="3732" w:type="dxa"/>
          </w:tcPr>
          <w:p w:rsidR="008F0F0D" w:rsidRDefault="004C5E18">
            <w:pPr>
              <w:pStyle w:val="TableParagraph"/>
              <w:spacing w:before="141"/>
              <w:ind w:left="33" w:right="1"/>
              <w:jc w:val="both"/>
              <w:rPr>
                <w:sz w:val="24"/>
              </w:rPr>
            </w:pPr>
            <w:r>
              <w:rPr>
                <w:sz w:val="24"/>
              </w:rPr>
              <w:t xml:space="preserve">Финансовые ресурсы </w:t>
            </w:r>
            <w:r>
              <w:rPr>
                <w:spacing w:val="-4"/>
                <w:sz w:val="24"/>
              </w:rPr>
              <w:t xml:space="preserve">путем </w:t>
            </w:r>
            <w:r>
              <w:rPr>
                <w:sz w:val="24"/>
              </w:rPr>
              <w:t>приобретения продукции (товаров и услуг)</w:t>
            </w:r>
            <w:r>
              <w:rPr>
                <w:spacing w:val="1"/>
                <w:sz w:val="24"/>
              </w:rPr>
              <w:t xml:space="preserve"> </w:t>
            </w:r>
            <w:r>
              <w:rPr>
                <w:sz w:val="24"/>
              </w:rPr>
              <w:t>организации</w:t>
            </w:r>
          </w:p>
        </w:tc>
        <w:tc>
          <w:tcPr>
            <w:tcW w:w="3067" w:type="dxa"/>
          </w:tcPr>
          <w:p w:rsidR="008F0F0D" w:rsidRDefault="004C5E18">
            <w:pPr>
              <w:pStyle w:val="TableParagraph"/>
              <w:spacing w:before="5"/>
              <w:ind w:left="36" w:right="778"/>
              <w:rPr>
                <w:sz w:val="24"/>
              </w:rPr>
            </w:pPr>
            <w:r>
              <w:rPr>
                <w:sz w:val="24"/>
              </w:rPr>
              <w:t>Получение высококачественных,</w:t>
            </w:r>
          </w:p>
          <w:p w:rsidR="008F0F0D" w:rsidRDefault="004C5E18">
            <w:pPr>
              <w:pStyle w:val="TableParagraph"/>
              <w:ind w:left="36"/>
              <w:rPr>
                <w:sz w:val="24"/>
              </w:rPr>
            </w:pPr>
            <w:r>
              <w:rPr>
                <w:sz w:val="24"/>
              </w:rPr>
              <w:t>безопасных товаров и услуг по приемлемой цене</w:t>
            </w:r>
          </w:p>
        </w:tc>
      </w:tr>
      <w:tr w:rsidR="008F0F0D">
        <w:trPr>
          <w:trHeight w:val="1132"/>
        </w:trPr>
        <w:tc>
          <w:tcPr>
            <w:tcW w:w="2811" w:type="dxa"/>
          </w:tcPr>
          <w:p w:rsidR="008F0F0D" w:rsidRDefault="008F0F0D">
            <w:pPr>
              <w:pStyle w:val="TableParagraph"/>
              <w:spacing w:before="6"/>
              <w:rPr>
                <w:b/>
                <w:sz w:val="36"/>
              </w:rPr>
            </w:pPr>
          </w:p>
          <w:p w:rsidR="008F0F0D" w:rsidRDefault="004C5E18">
            <w:pPr>
              <w:pStyle w:val="TableParagraph"/>
              <w:ind w:left="33"/>
              <w:rPr>
                <w:sz w:val="24"/>
              </w:rPr>
            </w:pPr>
            <w:r>
              <w:rPr>
                <w:sz w:val="24"/>
              </w:rPr>
              <w:t>Поставщики</w:t>
            </w:r>
          </w:p>
        </w:tc>
        <w:tc>
          <w:tcPr>
            <w:tcW w:w="3732" w:type="dxa"/>
          </w:tcPr>
          <w:p w:rsidR="008F0F0D" w:rsidRDefault="008F0F0D">
            <w:pPr>
              <w:pStyle w:val="TableParagraph"/>
              <w:spacing w:before="4"/>
              <w:rPr>
                <w:b/>
                <w:sz w:val="24"/>
              </w:rPr>
            </w:pPr>
          </w:p>
          <w:p w:rsidR="008F0F0D" w:rsidRDefault="004C5E18">
            <w:pPr>
              <w:pStyle w:val="TableParagraph"/>
              <w:spacing w:before="1"/>
              <w:ind w:left="33" w:right="3"/>
              <w:rPr>
                <w:sz w:val="24"/>
              </w:rPr>
            </w:pPr>
            <w:r>
              <w:rPr>
                <w:sz w:val="24"/>
              </w:rPr>
              <w:t>Поставка ресурсов (товаров, работ и услуг) для создания</w:t>
            </w:r>
            <w:r>
              <w:rPr>
                <w:spacing w:val="-3"/>
                <w:sz w:val="24"/>
              </w:rPr>
              <w:t xml:space="preserve"> </w:t>
            </w:r>
            <w:r>
              <w:rPr>
                <w:sz w:val="24"/>
              </w:rPr>
              <w:t>стоимости</w:t>
            </w:r>
          </w:p>
        </w:tc>
        <w:tc>
          <w:tcPr>
            <w:tcW w:w="3067" w:type="dxa"/>
          </w:tcPr>
          <w:p w:rsidR="008F0F0D" w:rsidRDefault="004C5E18">
            <w:pPr>
              <w:pStyle w:val="TableParagraph"/>
              <w:tabs>
                <w:tab w:val="left" w:pos="1434"/>
                <w:tab w:val="left" w:pos="2389"/>
              </w:tabs>
              <w:spacing w:before="5"/>
              <w:ind w:left="36" w:right="1"/>
              <w:rPr>
                <w:sz w:val="24"/>
              </w:rPr>
            </w:pPr>
            <w:r>
              <w:rPr>
                <w:sz w:val="24"/>
              </w:rPr>
              <w:t>Надежный</w:t>
            </w:r>
            <w:r>
              <w:rPr>
                <w:sz w:val="24"/>
              </w:rPr>
              <w:tab/>
              <w:t>рынок</w:t>
            </w:r>
            <w:r>
              <w:rPr>
                <w:sz w:val="24"/>
              </w:rPr>
              <w:tab/>
            </w:r>
            <w:r>
              <w:rPr>
                <w:spacing w:val="-5"/>
                <w:sz w:val="24"/>
              </w:rPr>
              <w:t xml:space="preserve">сбыта, </w:t>
            </w:r>
            <w:r>
              <w:rPr>
                <w:sz w:val="24"/>
              </w:rPr>
              <w:t>постоянный</w:t>
            </w:r>
          </w:p>
          <w:p w:rsidR="008F0F0D" w:rsidRDefault="004C5E18">
            <w:pPr>
              <w:pStyle w:val="TableParagraph"/>
              <w:ind w:left="36" w:right="1035"/>
              <w:rPr>
                <w:sz w:val="24"/>
              </w:rPr>
            </w:pPr>
            <w:r>
              <w:rPr>
                <w:sz w:val="24"/>
              </w:rPr>
              <w:t>платежеспособный покупатель</w:t>
            </w:r>
          </w:p>
        </w:tc>
      </w:tr>
      <w:tr w:rsidR="008F0F0D">
        <w:trPr>
          <w:trHeight w:val="1682"/>
        </w:trPr>
        <w:tc>
          <w:tcPr>
            <w:tcW w:w="2811" w:type="dxa"/>
          </w:tcPr>
          <w:p w:rsidR="008F0F0D" w:rsidRDefault="004C5E18">
            <w:pPr>
              <w:pStyle w:val="TableParagraph"/>
              <w:spacing w:before="5"/>
              <w:ind w:left="33" w:right="2"/>
              <w:jc w:val="both"/>
              <w:rPr>
                <w:sz w:val="24"/>
              </w:rPr>
            </w:pPr>
            <w:r>
              <w:rPr>
                <w:sz w:val="24"/>
              </w:rPr>
              <w:t>Местные сообщества, население в местах осуществления</w:t>
            </w:r>
          </w:p>
          <w:p w:rsidR="008F0F0D" w:rsidRDefault="004C5E18">
            <w:pPr>
              <w:pStyle w:val="TableParagraph"/>
              <w:ind w:left="33" w:right="1272"/>
              <w:jc w:val="both"/>
              <w:rPr>
                <w:sz w:val="24"/>
              </w:rPr>
            </w:pPr>
            <w:r>
              <w:rPr>
                <w:sz w:val="24"/>
              </w:rPr>
              <w:t>деятельности, общественные организации</w:t>
            </w:r>
          </w:p>
        </w:tc>
        <w:tc>
          <w:tcPr>
            <w:tcW w:w="3732" w:type="dxa"/>
          </w:tcPr>
          <w:p w:rsidR="008F0F0D" w:rsidRDefault="004C5E18">
            <w:pPr>
              <w:pStyle w:val="TableParagraph"/>
              <w:tabs>
                <w:tab w:val="left" w:pos="2046"/>
                <w:tab w:val="left" w:pos="2280"/>
                <w:tab w:val="left" w:pos="3020"/>
              </w:tabs>
              <w:spacing w:before="141"/>
              <w:ind w:left="33" w:right="-15"/>
              <w:jc w:val="both"/>
              <w:rPr>
                <w:sz w:val="24"/>
              </w:rPr>
            </w:pPr>
            <w:r>
              <w:rPr>
                <w:sz w:val="24"/>
              </w:rPr>
              <w:t>Поддержка</w:t>
            </w:r>
            <w:r>
              <w:rPr>
                <w:sz w:val="24"/>
              </w:rPr>
              <w:tab/>
              <w:t>в</w:t>
            </w:r>
            <w:r>
              <w:rPr>
                <w:sz w:val="24"/>
              </w:rPr>
              <w:tab/>
            </w:r>
            <w:r>
              <w:rPr>
                <w:sz w:val="24"/>
              </w:rPr>
              <w:tab/>
              <w:t>местах осуществления</w:t>
            </w:r>
            <w:r>
              <w:rPr>
                <w:sz w:val="24"/>
              </w:rPr>
              <w:tab/>
            </w:r>
            <w:r>
              <w:rPr>
                <w:sz w:val="24"/>
              </w:rPr>
              <w:tab/>
              <w:t>деятельности; лояльность и поддержка местных властей; благосклонное отношение; сотрудничество</w:t>
            </w:r>
          </w:p>
        </w:tc>
        <w:tc>
          <w:tcPr>
            <w:tcW w:w="3067" w:type="dxa"/>
          </w:tcPr>
          <w:p w:rsidR="008F0F0D" w:rsidRDefault="008F0F0D">
            <w:pPr>
              <w:pStyle w:val="TableParagraph"/>
              <w:spacing w:before="3"/>
              <w:rPr>
                <w:b/>
                <w:sz w:val="36"/>
              </w:rPr>
            </w:pPr>
          </w:p>
          <w:p w:rsidR="008F0F0D" w:rsidRDefault="004C5E18">
            <w:pPr>
              <w:pStyle w:val="TableParagraph"/>
              <w:ind w:left="36" w:right="-15"/>
              <w:jc w:val="both"/>
              <w:rPr>
                <w:sz w:val="24"/>
              </w:rPr>
            </w:pPr>
            <w:r>
              <w:rPr>
                <w:sz w:val="24"/>
              </w:rPr>
              <w:t>Создание дополнительных рабочих мест, развитие региона</w:t>
            </w:r>
          </w:p>
        </w:tc>
      </w:tr>
      <w:tr w:rsidR="008F0F0D">
        <w:trPr>
          <w:trHeight w:val="856"/>
        </w:trPr>
        <w:tc>
          <w:tcPr>
            <w:tcW w:w="2811" w:type="dxa"/>
          </w:tcPr>
          <w:p w:rsidR="008F0F0D" w:rsidRDefault="004C5E18">
            <w:pPr>
              <w:pStyle w:val="TableParagraph"/>
              <w:tabs>
                <w:tab w:val="left" w:pos="1994"/>
              </w:tabs>
              <w:spacing w:before="5"/>
              <w:ind w:left="33" w:right="2"/>
              <w:rPr>
                <w:sz w:val="24"/>
              </w:rPr>
            </w:pPr>
            <w:r>
              <w:rPr>
                <w:sz w:val="24"/>
              </w:rPr>
              <w:t>Правительство, государственные</w:t>
            </w:r>
            <w:r>
              <w:rPr>
                <w:sz w:val="24"/>
              </w:rPr>
              <w:tab/>
            </w:r>
            <w:r>
              <w:rPr>
                <w:spacing w:val="-3"/>
                <w:sz w:val="24"/>
              </w:rPr>
              <w:t xml:space="preserve">органы, </w:t>
            </w:r>
            <w:r>
              <w:rPr>
                <w:sz w:val="24"/>
              </w:rPr>
              <w:t>Парламент</w:t>
            </w:r>
          </w:p>
        </w:tc>
        <w:tc>
          <w:tcPr>
            <w:tcW w:w="3732" w:type="dxa"/>
          </w:tcPr>
          <w:p w:rsidR="008F0F0D" w:rsidRDefault="008F0F0D">
            <w:pPr>
              <w:pStyle w:val="TableParagraph"/>
              <w:spacing w:before="4"/>
              <w:rPr>
                <w:b/>
                <w:sz w:val="24"/>
              </w:rPr>
            </w:pPr>
          </w:p>
          <w:p w:rsidR="008F0F0D" w:rsidRDefault="004C5E18">
            <w:pPr>
              <w:pStyle w:val="TableParagraph"/>
              <w:spacing w:before="1"/>
              <w:ind w:left="33"/>
              <w:rPr>
                <w:sz w:val="24"/>
              </w:rPr>
            </w:pPr>
            <w:r>
              <w:rPr>
                <w:sz w:val="24"/>
              </w:rPr>
              <w:t>Государственное регулирование</w:t>
            </w:r>
          </w:p>
        </w:tc>
        <w:tc>
          <w:tcPr>
            <w:tcW w:w="3067" w:type="dxa"/>
          </w:tcPr>
          <w:p w:rsidR="008F0F0D" w:rsidRDefault="004C5E18">
            <w:pPr>
              <w:pStyle w:val="TableParagraph"/>
              <w:tabs>
                <w:tab w:val="left" w:pos="2169"/>
              </w:tabs>
              <w:spacing w:before="144"/>
              <w:ind w:left="36" w:right="-15"/>
              <w:rPr>
                <w:sz w:val="24"/>
              </w:rPr>
            </w:pPr>
            <w:r>
              <w:rPr>
                <w:sz w:val="24"/>
              </w:rPr>
              <w:t>Налоги,</w:t>
            </w:r>
            <w:r>
              <w:rPr>
                <w:sz w:val="24"/>
              </w:rPr>
              <w:tab/>
              <w:t>решение социальных</w:t>
            </w:r>
            <w:r>
              <w:rPr>
                <w:spacing w:val="1"/>
                <w:sz w:val="24"/>
              </w:rPr>
              <w:t xml:space="preserve"> </w:t>
            </w:r>
            <w:r>
              <w:rPr>
                <w:sz w:val="24"/>
              </w:rPr>
              <w:t>задач</w:t>
            </w:r>
          </w:p>
        </w:tc>
      </w:tr>
    </w:tbl>
    <w:p w:rsidR="008F0F0D" w:rsidRDefault="008F0F0D">
      <w:pPr>
        <w:rPr>
          <w:sz w:val="24"/>
        </w:rPr>
        <w:sectPr w:rsidR="008F0F0D">
          <w:pgSz w:w="11910" w:h="16840"/>
          <w:pgMar w:top="620" w:right="940" w:bottom="800" w:left="860" w:header="0" w:footer="619" w:gutter="0"/>
          <w:cols w:space="720"/>
        </w:sectPr>
      </w:pPr>
    </w:p>
    <w:p w:rsidR="008F0F0D" w:rsidRDefault="004C5E18">
      <w:pPr>
        <w:pStyle w:val="a3"/>
        <w:spacing w:before="74"/>
        <w:ind w:left="7200" w:right="982" w:firstLine="0"/>
        <w:jc w:val="center"/>
      </w:pPr>
      <w:r>
        <w:lastRenderedPageBreak/>
        <w:t>Приложение 2</w:t>
      </w:r>
    </w:p>
    <w:p w:rsidR="008F0F0D" w:rsidRDefault="004C5E18">
      <w:pPr>
        <w:pStyle w:val="a3"/>
        <w:ind w:left="6718" w:right="497" w:firstLine="1"/>
        <w:jc w:val="center"/>
      </w:pPr>
      <w:r>
        <w:t>кодексу корпоративного управления</w:t>
      </w:r>
    </w:p>
    <w:p w:rsidR="008F0F0D" w:rsidRDefault="008F0F0D">
      <w:pPr>
        <w:pStyle w:val="a3"/>
        <w:spacing w:before="8"/>
        <w:ind w:left="0" w:firstLine="0"/>
        <w:jc w:val="left"/>
        <w:rPr>
          <w:sz w:val="25"/>
        </w:rPr>
      </w:pPr>
    </w:p>
    <w:p w:rsidR="008F0F0D" w:rsidRDefault="004C5E18">
      <w:pPr>
        <w:pStyle w:val="Heading1"/>
        <w:spacing w:after="4"/>
        <w:ind w:left="969" w:right="893"/>
        <w:jc w:val="center"/>
      </w:pPr>
      <w:r>
        <w:t>Методы взаимодействия с заинтересованными сторонами</w:t>
      </w: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tblPr>
      <w:tblGrid>
        <w:gridCol w:w="4379"/>
        <w:gridCol w:w="5226"/>
      </w:tblGrid>
      <w:tr w:rsidR="008F0F0D">
        <w:trPr>
          <w:trHeight w:val="304"/>
        </w:trPr>
        <w:tc>
          <w:tcPr>
            <w:tcW w:w="4379" w:type="dxa"/>
          </w:tcPr>
          <w:p w:rsidR="008F0F0D" w:rsidRDefault="004C5E18">
            <w:pPr>
              <w:pStyle w:val="TableParagraph"/>
              <w:spacing w:before="7"/>
              <w:ind w:left="33"/>
              <w:rPr>
                <w:sz w:val="24"/>
              </w:rPr>
            </w:pPr>
            <w:r>
              <w:rPr>
                <w:sz w:val="24"/>
              </w:rPr>
              <w:t>Уровень взаимодействия</w:t>
            </w:r>
          </w:p>
        </w:tc>
        <w:tc>
          <w:tcPr>
            <w:tcW w:w="5226" w:type="dxa"/>
          </w:tcPr>
          <w:p w:rsidR="008F0F0D" w:rsidRDefault="004C5E18">
            <w:pPr>
              <w:pStyle w:val="TableParagraph"/>
              <w:spacing w:before="7"/>
              <w:ind w:left="32"/>
              <w:rPr>
                <w:sz w:val="24"/>
              </w:rPr>
            </w:pPr>
            <w:r>
              <w:rPr>
                <w:sz w:val="24"/>
              </w:rPr>
              <w:t>Методы взаимодействия</w:t>
            </w:r>
          </w:p>
        </w:tc>
      </w:tr>
      <w:tr w:rsidR="008F0F0D">
        <w:trPr>
          <w:trHeight w:val="1405"/>
        </w:trPr>
        <w:tc>
          <w:tcPr>
            <w:tcW w:w="4379" w:type="dxa"/>
          </w:tcPr>
          <w:p w:rsidR="008F0F0D" w:rsidRDefault="004C5E18">
            <w:pPr>
              <w:pStyle w:val="TableParagraph"/>
              <w:tabs>
                <w:tab w:val="left" w:pos="2494"/>
                <w:tab w:val="left" w:pos="2843"/>
              </w:tabs>
              <w:spacing w:before="144"/>
              <w:ind w:left="33" w:right="1"/>
              <w:jc w:val="both"/>
              <w:rPr>
                <w:sz w:val="24"/>
              </w:rPr>
            </w:pPr>
            <w:r>
              <w:rPr>
                <w:sz w:val="24"/>
              </w:rPr>
              <w:t>Консультации:</w:t>
            </w:r>
            <w:r>
              <w:rPr>
                <w:sz w:val="24"/>
              </w:rPr>
              <w:tab/>
            </w:r>
            <w:r>
              <w:rPr>
                <w:sz w:val="24"/>
              </w:rPr>
              <w:tab/>
            </w:r>
            <w:r>
              <w:rPr>
                <w:spacing w:val="-1"/>
                <w:sz w:val="24"/>
              </w:rPr>
              <w:t xml:space="preserve">двухстороннее </w:t>
            </w:r>
            <w:r>
              <w:rPr>
                <w:sz w:val="24"/>
              </w:rPr>
              <w:t>взаимодействие;</w:t>
            </w:r>
            <w:r>
              <w:rPr>
                <w:sz w:val="24"/>
              </w:rPr>
              <w:tab/>
            </w:r>
            <w:r>
              <w:rPr>
                <w:spacing w:val="-1"/>
                <w:sz w:val="24"/>
              </w:rPr>
              <w:t xml:space="preserve">заинтересованные </w:t>
            </w:r>
            <w:r>
              <w:rPr>
                <w:sz w:val="24"/>
              </w:rPr>
              <w:t>стороны отвечают на вопросы Предприятия</w:t>
            </w:r>
          </w:p>
        </w:tc>
        <w:tc>
          <w:tcPr>
            <w:tcW w:w="5226" w:type="dxa"/>
          </w:tcPr>
          <w:p w:rsidR="008F0F0D" w:rsidRDefault="004C5E18">
            <w:pPr>
              <w:pStyle w:val="TableParagraph"/>
              <w:spacing w:before="5"/>
              <w:ind w:left="32" w:right="1"/>
              <w:jc w:val="both"/>
              <w:rPr>
                <w:sz w:val="24"/>
              </w:rPr>
            </w:pPr>
            <w:r>
              <w:rPr>
                <w:sz w:val="24"/>
              </w:rPr>
              <w:t>Опросники; фокус-группы;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8F0F0D">
        <w:trPr>
          <w:trHeight w:val="580"/>
        </w:trPr>
        <w:tc>
          <w:tcPr>
            <w:tcW w:w="4379" w:type="dxa"/>
          </w:tcPr>
          <w:p w:rsidR="008F0F0D" w:rsidRDefault="004C5E18">
            <w:pPr>
              <w:pStyle w:val="TableParagraph"/>
              <w:spacing w:before="144"/>
              <w:ind w:left="33"/>
              <w:rPr>
                <w:sz w:val="24"/>
              </w:rPr>
            </w:pPr>
            <w:r>
              <w:rPr>
                <w:sz w:val="24"/>
              </w:rPr>
              <w:t>Переговоры</w:t>
            </w:r>
          </w:p>
        </w:tc>
        <w:tc>
          <w:tcPr>
            <w:tcW w:w="5226" w:type="dxa"/>
          </w:tcPr>
          <w:p w:rsidR="008F0F0D" w:rsidRDefault="004C5E18">
            <w:pPr>
              <w:pStyle w:val="TableParagraph"/>
              <w:spacing w:before="7"/>
              <w:ind w:left="32"/>
              <w:rPr>
                <w:sz w:val="24"/>
              </w:rPr>
            </w:pPr>
            <w:r>
              <w:rPr>
                <w:sz w:val="24"/>
              </w:rPr>
              <w:t>Коллективные переговоры на основе принципов социального партнерства</w:t>
            </w:r>
          </w:p>
        </w:tc>
      </w:tr>
      <w:tr w:rsidR="008F0F0D">
        <w:trPr>
          <w:trHeight w:val="1406"/>
        </w:trPr>
        <w:tc>
          <w:tcPr>
            <w:tcW w:w="4379" w:type="dxa"/>
          </w:tcPr>
          <w:p w:rsidR="008F0F0D" w:rsidRDefault="004C5E18">
            <w:pPr>
              <w:pStyle w:val="TableParagraph"/>
              <w:tabs>
                <w:tab w:val="left" w:pos="2662"/>
              </w:tabs>
              <w:spacing w:before="5"/>
              <w:ind w:left="33"/>
              <w:jc w:val="both"/>
              <w:rPr>
                <w:sz w:val="24"/>
              </w:rPr>
            </w:pPr>
            <w:r>
              <w:rPr>
                <w:sz w:val="24"/>
              </w:rPr>
              <w:t>Вовлеченность: Двухстороннее или многостороннее</w:t>
            </w:r>
            <w:r>
              <w:rPr>
                <w:sz w:val="24"/>
              </w:rPr>
              <w:tab/>
              <w:t>взаимодействие; наращивание опыта и знаний со всех сторон, заинтересованные стороны действуют</w:t>
            </w:r>
            <w:r>
              <w:rPr>
                <w:spacing w:val="-1"/>
                <w:sz w:val="24"/>
              </w:rPr>
              <w:t xml:space="preserve"> </w:t>
            </w:r>
            <w:r>
              <w:rPr>
                <w:sz w:val="24"/>
              </w:rPr>
              <w:t>независимо</w:t>
            </w:r>
          </w:p>
        </w:tc>
        <w:tc>
          <w:tcPr>
            <w:tcW w:w="5226" w:type="dxa"/>
          </w:tcPr>
          <w:p w:rsidR="008F0F0D" w:rsidRDefault="004C5E18">
            <w:pPr>
              <w:pStyle w:val="TableParagraph"/>
              <w:spacing w:before="144"/>
              <w:ind w:left="32" w:right="1"/>
              <w:jc w:val="both"/>
              <w:rPr>
                <w:sz w:val="24"/>
              </w:rPr>
            </w:pPr>
            <w:r>
              <w:rPr>
                <w:sz w:val="24"/>
              </w:rPr>
              <w:t>Многосторонние форумы; консультационные панели; процесс достижения консенсуса; процесс совместного принятия решений; фокус-группы; схемы предоставления обратной связи</w:t>
            </w:r>
          </w:p>
        </w:tc>
      </w:tr>
      <w:tr w:rsidR="008F0F0D">
        <w:trPr>
          <w:trHeight w:val="1132"/>
        </w:trPr>
        <w:tc>
          <w:tcPr>
            <w:tcW w:w="4379" w:type="dxa"/>
          </w:tcPr>
          <w:p w:rsidR="008F0F0D" w:rsidRDefault="004C5E18">
            <w:pPr>
              <w:pStyle w:val="TableParagraph"/>
              <w:tabs>
                <w:tab w:val="left" w:pos="2662"/>
              </w:tabs>
              <w:spacing w:before="7"/>
              <w:ind w:left="33"/>
              <w:jc w:val="both"/>
              <w:rPr>
                <w:sz w:val="24"/>
              </w:rPr>
            </w:pPr>
            <w:r>
              <w:rPr>
                <w:sz w:val="24"/>
              </w:rPr>
              <w:t>Сотрудничество: Двухстороннее или многостороннее</w:t>
            </w:r>
            <w:r>
              <w:rPr>
                <w:sz w:val="24"/>
              </w:rPr>
              <w:tab/>
              <w:t>взаимодействие; совместное наращивание опыта и знаний, принятие решений и</w:t>
            </w:r>
            <w:r>
              <w:rPr>
                <w:spacing w:val="-4"/>
                <w:sz w:val="24"/>
              </w:rPr>
              <w:t xml:space="preserve"> </w:t>
            </w:r>
            <w:r>
              <w:rPr>
                <w:sz w:val="24"/>
              </w:rPr>
              <w:t>мер</w:t>
            </w:r>
          </w:p>
        </w:tc>
        <w:tc>
          <w:tcPr>
            <w:tcW w:w="5226" w:type="dxa"/>
          </w:tcPr>
          <w:p w:rsidR="008F0F0D" w:rsidRDefault="004C5E18">
            <w:pPr>
              <w:pStyle w:val="TableParagraph"/>
              <w:tabs>
                <w:tab w:val="left" w:pos="2052"/>
                <w:tab w:val="left" w:pos="3950"/>
              </w:tabs>
              <w:spacing w:before="144"/>
              <w:ind w:left="32"/>
              <w:jc w:val="both"/>
              <w:rPr>
                <w:sz w:val="24"/>
              </w:rPr>
            </w:pPr>
            <w:r>
              <w:rPr>
                <w:sz w:val="24"/>
              </w:rPr>
              <w:t>Совместные проекты; совместные предприятия; партнерство;</w:t>
            </w:r>
            <w:r>
              <w:rPr>
                <w:sz w:val="24"/>
              </w:rPr>
              <w:tab/>
              <w:t>совместные</w:t>
            </w:r>
            <w:r>
              <w:rPr>
                <w:sz w:val="24"/>
              </w:rPr>
              <w:tab/>
            </w:r>
            <w:r>
              <w:rPr>
                <w:spacing w:val="-3"/>
                <w:sz w:val="24"/>
              </w:rPr>
              <w:t xml:space="preserve">инициативы </w:t>
            </w:r>
            <w:r>
              <w:rPr>
                <w:sz w:val="24"/>
              </w:rPr>
              <w:t>заинтересованных сторон</w:t>
            </w:r>
          </w:p>
        </w:tc>
      </w:tr>
      <w:tr w:rsidR="008F0F0D">
        <w:trPr>
          <w:trHeight w:val="1129"/>
        </w:trPr>
        <w:tc>
          <w:tcPr>
            <w:tcW w:w="4379" w:type="dxa"/>
          </w:tcPr>
          <w:p w:rsidR="008F0F0D" w:rsidRDefault="004C5E18">
            <w:pPr>
              <w:pStyle w:val="TableParagraph"/>
              <w:tabs>
                <w:tab w:val="left" w:pos="3094"/>
              </w:tabs>
              <w:spacing w:before="5"/>
              <w:ind w:left="33" w:right="1"/>
              <w:jc w:val="both"/>
              <w:rPr>
                <w:sz w:val="24"/>
              </w:rPr>
            </w:pPr>
            <w:r>
              <w:rPr>
                <w:sz w:val="24"/>
              </w:rPr>
              <w:t>Предоставление</w:t>
            </w:r>
            <w:r>
              <w:rPr>
                <w:sz w:val="24"/>
              </w:rPr>
              <w:tab/>
            </w:r>
            <w:r>
              <w:rPr>
                <w:spacing w:val="-3"/>
                <w:sz w:val="24"/>
              </w:rPr>
              <w:t xml:space="preserve">полномочий </w:t>
            </w:r>
            <w:r>
              <w:rPr>
                <w:sz w:val="24"/>
              </w:rPr>
              <w:t>заинтересованные стороны (если применимо) принимают участие в управлении</w:t>
            </w:r>
          </w:p>
        </w:tc>
        <w:tc>
          <w:tcPr>
            <w:tcW w:w="5226" w:type="dxa"/>
          </w:tcPr>
          <w:p w:rsidR="008F0F0D" w:rsidRDefault="004C5E18">
            <w:pPr>
              <w:pStyle w:val="TableParagraph"/>
              <w:spacing w:before="144"/>
              <w:ind w:left="32" w:right="1"/>
              <w:jc w:val="both"/>
              <w:rPr>
                <w:sz w:val="24"/>
              </w:rPr>
            </w:pPr>
            <w:r>
              <w:rPr>
                <w:sz w:val="24"/>
              </w:rPr>
              <w:t>Интеграция вопросов взаимодействия с заинтересованными сторонами в управление, стратегию и операционную деятельность</w:t>
            </w:r>
          </w:p>
        </w:tc>
      </w:tr>
    </w:tbl>
    <w:p w:rsidR="008F0F0D" w:rsidRDefault="008F0F0D">
      <w:pPr>
        <w:jc w:val="both"/>
        <w:rPr>
          <w:sz w:val="24"/>
        </w:rPr>
        <w:sectPr w:rsidR="008F0F0D">
          <w:pgSz w:w="11910" w:h="16840"/>
          <w:pgMar w:top="1140" w:right="940" w:bottom="800" w:left="860" w:header="0" w:footer="619" w:gutter="0"/>
          <w:cols w:space="720"/>
        </w:sectPr>
      </w:pPr>
    </w:p>
    <w:p w:rsidR="008F0F0D" w:rsidRDefault="004C5E18">
      <w:pPr>
        <w:pStyle w:val="a3"/>
        <w:spacing w:before="74"/>
        <w:ind w:left="7253" w:right="982" w:firstLine="0"/>
        <w:jc w:val="center"/>
      </w:pPr>
      <w:r>
        <w:lastRenderedPageBreak/>
        <w:t>Приложение 3</w:t>
      </w:r>
    </w:p>
    <w:p w:rsidR="008F0F0D" w:rsidRDefault="00FA022E">
      <w:pPr>
        <w:pStyle w:val="a3"/>
        <w:ind w:left="6744" w:right="470" w:firstLine="1"/>
        <w:jc w:val="center"/>
      </w:pPr>
      <w:r>
        <w:t xml:space="preserve">кодексу </w:t>
      </w:r>
      <w:r w:rsidR="004C5E18">
        <w:t>корпоративного управления</w:t>
      </w:r>
    </w:p>
    <w:p w:rsidR="008F0F0D" w:rsidRDefault="008F0F0D">
      <w:pPr>
        <w:pStyle w:val="a3"/>
        <w:spacing w:before="8"/>
        <w:ind w:left="0" w:firstLine="0"/>
        <w:jc w:val="left"/>
        <w:rPr>
          <w:sz w:val="25"/>
        </w:rPr>
      </w:pPr>
    </w:p>
    <w:p w:rsidR="008F0F0D" w:rsidRDefault="004C5E18">
      <w:pPr>
        <w:pStyle w:val="Heading1"/>
        <w:ind w:left="969" w:right="891"/>
        <w:jc w:val="center"/>
      </w:pPr>
      <w:r>
        <w:t>Классификация категорий и аспектов устойчивого развития</w:t>
      </w:r>
    </w:p>
    <w:p w:rsidR="008F0F0D" w:rsidRDefault="008F0F0D">
      <w:pPr>
        <w:pStyle w:val="a3"/>
        <w:spacing w:before="3" w:after="1"/>
        <w:ind w:left="0" w:firstLine="0"/>
        <w:jc w:val="left"/>
        <w:rPr>
          <w:b/>
        </w:rPr>
      </w:pP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tblPr>
      <w:tblGrid>
        <w:gridCol w:w="1642"/>
        <w:gridCol w:w="8022"/>
      </w:tblGrid>
      <w:tr w:rsidR="008F0F0D">
        <w:trPr>
          <w:trHeight w:val="304"/>
        </w:trPr>
        <w:tc>
          <w:tcPr>
            <w:tcW w:w="1642" w:type="dxa"/>
          </w:tcPr>
          <w:p w:rsidR="008F0F0D" w:rsidRDefault="004C5E18">
            <w:pPr>
              <w:pStyle w:val="TableParagraph"/>
              <w:spacing w:before="7"/>
              <w:ind w:left="33"/>
              <w:rPr>
                <w:sz w:val="24"/>
              </w:rPr>
            </w:pPr>
            <w:r>
              <w:rPr>
                <w:sz w:val="24"/>
              </w:rPr>
              <w:t>Категория</w:t>
            </w:r>
          </w:p>
        </w:tc>
        <w:tc>
          <w:tcPr>
            <w:tcW w:w="8022" w:type="dxa"/>
          </w:tcPr>
          <w:p w:rsidR="008F0F0D" w:rsidRDefault="004C5E18">
            <w:pPr>
              <w:pStyle w:val="TableParagraph"/>
              <w:spacing w:before="7"/>
              <w:ind w:left="33"/>
              <w:rPr>
                <w:sz w:val="24"/>
              </w:rPr>
            </w:pPr>
            <w:r>
              <w:rPr>
                <w:sz w:val="24"/>
              </w:rPr>
              <w:t>Аспекты</w:t>
            </w:r>
          </w:p>
        </w:tc>
      </w:tr>
      <w:tr w:rsidR="008F0F0D">
        <w:trPr>
          <w:trHeight w:val="577"/>
        </w:trPr>
        <w:tc>
          <w:tcPr>
            <w:tcW w:w="1642" w:type="dxa"/>
          </w:tcPr>
          <w:p w:rsidR="008F0F0D" w:rsidRDefault="004C5E18">
            <w:pPr>
              <w:pStyle w:val="TableParagraph"/>
              <w:spacing w:before="144"/>
              <w:ind w:left="33"/>
              <w:rPr>
                <w:sz w:val="24"/>
              </w:rPr>
            </w:pPr>
            <w:r>
              <w:rPr>
                <w:sz w:val="24"/>
              </w:rPr>
              <w:t>Экономическая</w:t>
            </w:r>
          </w:p>
        </w:tc>
        <w:tc>
          <w:tcPr>
            <w:tcW w:w="8022" w:type="dxa"/>
          </w:tcPr>
          <w:p w:rsidR="008F0F0D" w:rsidRDefault="004C5E18">
            <w:pPr>
              <w:pStyle w:val="TableParagraph"/>
              <w:tabs>
                <w:tab w:val="left" w:pos="1858"/>
                <w:tab w:val="left" w:pos="3958"/>
                <w:tab w:val="left" w:pos="5459"/>
                <w:tab w:val="left" w:pos="5928"/>
                <w:tab w:val="left" w:pos="6984"/>
              </w:tabs>
              <w:spacing w:before="5"/>
              <w:ind w:left="33" w:right="6"/>
              <w:rPr>
                <w:sz w:val="24"/>
              </w:rPr>
            </w:pPr>
            <w:r>
              <w:rPr>
                <w:sz w:val="24"/>
              </w:rPr>
              <w:t>Экономическая</w:t>
            </w:r>
            <w:r>
              <w:rPr>
                <w:sz w:val="24"/>
              </w:rPr>
              <w:tab/>
              <w:t>результативность;</w:t>
            </w:r>
            <w:r>
              <w:rPr>
                <w:sz w:val="24"/>
              </w:rPr>
              <w:tab/>
              <w:t>присутствие</w:t>
            </w:r>
            <w:r>
              <w:rPr>
                <w:sz w:val="24"/>
              </w:rPr>
              <w:tab/>
              <w:t>на</w:t>
            </w:r>
            <w:r>
              <w:rPr>
                <w:sz w:val="24"/>
              </w:rPr>
              <w:tab/>
              <w:t>рынках;</w:t>
            </w:r>
            <w:r>
              <w:rPr>
                <w:sz w:val="24"/>
              </w:rPr>
              <w:tab/>
            </w:r>
            <w:r>
              <w:rPr>
                <w:spacing w:val="-3"/>
                <w:sz w:val="24"/>
              </w:rPr>
              <w:t xml:space="preserve">непрямые </w:t>
            </w:r>
            <w:r>
              <w:rPr>
                <w:sz w:val="24"/>
              </w:rPr>
              <w:t>экономические воздействия; практики</w:t>
            </w:r>
            <w:r>
              <w:rPr>
                <w:spacing w:val="2"/>
                <w:sz w:val="24"/>
              </w:rPr>
              <w:t xml:space="preserve"> </w:t>
            </w:r>
            <w:r>
              <w:rPr>
                <w:sz w:val="24"/>
              </w:rPr>
              <w:t>закупок</w:t>
            </w:r>
          </w:p>
        </w:tc>
      </w:tr>
      <w:tr w:rsidR="008F0F0D">
        <w:trPr>
          <w:trHeight w:val="1132"/>
        </w:trPr>
        <w:tc>
          <w:tcPr>
            <w:tcW w:w="1642" w:type="dxa"/>
          </w:tcPr>
          <w:p w:rsidR="008F0F0D" w:rsidRDefault="008F0F0D">
            <w:pPr>
              <w:pStyle w:val="TableParagraph"/>
              <w:spacing w:before="6"/>
              <w:rPr>
                <w:b/>
                <w:sz w:val="36"/>
              </w:rPr>
            </w:pPr>
          </w:p>
          <w:p w:rsidR="008F0F0D" w:rsidRDefault="004C5E18">
            <w:pPr>
              <w:pStyle w:val="TableParagraph"/>
              <w:ind w:left="33"/>
              <w:rPr>
                <w:sz w:val="24"/>
              </w:rPr>
            </w:pPr>
            <w:r>
              <w:rPr>
                <w:sz w:val="24"/>
              </w:rPr>
              <w:t>Экологическая</w:t>
            </w:r>
          </w:p>
        </w:tc>
        <w:tc>
          <w:tcPr>
            <w:tcW w:w="8022" w:type="dxa"/>
          </w:tcPr>
          <w:p w:rsidR="008F0F0D" w:rsidRDefault="004C5E18">
            <w:pPr>
              <w:pStyle w:val="TableParagraph"/>
              <w:spacing w:before="7"/>
              <w:ind w:left="33" w:right="3"/>
              <w:jc w:val="both"/>
              <w:rPr>
                <w:sz w:val="24"/>
              </w:rPr>
            </w:pPr>
            <w:r>
              <w:rPr>
                <w:sz w:val="24"/>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
        </w:tc>
      </w:tr>
      <w:tr w:rsidR="008F0F0D">
        <w:trPr>
          <w:trHeight w:val="577"/>
        </w:trPr>
        <w:tc>
          <w:tcPr>
            <w:tcW w:w="1642" w:type="dxa"/>
            <w:vMerge w:val="restart"/>
          </w:tcPr>
          <w:p w:rsidR="008F0F0D" w:rsidRDefault="008F0F0D">
            <w:pPr>
              <w:pStyle w:val="TableParagraph"/>
              <w:rPr>
                <w:b/>
                <w:sz w:val="26"/>
              </w:rPr>
            </w:pPr>
          </w:p>
          <w:p w:rsidR="008F0F0D" w:rsidRDefault="008F0F0D">
            <w:pPr>
              <w:pStyle w:val="TableParagraph"/>
              <w:rPr>
                <w:b/>
                <w:sz w:val="26"/>
              </w:rPr>
            </w:pPr>
          </w:p>
          <w:p w:rsidR="008F0F0D" w:rsidRDefault="008F0F0D">
            <w:pPr>
              <w:pStyle w:val="TableParagraph"/>
              <w:rPr>
                <w:b/>
                <w:sz w:val="26"/>
              </w:rPr>
            </w:pPr>
          </w:p>
          <w:p w:rsidR="008F0F0D" w:rsidRDefault="008F0F0D">
            <w:pPr>
              <w:pStyle w:val="TableParagraph"/>
              <w:rPr>
                <w:b/>
                <w:sz w:val="26"/>
              </w:rPr>
            </w:pPr>
          </w:p>
          <w:p w:rsidR="008F0F0D" w:rsidRDefault="008F0F0D">
            <w:pPr>
              <w:pStyle w:val="TableParagraph"/>
              <w:rPr>
                <w:b/>
                <w:sz w:val="26"/>
              </w:rPr>
            </w:pPr>
          </w:p>
          <w:p w:rsidR="008F0F0D" w:rsidRDefault="008F0F0D">
            <w:pPr>
              <w:pStyle w:val="TableParagraph"/>
              <w:rPr>
                <w:b/>
                <w:sz w:val="26"/>
              </w:rPr>
            </w:pPr>
          </w:p>
          <w:p w:rsidR="008F0F0D" w:rsidRDefault="008F0F0D">
            <w:pPr>
              <w:pStyle w:val="TableParagraph"/>
              <w:rPr>
                <w:b/>
                <w:sz w:val="30"/>
              </w:rPr>
            </w:pPr>
          </w:p>
          <w:p w:rsidR="008F0F0D" w:rsidRDefault="004C5E18">
            <w:pPr>
              <w:pStyle w:val="TableParagraph"/>
              <w:ind w:left="33"/>
              <w:rPr>
                <w:sz w:val="24"/>
              </w:rPr>
            </w:pPr>
            <w:r>
              <w:rPr>
                <w:sz w:val="24"/>
              </w:rPr>
              <w:t>Социальная</w:t>
            </w:r>
          </w:p>
        </w:tc>
        <w:tc>
          <w:tcPr>
            <w:tcW w:w="8022" w:type="dxa"/>
          </w:tcPr>
          <w:p w:rsidR="008F0F0D" w:rsidRDefault="004C5E18">
            <w:pPr>
              <w:pStyle w:val="TableParagraph"/>
              <w:spacing w:before="5"/>
              <w:ind w:left="33"/>
              <w:rPr>
                <w:sz w:val="24"/>
              </w:rPr>
            </w:pPr>
            <w:r>
              <w:rPr>
                <w:sz w:val="24"/>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8F0F0D">
        <w:trPr>
          <w:trHeight w:val="1684"/>
        </w:trPr>
        <w:tc>
          <w:tcPr>
            <w:tcW w:w="1642" w:type="dxa"/>
            <w:vMerge/>
            <w:tcBorders>
              <w:top w:val="nil"/>
            </w:tcBorders>
          </w:tcPr>
          <w:p w:rsidR="008F0F0D" w:rsidRDefault="008F0F0D">
            <w:pPr>
              <w:rPr>
                <w:sz w:val="2"/>
                <w:szCs w:val="2"/>
              </w:rPr>
            </w:pPr>
          </w:p>
        </w:tc>
        <w:tc>
          <w:tcPr>
            <w:tcW w:w="8022" w:type="dxa"/>
          </w:tcPr>
          <w:p w:rsidR="008F0F0D" w:rsidRDefault="004C5E18">
            <w:pPr>
              <w:pStyle w:val="TableParagraph"/>
              <w:spacing w:before="8"/>
              <w:ind w:left="33" w:right="1"/>
              <w:jc w:val="both"/>
              <w:rPr>
                <w:sz w:val="24"/>
              </w:rPr>
            </w:pPr>
            <w:r>
              <w:rPr>
                <w:sz w:val="24"/>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8F0F0D">
        <w:trPr>
          <w:trHeight w:val="1129"/>
        </w:trPr>
        <w:tc>
          <w:tcPr>
            <w:tcW w:w="1642" w:type="dxa"/>
            <w:vMerge/>
            <w:tcBorders>
              <w:top w:val="nil"/>
            </w:tcBorders>
          </w:tcPr>
          <w:p w:rsidR="008F0F0D" w:rsidRDefault="008F0F0D">
            <w:pPr>
              <w:rPr>
                <w:sz w:val="2"/>
                <w:szCs w:val="2"/>
              </w:rPr>
            </w:pPr>
          </w:p>
        </w:tc>
        <w:tc>
          <w:tcPr>
            <w:tcW w:w="8022" w:type="dxa"/>
          </w:tcPr>
          <w:p w:rsidR="008F0F0D" w:rsidRDefault="004C5E18">
            <w:pPr>
              <w:pStyle w:val="TableParagraph"/>
              <w:spacing w:before="5"/>
              <w:ind w:left="33" w:right="5"/>
              <w:jc w:val="both"/>
              <w:rPr>
                <w:sz w:val="24"/>
              </w:rPr>
            </w:pPr>
            <w:r>
              <w:rPr>
                <w:sz w:val="24"/>
              </w:rPr>
              <w:t>Предприятие,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8F0F0D">
        <w:trPr>
          <w:trHeight w:val="1132"/>
        </w:trPr>
        <w:tc>
          <w:tcPr>
            <w:tcW w:w="1642" w:type="dxa"/>
            <w:vMerge/>
            <w:tcBorders>
              <w:top w:val="nil"/>
            </w:tcBorders>
          </w:tcPr>
          <w:p w:rsidR="008F0F0D" w:rsidRDefault="008F0F0D">
            <w:pPr>
              <w:rPr>
                <w:sz w:val="2"/>
                <w:szCs w:val="2"/>
              </w:rPr>
            </w:pPr>
          </w:p>
        </w:tc>
        <w:tc>
          <w:tcPr>
            <w:tcW w:w="8022" w:type="dxa"/>
          </w:tcPr>
          <w:p w:rsidR="008F0F0D" w:rsidRDefault="004C5E18">
            <w:pPr>
              <w:pStyle w:val="TableParagraph"/>
              <w:spacing w:before="7"/>
              <w:ind w:left="33" w:right="7"/>
              <w:jc w:val="both"/>
              <w:rPr>
                <w:sz w:val="24"/>
              </w:rPr>
            </w:pPr>
            <w:r>
              <w:rPr>
                <w:sz w:val="24"/>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4C5E18" w:rsidRDefault="004C5E18"/>
    <w:sectPr w:rsidR="004C5E18" w:rsidSect="008F0F0D">
      <w:pgSz w:w="11910" w:h="16840"/>
      <w:pgMar w:top="1140" w:right="940" w:bottom="800" w:left="860" w:header="0" w:footer="6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370" w:rsidRDefault="00053370" w:rsidP="008F0F0D">
      <w:r>
        <w:separator/>
      </w:r>
    </w:p>
  </w:endnote>
  <w:endnote w:type="continuationSeparator" w:id="0">
    <w:p w:rsidR="00053370" w:rsidRDefault="00053370" w:rsidP="008F0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32" w:rsidRDefault="00916532">
    <w:pPr>
      <w:pStyle w:val="a3"/>
      <w:spacing w:line="14" w:lineRule="auto"/>
      <w:ind w:left="0" w:firstLine="0"/>
      <w:jc w:val="left"/>
      <w:rPr>
        <w:sz w:val="20"/>
      </w:rPr>
    </w:pPr>
    <w:r w:rsidRPr="003F3C3B">
      <w:pict>
        <v:shapetype id="_x0000_t202" coordsize="21600,21600" o:spt="202" path="m,l,21600r21600,l21600,xe">
          <v:stroke joinstyle="miter"/>
          <v:path gradientshapeok="t" o:connecttype="rect"/>
        </v:shapetype>
        <v:shape id="_x0000_s1025" type="#_x0000_t202" style="position:absolute;margin-left:290.15pt;margin-top:800pt;width:15.05pt;height:14.25pt;z-index:-251658752;mso-position-horizontal-relative:page;mso-position-vertical-relative:page" filled="f" stroked="f">
          <v:textbox inset="0,0,0,0">
            <w:txbxContent>
              <w:p w:rsidR="00916532" w:rsidRDefault="00916532">
                <w:pPr>
                  <w:spacing w:before="11"/>
                  <w:ind w:left="40"/>
                </w:pPr>
                <w:fldSimple w:instr=" PAGE ">
                  <w:r w:rsidR="009A11B2">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370" w:rsidRDefault="00053370" w:rsidP="008F0F0D">
      <w:r>
        <w:separator/>
      </w:r>
    </w:p>
  </w:footnote>
  <w:footnote w:type="continuationSeparator" w:id="0">
    <w:p w:rsidR="00053370" w:rsidRDefault="00053370" w:rsidP="008F0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1C4"/>
    <w:multiLevelType w:val="hybridMultilevel"/>
    <w:tmpl w:val="8B62D372"/>
    <w:lvl w:ilvl="0" w:tplc="587ADCE0">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FDBE30C2">
      <w:numFmt w:val="bullet"/>
      <w:lvlText w:val="•"/>
      <w:lvlJc w:val="left"/>
      <w:pPr>
        <w:ind w:left="2090" w:hanging="269"/>
      </w:pPr>
      <w:rPr>
        <w:rFonts w:hint="default"/>
        <w:lang w:val="ru-RU" w:eastAsia="ru-RU" w:bidi="ru-RU"/>
      </w:rPr>
    </w:lvl>
    <w:lvl w:ilvl="2" w:tplc="CB3406DA">
      <w:numFmt w:val="bullet"/>
      <w:lvlText w:val="•"/>
      <w:lvlJc w:val="left"/>
      <w:pPr>
        <w:ind w:left="2981" w:hanging="269"/>
      </w:pPr>
      <w:rPr>
        <w:rFonts w:hint="default"/>
        <w:lang w:val="ru-RU" w:eastAsia="ru-RU" w:bidi="ru-RU"/>
      </w:rPr>
    </w:lvl>
    <w:lvl w:ilvl="3" w:tplc="222A2AD4">
      <w:numFmt w:val="bullet"/>
      <w:lvlText w:val="•"/>
      <w:lvlJc w:val="left"/>
      <w:pPr>
        <w:ind w:left="3871" w:hanging="269"/>
      </w:pPr>
      <w:rPr>
        <w:rFonts w:hint="default"/>
        <w:lang w:val="ru-RU" w:eastAsia="ru-RU" w:bidi="ru-RU"/>
      </w:rPr>
    </w:lvl>
    <w:lvl w:ilvl="4" w:tplc="53DC8708">
      <w:numFmt w:val="bullet"/>
      <w:lvlText w:val="•"/>
      <w:lvlJc w:val="left"/>
      <w:pPr>
        <w:ind w:left="4762" w:hanging="269"/>
      </w:pPr>
      <w:rPr>
        <w:rFonts w:hint="default"/>
        <w:lang w:val="ru-RU" w:eastAsia="ru-RU" w:bidi="ru-RU"/>
      </w:rPr>
    </w:lvl>
    <w:lvl w:ilvl="5" w:tplc="A3384AA2">
      <w:numFmt w:val="bullet"/>
      <w:lvlText w:val="•"/>
      <w:lvlJc w:val="left"/>
      <w:pPr>
        <w:ind w:left="5653" w:hanging="269"/>
      </w:pPr>
      <w:rPr>
        <w:rFonts w:hint="default"/>
        <w:lang w:val="ru-RU" w:eastAsia="ru-RU" w:bidi="ru-RU"/>
      </w:rPr>
    </w:lvl>
    <w:lvl w:ilvl="6" w:tplc="A798057C">
      <w:numFmt w:val="bullet"/>
      <w:lvlText w:val="•"/>
      <w:lvlJc w:val="left"/>
      <w:pPr>
        <w:ind w:left="6543" w:hanging="269"/>
      </w:pPr>
      <w:rPr>
        <w:rFonts w:hint="default"/>
        <w:lang w:val="ru-RU" w:eastAsia="ru-RU" w:bidi="ru-RU"/>
      </w:rPr>
    </w:lvl>
    <w:lvl w:ilvl="7" w:tplc="AC747DDE">
      <w:numFmt w:val="bullet"/>
      <w:lvlText w:val="•"/>
      <w:lvlJc w:val="left"/>
      <w:pPr>
        <w:ind w:left="7434" w:hanging="269"/>
      </w:pPr>
      <w:rPr>
        <w:rFonts w:hint="default"/>
        <w:lang w:val="ru-RU" w:eastAsia="ru-RU" w:bidi="ru-RU"/>
      </w:rPr>
    </w:lvl>
    <w:lvl w:ilvl="8" w:tplc="23C6A6E6">
      <w:numFmt w:val="bullet"/>
      <w:lvlText w:val="•"/>
      <w:lvlJc w:val="left"/>
      <w:pPr>
        <w:ind w:left="8325" w:hanging="269"/>
      </w:pPr>
      <w:rPr>
        <w:rFonts w:hint="default"/>
        <w:lang w:val="ru-RU" w:eastAsia="ru-RU" w:bidi="ru-RU"/>
      </w:rPr>
    </w:lvl>
  </w:abstractNum>
  <w:abstractNum w:abstractNumId="1">
    <w:nsid w:val="02DC70A2"/>
    <w:multiLevelType w:val="hybridMultilevel"/>
    <w:tmpl w:val="9ADEABE6"/>
    <w:lvl w:ilvl="0" w:tplc="2BB0822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9B5CC6A2">
      <w:numFmt w:val="bullet"/>
      <w:lvlText w:val="•"/>
      <w:lvlJc w:val="left"/>
      <w:pPr>
        <w:ind w:left="1208" w:hanging="269"/>
      </w:pPr>
      <w:rPr>
        <w:rFonts w:hint="default"/>
        <w:lang w:val="ru-RU" w:eastAsia="ru-RU" w:bidi="ru-RU"/>
      </w:rPr>
    </w:lvl>
    <w:lvl w:ilvl="2" w:tplc="C16CF2C4">
      <w:numFmt w:val="bullet"/>
      <w:lvlText w:val="•"/>
      <w:lvlJc w:val="left"/>
      <w:pPr>
        <w:ind w:left="2197" w:hanging="269"/>
      </w:pPr>
      <w:rPr>
        <w:rFonts w:hint="default"/>
        <w:lang w:val="ru-RU" w:eastAsia="ru-RU" w:bidi="ru-RU"/>
      </w:rPr>
    </w:lvl>
    <w:lvl w:ilvl="3" w:tplc="FD4C1A9A">
      <w:numFmt w:val="bullet"/>
      <w:lvlText w:val="•"/>
      <w:lvlJc w:val="left"/>
      <w:pPr>
        <w:ind w:left="3185" w:hanging="269"/>
      </w:pPr>
      <w:rPr>
        <w:rFonts w:hint="default"/>
        <w:lang w:val="ru-RU" w:eastAsia="ru-RU" w:bidi="ru-RU"/>
      </w:rPr>
    </w:lvl>
    <w:lvl w:ilvl="4" w:tplc="F15E2E9C">
      <w:numFmt w:val="bullet"/>
      <w:lvlText w:val="•"/>
      <w:lvlJc w:val="left"/>
      <w:pPr>
        <w:ind w:left="4174" w:hanging="269"/>
      </w:pPr>
      <w:rPr>
        <w:rFonts w:hint="default"/>
        <w:lang w:val="ru-RU" w:eastAsia="ru-RU" w:bidi="ru-RU"/>
      </w:rPr>
    </w:lvl>
    <w:lvl w:ilvl="5" w:tplc="88325030">
      <w:numFmt w:val="bullet"/>
      <w:lvlText w:val="•"/>
      <w:lvlJc w:val="left"/>
      <w:pPr>
        <w:ind w:left="5163" w:hanging="269"/>
      </w:pPr>
      <w:rPr>
        <w:rFonts w:hint="default"/>
        <w:lang w:val="ru-RU" w:eastAsia="ru-RU" w:bidi="ru-RU"/>
      </w:rPr>
    </w:lvl>
    <w:lvl w:ilvl="6" w:tplc="C6203CD6">
      <w:numFmt w:val="bullet"/>
      <w:lvlText w:val="•"/>
      <w:lvlJc w:val="left"/>
      <w:pPr>
        <w:ind w:left="6151" w:hanging="269"/>
      </w:pPr>
      <w:rPr>
        <w:rFonts w:hint="default"/>
        <w:lang w:val="ru-RU" w:eastAsia="ru-RU" w:bidi="ru-RU"/>
      </w:rPr>
    </w:lvl>
    <w:lvl w:ilvl="7" w:tplc="2E0837F0">
      <w:numFmt w:val="bullet"/>
      <w:lvlText w:val="•"/>
      <w:lvlJc w:val="left"/>
      <w:pPr>
        <w:ind w:left="7140" w:hanging="269"/>
      </w:pPr>
      <w:rPr>
        <w:rFonts w:hint="default"/>
        <w:lang w:val="ru-RU" w:eastAsia="ru-RU" w:bidi="ru-RU"/>
      </w:rPr>
    </w:lvl>
    <w:lvl w:ilvl="8" w:tplc="4FDAC9BE">
      <w:numFmt w:val="bullet"/>
      <w:lvlText w:val="•"/>
      <w:lvlJc w:val="left"/>
      <w:pPr>
        <w:ind w:left="8129" w:hanging="269"/>
      </w:pPr>
      <w:rPr>
        <w:rFonts w:hint="default"/>
        <w:lang w:val="ru-RU" w:eastAsia="ru-RU" w:bidi="ru-RU"/>
      </w:rPr>
    </w:lvl>
  </w:abstractNum>
  <w:abstractNum w:abstractNumId="2">
    <w:nsid w:val="02FC36B6"/>
    <w:multiLevelType w:val="hybridMultilevel"/>
    <w:tmpl w:val="352AD9E0"/>
    <w:lvl w:ilvl="0" w:tplc="E0A269A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7AE065C4">
      <w:numFmt w:val="bullet"/>
      <w:lvlText w:val="•"/>
      <w:lvlJc w:val="left"/>
      <w:pPr>
        <w:ind w:left="1208" w:hanging="269"/>
      </w:pPr>
      <w:rPr>
        <w:rFonts w:hint="default"/>
        <w:lang w:val="ru-RU" w:eastAsia="ru-RU" w:bidi="ru-RU"/>
      </w:rPr>
    </w:lvl>
    <w:lvl w:ilvl="2" w:tplc="ABF6ADBA">
      <w:numFmt w:val="bullet"/>
      <w:lvlText w:val="•"/>
      <w:lvlJc w:val="left"/>
      <w:pPr>
        <w:ind w:left="2197" w:hanging="269"/>
      </w:pPr>
      <w:rPr>
        <w:rFonts w:hint="default"/>
        <w:lang w:val="ru-RU" w:eastAsia="ru-RU" w:bidi="ru-RU"/>
      </w:rPr>
    </w:lvl>
    <w:lvl w:ilvl="3" w:tplc="36B6343C">
      <w:numFmt w:val="bullet"/>
      <w:lvlText w:val="•"/>
      <w:lvlJc w:val="left"/>
      <w:pPr>
        <w:ind w:left="3185" w:hanging="269"/>
      </w:pPr>
      <w:rPr>
        <w:rFonts w:hint="default"/>
        <w:lang w:val="ru-RU" w:eastAsia="ru-RU" w:bidi="ru-RU"/>
      </w:rPr>
    </w:lvl>
    <w:lvl w:ilvl="4" w:tplc="6E2E6F5C">
      <w:numFmt w:val="bullet"/>
      <w:lvlText w:val="•"/>
      <w:lvlJc w:val="left"/>
      <w:pPr>
        <w:ind w:left="4174" w:hanging="269"/>
      </w:pPr>
      <w:rPr>
        <w:rFonts w:hint="default"/>
        <w:lang w:val="ru-RU" w:eastAsia="ru-RU" w:bidi="ru-RU"/>
      </w:rPr>
    </w:lvl>
    <w:lvl w:ilvl="5" w:tplc="933E3726">
      <w:numFmt w:val="bullet"/>
      <w:lvlText w:val="•"/>
      <w:lvlJc w:val="left"/>
      <w:pPr>
        <w:ind w:left="5163" w:hanging="269"/>
      </w:pPr>
      <w:rPr>
        <w:rFonts w:hint="default"/>
        <w:lang w:val="ru-RU" w:eastAsia="ru-RU" w:bidi="ru-RU"/>
      </w:rPr>
    </w:lvl>
    <w:lvl w:ilvl="6" w:tplc="16FAB734">
      <w:numFmt w:val="bullet"/>
      <w:lvlText w:val="•"/>
      <w:lvlJc w:val="left"/>
      <w:pPr>
        <w:ind w:left="6151" w:hanging="269"/>
      </w:pPr>
      <w:rPr>
        <w:rFonts w:hint="default"/>
        <w:lang w:val="ru-RU" w:eastAsia="ru-RU" w:bidi="ru-RU"/>
      </w:rPr>
    </w:lvl>
    <w:lvl w:ilvl="7" w:tplc="E1D8BF6C">
      <w:numFmt w:val="bullet"/>
      <w:lvlText w:val="•"/>
      <w:lvlJc w:val="left"/>
      <w:pPr>
        <w:ind w:left="7140" w:hanging="269"/>
      </w:pPr>
      <w:rPr>
        <w:rFonts w:hint="default"/>
        <w:lang w:val="ru-RU" w:eastAsia="ru-RU" w:bidi="ru-RU"/>
      </w:rPr>
    </w:lvl>
    <w:lvl w:ilvl="8" w:tplc="08D63502">
      <w:numFmt w:val="bullet"/>
      <w:lvlText w:val="•"/>
      <w:lvlJc w:val="left"/>
      <w:pPr>
        <w:ind w:left="8129" w:hanging="269"/>
      </w:pPr>
      <w:rPr>
        <w:rFonts w:hint="default"/>
        <w:lang w:val="ru-RU" w:eastAsia="ru-RU" w:bidi="ru-RU"/>
      </w:rPr>
    </w:lvl>
  </w:abstractNum>
  <w:abstractNum w:abstractNumId="3">
    <w:nsid w:val="03C84854"/>
    <w:multiLevelType w:val="hybridMultilevel"/>
    <w:tmpl w:val="2200DE72"/>
    <w:lvl w:ilvl="0" w:tplc="64A8E66E">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CC743CB8">
      <w:numFmt w:val="bullet"/>
      <w:lvlText w:val="•"/>
      <w:lvlJc w:val="left"/>
      <w:pPr>
        <w:ind w:left="1208" w:hanging="269"/>
      </w:pPr>
      <w:rPr>
        <w:rFonts w:hint="default"/>
        <w:lang w:val="ru-RU" w:eastAsia="ru-RU" w:bidi="ru-RU"/>
      </w:rPr>
    </w:lvl>
    <w:lvl w:ilvl="2" w:tplc="BDCA86D0">
      <w:numFmt w:val="bullet"/>
      <w:lvlText w:val="•"/>
      <w:lvlJc w:val="left"/>
      <w:pPr>
        <w:ind w:left="2197" w:hanging="269"/>
      </w:pPr>
      <w:rPr>
        <w:rFonts w:hint="default"/>
        <w:lang w:val="ru-RU" w:eastAsia="ru-RU" w:bidi="ru-RU"/>
      </w:rPr>
    </w:lvl>
    <w:lvl w:ilvl="3" w:tplc="8472A7BE">
      <w:numFmt w:val="bullet"/>
      <w:lvlText w:val="•"/>
      <w:lvlJc w:val="left"/>
      <w:pPr>
        <w:ind w:left="3185" w:hanging="269"/>
      </w:pPr>
      <w:rPr>
        <w:rFonts w:hint="default"/>
        <w:lang w:val="ru-RU" w:eastAsia="ru-RU" w:bidi="ru-RU"/>
      </w:rPr>
    </w:lvl>
    <w:lvl w:ilvl="4" w:tplc="CA86FFB0">
      <w:numFmt w:val="bullet"/>
      <w:lvlText w:val="•"/>
      <w:lvlJc w:val="left"/>
      <w:pPr>
        <w:ind w:left="4174" w:hanging="269"/>
      </w:pPr>
      <w:rPr>
        <w:rFonts w:hint="default"/>
        <w:lang w:val="ru-RU" w:eastAsia="ru-RU" w:bidi="ru-RU"/>
      </w:rPr>
    </w:lvl>
    <w:lvl w:ilvl="5" w:tplc="D0CA6688">
      <w:numFmt w:val="bullet"/>
      <w:lvlText w:val="•"/>
      <w:lvlJc w:val="left"/>
      <w:pPr>
        <w:ind w:left="5163" w:hanging="269"/>
      </w:pPr>
      <w:rPr>
        <w:rFonts w:hint="default"/>
        <w:lang w:val="ru-RU" w:eastAsia="ru-RU" w:bidi="ru-RU"/>
      </w:rPr>
    </w:lvl>
    <w:lvl w:ilvl="6" w:tplc="DBB68956">
      <w:numFmt w:val="bullet"/>
      <w:lvlText w:val="•"/>
      <w:lvlJc w:val="left"/>
      <w:pPr>
        <w:ind w:left="6151" w:hanging="269"/>
      </w:pPr>
      <w:rPr>
        <w:rFonts w:hint="default"/>
        <w:lang w:val="ru-RU" w:eastAsia="ru-RU" w:bidi="ru-RU"/>
      </w:rPr>
    </w:lvl>
    <w:lvl w:ilvl="7" w:tplc="4D369D26">
      <w:numFmt w:val="bullet"/>
      <w:lvlText w:val="•"/>
      <w:lvlJc w:val="left"/>
      <w:pPr>
        <w:ind w:left="7140" w:hanging="269"/>
      </w:pPr>
      <w:rPr>
        <w:rFonts w:hint="default"/>
        <w:lang w:val="ru-RU" w:eastAsia="ru-RU" w:bidi="ru-RU"/>
      </w:rPr>
    </w:lvl>
    <w:lvl w:ilvl="8" w:tplc="56183520">
      <w:numFmt w:val="bullet"/>
      <w:lvlText w:val="•"/>
      <w:lvlJc w:val="left"/>
      <w:pPr>
        <w:ind w:left="8129" w:hanging="269"/>
      </w:pPr>
      <w:rPr>
        <w:rFonts w:hint="default"/>
        <w:lang w:val="ru-RU" w:eastAsia="ru-RU" w:bidi="ru-RU"/>
      </w:rPr>
    </w:lvl>
  </w:abstractNum>
  <w:abstractNum w:abstractNumId="4">
    <w:nsid w:val="0C02606A"/>
    <w:multiLevelType w:val="hybridMultilevel"/>
    <w:tmpl w:val="0E54069E"/>
    <w:lvl w:ilvl="0" w:tplc="52DAD222">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F1B2D160">
      <w:numFmt w:val="bullet"/>
      <w:lvlText w:val="•"/>
      <w:lvlJc w:val="left"/>
      <w:pPr>
        <w:ind w:left="2090" w:hanging="269"/>
      </w:pPr>
      <w:rPr>
        <w:rFonts w:hint="default"/>
        <w:lang w:val="ru-RU" w:eastAsia="ru-RU" w:bidi="ru-RU"/>
      </w:rPr>
    </w:lvl>
    <w:lvl w:ilvl="2" w:tplc="DC16DE7E">
      <w:numFmt w:val="bullet"/>
      <w:lvlText w:val="•"/>
      <w:lvlJc w:val="left"/>
      <w:pPr>
        <w:ind w:left="2981" w:hanging="269"/>
      </w:pPr>
      <w:rPr>
        <w:rFonts w:hint="default"/>
        <w:lang w:val="ru-RU" w:eastAsia="ru-RU" w:bidi="ru-RU"/>
      </w:rPr>
    </w:lvl>
    <w:lvl w:ilvl="3" w:tplc="3D86BE5E">
      <w:numFmt w:val="bullet"/>
      <w:lvlText w:val="•"/>
      <w:lvlJc w:val="left"/>
      <w:pPr>
        <w:ind w:left="3871" w:hanging="269"/>
      </w:pPr>
      <w:rPr>
        <w:rFonts w:hint="default"/>
        <w:lang w:val="ru-RU" w:eastAsia="ru-RU" w:bidi="ru-RU"/>
      </w:rPr>
    </w:lvl>
    <w:lvl w:ilvl="4" w:tplc="971E0206">
      <w:numFmt w:val="bullet"/>
      <w:lvlText w:val="•"/>
      <w:lvlJc w:val="left"/>
      <w:pPr>
        <w:ind w:left="4762" w:hanging="269"/>
      </w:pPr>
      <w:rPr>
        <w:rFonts w:hint="default"/>
        <w:lang w:val="ru-RU" w:eastAsia="ru-RU" w:bidi="ru-RU"/>
      </w:rPr>
    </w:lvl>
    <w:lvl w:ilvl="5" w:tplc="FE7C6238">
      <w:numFmt w:val="bullet"/>
      <w:lvlText w:val="•"/>
      <w:lvlJc w:val="left"/>
      <w:pPr>
        <w:ind w:left="5653" w:hanging="269"/>
      </w:pPr>
      <w:rPr>
        <w:rFonts w:hint="default"/>
        <w:lang w:val="ru-RU" w:eastAsia="ru-RU" w:bidi="ru-RU"/>
      </w:rPr>
    </w:lvl>
    <w:lvl w:ilvl="6" w:tplc="698C941E">
      <w:numFmt w:val="bullet"/>
      <w:lvlText w:val="•"/>
      <w:lvlJc w:val="left"/>
      <w:pPr>
        <w:ind w:left="6543" w:hanging="269"/>
      </w:pPr>
      <w:rPr>
        <w:rFonts w:hint="default"/>
        <w:lang w:val="ru-RU" w:eastAsia="ru-RU" w:bidi="ru-RU"/>
      </w:rPr>
    </w:lvl>
    <w:lvl w:ilvl="7" w:tplc="BC14CB04">
      <w:numFmt w:val="bullet"/>
      <w:lvlText w:val="•"/>
      <w:lvlJc w:val="left"/>
      <w:pPr>
        <w:ind w:left="7434" w:hanging="269"/>
      </w:pPr>
      <w:rPr>
        <w:rFonts w:hint="default"/>
        <w:lang w:val="ru-RU" w:eastAsia="ru-RU" w:bidi="ru-RU"/>
      </w:rPr>
    </w:lvl>
    <w:lvl w:ilvl="8" w:tplc="0640286A">
      <w:numFmt w:val="bullet"/>
      <w:lvlText w:val="•"/>
      <w:lvlJc w:val="left"/>
      <w:pPr>
        <w:ind w:left="8325" w:hanging="269"/>
      </w:pPr>
      <w:rPr>
        <w:rFonts w:hint="default"/>
        <w:lang w:val="ru-RU" w:eastAsia="ru-RU" w:bidi="ru-RU"/>
      </w:rPr>
    </w:lvl>
  </w:abstractNum>
  <w:abstractNum w:abstractNumId="5">
    <w:nsid w:val="0FCE0D98"/>
    <w:multiLevelType w:val="hybridMultilevel"/>
    <w:tmpl w:val="5804FF3E"/>
    <w:lvl w:ilvl="0" w:tplc="813A0FF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B4246F76">
      <w:numFmt w:val="bullet"/>
      <w:lvlText w:val="•"/>
      <w:lvlJc w:val="left"/>
      <w:pPr>
        <w:ind w:left="1208" w:hanging="269"/>
      </w:pPr>
      <w:rPr>
        <w:rFonts w:hint="default"/>
        <w:lang w:val="ru-RU" w:eastAsia="ru-RU" w:bidi="ru-RU"/>
      </w:rPr>
    </w:lvl>
    <w:lvl w:ilvl="2" w:tplc="8174AB54">
      <w:numFmt w:val="bullet"/>
      <w:lvlText w:val="•"/>
      <w:lvlJc w:val="left"/>
      <w:pPr>
        <w:ind w:left="2197" w:hanging="269"/>
      </w:pPr>
      <w:rPr>
        <w:rFonts w:hint="default"/>
        <w:lang w:val="ru-RU" w:eastAsia="ru-RU" w:bidi="ru-RU"/>
      </w:rPr>
    </w:lvl>
    <w:lvl w:ilvl="3" w:tplc="3CDEA44C">
      <w:numFmt w:val="bullet"/>
      <w:lvlText w:val="•"/>
      <w:lvlJc w:val="left"/>
      <w:pPr>
        <w:ind w:left="3185" w:hanging="269"/>
      </w:pPr>
      <w:rPr>
        <w:rFonts w:hint="default"/>
        <w:lang w:val="ru-RU" w:eastAsia="ru-RU" w:bidi="ru-RU"/>
      </w:rPr>
    </w:lvl>
    <w:lvl w:ilvl="4" w:tplc="9012654E">
      <w:numFmt w:val="bullet"/>
      <w:lvlText w:val="•"/>
      <w:lvlJc w:val="left"/>
      <w:pPr>
        <w:ind w:left="4174" w:hanging="269"/>
      </w:pPr>
      <w:rPr>
        <w:rFonts w:hint="default"/>
        <w:lang w:val="ru-RU" w:eastAsia="ru-RU" w:bidi="ru-RU"/>
      </w:rPr>
    </w:lvl>
    <w:lvl w:ilvl="5" w:tplc="F3A6ABE6">
      <w:numFmt w:val="bullet"/>
      <w:lvlText w:val="•"/>
      <w:lvlJc w:val="left"/>
      <w:pPr>
        <w:ind w:left="5163" w:hanging="269"/>
      </w:pPr>
      <w:rPr>
        <w:rFonts w:hint="default"/>
        <w:lang w:val="ru-RU" w:eastAsia="ru-RU" w:bidi="ru-RU"/>
      </w:rPr>
    </w:lvl>
    <w:lvl w:ilvl="6" w:tplc="4384842E">
      <w:numFmt w:val="bullet"/>
      <w:lvlText w:val="•"/>
      <w:lvlJc w:val="left"/>
      <w:pPr>
        <w:ind w:left="6151" w:hanging="269"/>
      </w:pPr>
      <w:rPr>
        <w:rFonts w:hint="default"/>
        <w:lang w:val="ru-RU" w:eastAsia="ru-RU" w:bidi="ru-RU"/>
      </w:rPr>
    </w:lvl>
    <w:lvl w:ilvl="7" w:tplc="82A68470">
      <w:numFmt w:val="bullet"/>
      <w:lvlText w:val="•"/>
      <w:lvlJc w:val="left"/>
      <w:pPr>
        <w:ind w:left="7140" w:hanging="269"/>
      </w:pPr>
      <w:rPr>
        <w:rFonts w:hint="default"/>
        <w:lang w:val="ru-RU" w:eastAsia="ru-RU" w:bidi="ru-RU"/>
      </w:rPr>
    </w:lvl>
    <w:lvl w:ilvl="8" w:tplc="47ECBA6C">
      <w:numFmt w:val="bullet"/>
      <w:lvlText w:val="•"/>
      <w:lvlJc w:val="left"/>
      <w:pPr>
        <w:ind w:left="8129" w:hanging="269"/>
      </w:pPr>
      <w:rPr>
        <w:rFonts w:hint="default"/>
        <w:lang w:val="ru-RU" w:eastAsia="ru-RU" w:bidi="ru-RU"/>
      </w:rPr>
    </w:lvl>
  </w:abstractNum>
  <w:abstractNum w:abstractNumId="6">
    <w:nsid w:val="1C0C2605"/>
    <w:multiLevelType w:val="hybridMultilevel"/>
    <w:tmpl w:val="8C3E9874"/>
    <w:lvl w:ilvl="0" w:tplc="463AAE46">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665C304A">
      <w:numFmt w:val="bullet"/>
      <w:lvlText w:val="•"/>
      <w:lvlJc w:val="left"/>
      <w:pPr>
        <w:ind w:left="2090" w:hanging="269"/>
      </w:pPr>
      <w:rPr>
        <w:rFonts w:hint="default"/>
        <w:lang w:val="ru-RU" w:eastAsia="ru-RU" w:bidi="ru-RU"/>
      </w:rPr>
    </w:lvl>
    <w:lvl w:ilvl="2" w:tplc="ED2078C0">
      <w:numFmt w:val="bullet"/>
      <w:lvlText w:val="•"/>
      <w:lvlJc w:val="left"/>
      <w:pPr>
        <w:ind w:left="2981" w:hanging="269"/>
      </w:pPr>
      <w:rPr>
        <w:rFonts w:hint="default"/>
        <w:lang w:val="ru-RU" w:eastAsia="ru-RU" w:bidi="ru-RU"/>
      </w:rPr>
    </w:lvl>
    <w:lvl w:ilvl="3" w:tplc="005E94A4">
      <w:numFmt w:val="bullet"/>
      <w:lvlText w:val="•"/>
      <w:lvlJc w:val="left"/>
      <w:pPr>
        <w:ind w:left="3871" w:hanging="269"/>
      </w:pPr>
      <w:rPr>
        <w:rFonts w:hint="default"/>
        <w:lang w:val="ru-RU" w:eastAsia="ru-RU" w:bidi="ru-RU"/>
      </w:rPr>
    </w:lvl>
    <w:lvl w:ilvl="4" w:tplc="D370203A">
      <w:numFmt w:val="bullet"/>
      <w:lvlText w:val="•"/>
      <w:lvlJc w:val="left"/>
      <w:pPr>
        <w:ind w:left="4762" w:hanging="269"/>
      </w:pPr>
      <w:rPr>
        <w:rFonts w:hint="default"/>
        <w:lang w:val="ru-RU" w:eastAsia="ru-RU" w:bidi="ru-RU"/>
      </w:rPr>
    </w:lvl>
    <w:lvl w:ilvl="5" w:tplc="9A8C5CC0">
      <w:numFmt w:val="bullet"/>
      <w:lvlText w:val="•"/>
      <w:lvlJc w:val="left"/>
      <w:pPr>
        <w:ind w:left="5653" w:hanging="269"/>
      </w:pPr>
      <w:rPr>
        <w:rFonts w:hint="default"/>
        <w:lang w:val="ru-RU" w:eastAsia="ru-RU" w:bidi="ru-RU"/>
      </w:rPr>
    </w:lvl>
    <w:lvl w:ilvl="6" w:tplc="CEFC2E0A">
      <w:numFmt w:val="bullet"/>
      <w:lvlText w:val="•"/>
      <w:lvlJc w:val="left"/>
      <w:pPr>
        <w:ind w:left="6543" w:hanging="269"/>
      </w:pPr>
      <w:rPr>
        <w:rFonts w:hint="default"/>
        <w:lang w:val="ru-RU" w:eastAsia="ru-RU" w:bidi="ru-RU"/>
      </w:rPr>
    </w:lvl>
    <w:lvl w:ilvl="7" w:tplc="AEE070B4">
      <w:numFmt w:val="bullet"/>
      <w:lvlText w:val="•"/>
      <w:lvlJc w:val="left"/>
      <w:pPr>
        <w:ind w:left="7434" w:hanging="269"/>
      </w:pPr>
      <w:rPr>
        <w:rFonts w:hint="default"/>
        <w:lang w:val="ru-RU" w:eastAsia="ru-RU" w:bidi="ru-RU"/>
      </w:rPr>
    </w:lvl>
    <w:lvl w:ilvl="8" w:tplc="1E2CBD82">
      <w:numFmt w:val="bullet"/>
      <w:lvlText w:val="•"/>
      <w:lvlJc w:val="left"/>
      <w:pPr>
        <w:ind w:left="8325" w:hanging="269"/>
      </w:pPr>
      <w:rPr>
        <w:rFonts w:hint="default"/>
        <w:lang w:val="ru-RU" w:eastAsia="ru-RU" w:bidi="ru-RU"/>
      </w:rPr>
    </w:lvl>
  </w:abstractNum>
  <w:abstractNum w:abstractNumId="7">
    <w:nsid w:val="1D270A2B"/>
    <w:multiLevelType w:val="hybridMultilevel"/>
    <w:tmpl w:val="65328E12"/>
    <w:lvl w:ilvl="0" w:tplc="BD82DCBE">
      <w:start w:val="1"/>
      <w:numFmt w:val="decimal"/>
      <w:lvlText w:val="%1."/>
      <w:lvlJc w:val="left"/>
      <w:pPr>
        <w:ind w:left="220" w:hanging="248"/>
        <w:jc w:val="right"/>
      </w:pPr>
      <w:rPr>
        <w:rFonts w:ascii="Times New Roman" w:eastAsia="Times New Roman" w:hAnsi="Times New Roman" w:cs="Times New Roman" w:hint="default"/>
        <w:w w:val="100"/>
        <w:sz w:val="24"/>
        <w:szCs w:val="24"/>
        <w:lang w:val="ru-RU" w:eastAsia="ru-RU" w:bidi="ru-RU"/>
      </w:rPr>
    </w:lvl>
    <w:lvl w:ilvl="1" w:tplc="EF1A7950">
      <w:start w:val="1"/>
      <w:numFmt w:val="decimal"/>
      <w:lvlText w:val="%2)"/>
      <w:lvlJc w:val="left"/>
      <w:pPr>
        <w:ind w:left="220" w:hanging="269"/>
      </w:pPr>
      <w:rPr>
        <w:rFonts w:ascii="Times New Roman" w:eastAsia="Times New Roman" w:hAnsi="Times New Roman" w:cs="Times New Roman" w:hint="default"/>
        <w:w w:val="99"/>
        <w:sz w:val="24"/>
        <w:szCs w:val="24"/>
        <w:lang w:val="ru-RU" w:eastAsia="ru-RU" w:bidi="ru-RU"/>
      </w:rPr>
    </w:lvl>
    <w:lvl w:ilvl="2" w:tplc="7640CFFE">
      <w:numFmt w:val="bullet"/>
      <w:lvlText w:val="•"/>
      <w:lvlJc w:val="left"/>
      <w:pPr>
        <w:ind w:left="2197" w:hanging="269"/>
      </w:pPr>
      <w:rPr>
        <w:rFonts w:hint="default"/>
        <w:lang w:val="ru-RU" w:eastAsia="ru-RU" w:bidi="ru-RU"/>
      </w:rPr>
    </w:lvl>
    <w:lvl w:ilvl="3" w:tplc="FCF61AF4">
      <w:numFmt w:val="bullet"/>
      <w:lvlText w:val="•"/>
      <w:lvlJc w:val="left"/>
      <w:pPr>
        <w:ind w:left="3185" w:hanging="269"/>
      </w:pPr>
      <w:rPr>
        <w:rFonts w:hint="default"/>
        <w:lang w:val="ru-RU" w:eastAsia="ru-RU" w:bidi="ru-RU"/>
      </w:rPr>
    </w:lvl>
    <w:lvl w:ilvl="4" w:tplc="7D78C984">
      <w:numFmt w:val="bullet"/>
      <w:lvlText w:val="•"/>
      <w:lvlJc w:val="left"/>
      <w:pPr>
        <w:ind w:left="4174" w:hanging="269"/>
      </w:pPr>
      <w:rPr>
        <w:rFonts w:hint="default"/>
        <w:lang w:val="ru-RU" w:eastAsia="ru-RU" w:bidi="ru-RU"/>
      </w:rPr>
    </w:lvl>
    <w:lvl w:ilvl="5" w:tplc="747E9F4C">
      <w:numFmt w:val="bullet"/>
      <w:lvlText w:val="•"/>
      <w:lvlJc w:val="left"/>
      <w:pPr>
        <w:ind w:left="5163" w:hanging="269"/>
      </w:pPr>
      <w:rPr>
        <w:rFonts w:hint="default"/>
        <w:lang w:val="ru-RU" w:eastAsia="ru-RU" w:bidi="ru-RU"/>
      </w:rPr>
    </w:lvl>
    <w:lvl w:ilvl="6" w:tplc="B6CA0858">
      <w:numFmt w:val="bullet"/>
      <w:lvlText w:val="•"/>
      <w:lvlJc w:val="left"/>
      <w:pPr>
        <w:ind w:left="6151" w:hanging="269"/>
      </w:pPr>
      <w:rPr>
        <w:rFonts w:hint="default"/>
        <w:lang w:val="ru-RU" w:eastAsia="ru-RU" w:bidi="ru-RU"/>
      </w:rPr>
    </w:lvl>
    <w:lvl w:ilvl="7" w:tplc="6C380B14">
      <w:numFmt w:val="bullet"/>
      <w:lvlText w:val="•"/>
      <w:lvlJc w:val="left"/>
      <w:pPr>
        <w:ind w:left="7140" w:hanging="269"/>
      </w:pPr>
      <w:rPr>
        <w:rFonts w:hint="default"/>
        <w:lang w:val="ru-RU" w:eastAsia="ru-RU" w:bidi="ru-RU"/>
      </w:rPr>
    </w:lvl>
    <w:lvl w:ilvl="8" w:tplc="5F8CFF98">
      <w:numFmt w:val="bullet"/>
      <w:lvlText w:val="•"/>
      <w:lvlJc w:val="left"/>
      <w:pPr>
        <w:ind w:left="8129" w:hanging="269"/>
      </w:pPr>
      <w:rPr>
        <w:rFonts w:hint="default"/>
        <w:lang w:val="ru-RU" w:eastAsia="ru-RU" w:bidi="ru-RU"/>
      </w:rPr>
    </w:lvl>
  </w:abstractNum>
  <w:abstractNum w:abstractNumId="8">
    <w:nsid w:val="1FD600DC"/>
    <w:multiLevelType w:val="hybridMultilevel"/>
    <w:tmpl w:val="650A96C4"/>
    <w:lvl w:ilvl="0" w:tplc="74AA244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7EB0B7EE">
      <w:numFmt w:val="bullet"/>
      <w:lvlText w:val="•"/>
      <w:lvlJc w:val="left"/>
      <w:pPr>
        <w:ind w:left="2090" w:hanging="269"/>
      </w:pPr>
      <w:rPr>
        <w:rFonts w:hint="default"/>
        <w:lang w:val="ru-RU" w:eastAsia="ru-RU" w:bidi="ru-RU"/>
      </w:rPr>
    </w:lvl>
    <w:lvl w:ilvl="2" w:tplc="99D0513A">
      <w:numFmt w:val="bullet"/>
      <w:lvlText w:val="•"/>
      <w:lvlJc w:val="left"/>
      <w:pPr>
        <w:ind w:left="2981" w:hanging="269"/>
      </w:pPr>
      <w:rPr>
        <w:rFonts w:hint="default"/>
        <w:lang w:val="ru-RU" w:eastAsia="ru-RU" w:bidi="ru-RU"/>
      </w:rPr>
    </w:lvl>
    <w:lvl w:ilvl="3" w:tplc="A82ACB62">
      <w:numFmt w:val="bullet"/>
      <w:lvlText w:val="•"/>
      <w:lvlJc w:val="left"/>
      <w:pPr>
        <w:ind w:left="3871" w:hanging="269"/>
      </w:pPr>
      <w:rPr>
        <w:rFonts w:hint="default"/>
        <w:lang w:val="ru-RU" w:eastAsia="ru-RU" w:bidi="ru-RU"/>
      </w:rPr>
    </w:lvl>
    <w:lvl w:ilvl="4" w:tplc="EDBA8B64">
      <w:numFmt w:val="bullet"/>
      <w:lvlText w:val="•"/>
      <w:lvlJc w:val="left"/>
      <w:pPr>
        <w:ind w:left="4762" w:hanging="269"/>
      </w:pPr>
      <w:rPr>
        <w:rFonts w:hint="default"/>
        <w:lang w:val="ru-RU" w:eastAsia="ru-RU" w:bidi="ru-RU"/>
      </w:rPr>
    </w:lvl>
    <w:lvl w:ilvl="5" w:tplc="1CBEFE84">
      <w:numFmt w:val="bullet"/>
      <w:lvlText w:val="•"/>
      <w:lvlJc w:val="left"/>
      <w:pPr>
        <w:ind w:left="5653" w:hanging="269"/>
      </w:pPr>
      <w:rPr>
        <w:rFonts w:hint="default"/>
        <w:lang w:val="ru-RU" w:eastAsia="ru-RU" w:bidi="ru-RU"/>
      </w:rPr>
    </w:lvl>
    <w:lvl w:ilvl="6" w:tplc="9438B8A2">
      <w:numFmt w:val="bullet"/>
      <w:lvlText w:val="•"/>
      <w:lvlJc w:val="left"/>
      <w:pPr>
        <w:ind w:left="6543" w:hanging="269"/>
      </w:pPr>
      <w:rPr>
        <w:rFonts w:hint="default"/>
        <w:lang w:val="ru-RU" w:eastAsia="ru-RU" w:bidi="ru-RU"/>
      </w:rPr>
    </w:lvl>
    <w:lvl w:ilvl="7" w:tplc="C012FA34">
      <w:numFmt w:val="bullet"/>
      <w:lvlText w:val="•"/>
      <w:lvlJc w:val="left"/>
      <w:pPr>
        <w:ind w:left="7434" w:hanging="269"/>
      </w:pPr>
      <w:rPr>
        <w:rFonts w:hint="default"/>
        <w:lang w:val="ru-RU" w:eastAsia="ru-RU" w:bidi="ru-RU"/>
      </w:rPr>
    </w:lvl>
    <w:lvl w:ilvl="8" w:tplc="221ABDD0">
      <w:numFmt w:val="bullet"/>
      <w:lvlText w:val="•"/>
      <w:lvlJc w:val="left"/>
      <w:pPr>
        <w:ind w:left="8325" w:hanging="269"/>
      </w:pPr>
      <w:rPr>
        <w:rFonts w:hint="default"/>
        <w:lang w:val="ru-RU" w:eastAsia="ru-RU" w:bidi="ru-RU"/>
      </w:rPr>
    </w:lvl>
  </w:abstractNum>
  <w:abstractNum w:abstractNumId="9">
    <w:nsid w:val="2021470A"/>
    <w:multiLevelType w:val="hybridMultilevel"/>
    <w:tmpl w:val="332CA5DA"/>
    <w:lvl w:ilvl="0" w:tplc="284EC1EE">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7A64B1E8">
      <w:numFmt w:val="bullet"/>
      <w:lvlText w:val="•"/>
      <w:lvlJc w:val="left"/>
      <w:pPr>
        <w:ind w:left="1208" w:hanging="269"/>
      </w:pPr>
      <w:rPr>
        <w:rFonts w:hint="default"/>
        <w:lang w:val="ru-RU" w:eastAsia="ru-RU" w:bidi="ru-RU"/>
      </w:rPr>
    </w:lvl>
    <w:lvl w:ilvl="2" w:tplc="81D0674C">
      <w:numFmt w:val="bullet"/>
      <w:lvlText w:val="•"/>
      <w:lvlJc w:val="left"/>
      <w:pPr>
        <w:ind w:left="2197" w:hanging="269"/>
      </w:pPr>
      <w:rPr>
        <w:rFonts w:hint="default"/>
        <w:lang w:val="ru-RU" w:eastAsia="ru-RU" w:bidi="ru-RU"/>
      </w:rPr>
    </w:lvl>
    <w:lvl w:ilvl="3" w:tplc="4648CD16">
      <w:numFmt w:val="bullet"/>
      <w:lvlText w:val="•"/>
      <w:lvlJc w:val="left"/>
      <w:pPr>
        <w:ind w:left="3185" w:hanging="269"/>
      </w:pPr>
      <w:rPr>
        <w:rFonts w:hint="default"/>
        <w:lang w:val="ru-RU" w:eastAsia="ru-RU" w:bidi="ru-RU"/>
      </w:rPr>
    </w:lvl>
    <w:lvl w:ilvl="4" w:tplc="3A74E818">
      <w:numFmt w:val="bullet"/>
      <w:lvlText w:val="•"/>
      <w:lvlJc w:val="left"/>
      <w:pPr>
        <w:ind w:left="4174" w:hanging="269"/>
      </w:pPr>
      <w:rPr>
        <w:rFonts w:hint="default"/>
        <w:lang w:val="ru-RU" w:eastAsia="ru-RU" w:bidi="ru-RU"/>
      </w:rPr>
    </w:lvl>
    <w:lvl w:ilvl="5" w:tplc="9EF0FA88">
      <w:numFmt w:val="bullet"/>
      <w:lvlText w:val="•"/>
      <w:lvlJc w:val="left"/>
      <w:pPr>
        <w:ind w:left="5163" w:hanging="269"/>
      </w:pPr>
      <w:rPr>
        <w:rFonts w:hint="default"/>
        <w:lang w:val="ru-RU" w:eastAsia="ru-RU" w:bidi="ru-RU"/>
      </w:rPr>
    </w:lvl>
    <w:lvl w:ilvl="6" w:tplc="D4DED878">
      <w:numFmt w:val="bullet"/>
      <w:lvlText w:val="•"/>
      <w:lvlJc w:val="left"/>
      <w:pPr>
        <w:ind w:left="6151" w:hanging="269"/>
      </w:pPr>
      <w:rPr>
        <w:rFonts w:hint="default"/>
        <w:lang w:val="ru-RU" w:eastAsia="ru-RU" w:bidi="ru-RU"/>
      </w:rPr>
    </w:lvl>
    <w:lvl w:ilvl="7" w:tplc="23DC3462">
      <w:numFmt w:val="bullet"/>
      <w:lvlText w:val="•"/>
      <w:lvlJc w:val="left"/>
      <w:pPr>
        <w:ind w:left="7140" w:hanging="269"/>
      </w:pPr>
      <w:rPr>
        <w:rFonts w:hint="default"/>
        <w:lang w:val="ru-RU" w:eastAsia="ru-RU" w:bidi="ru-RU"/>
      </w:rPr>
    </w:lvl>
    <w:lvl w:ilvl="8" w:tplc="F5008228">
      <w:numFmt w:val="bullet"/>
      <w:lvlText w:val="•"/>
      <w:lvlJc w:val="left"/>
      <w:pPr>
        <w:ind w:left="8129" w:hanging="269"/>
      </w:pPr>
      <w:rPr>
        <w:rFonts w:hint="default"/>
        <w:lang w:val="ru-RU" w:eastAsia="ru-RU" w:bidi="ru-RU"/>
      </w:rPr>
    </w:lvl>
  </w:abstractNum>
  <w:abstractNum w:abstractNumId="10">
    <w:nsid w:val="27122650"/>
    <w:multiLevelType w:val="hybridMultilevel"/>
    <w:tmpl w:val="F440C2D6"/>
    <w:lvl w:ilvl="0" w:tplc="488A254C">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17465858">
      <w:numFmt w:val="bullet"/>
      <w:lvlText w:val="•"/>
      <w:lvlJc w:val="left"/>
      <w:pPr>
        <w:ind w:left="1208" w:hanging="269"/>
      </w:pPr>
      <w:rPr>
        <w:rFonts w:hint="default"/>
        <w:lang w:val="ru-RU" w:eastAsia="ru-RU" w:bidi="ru-RU"/>
      </w:rPr>
    </w:lvl>
    <w:lvl w:ilvl="2" w:tplc="C1F0C03C">
      <w:numFmt w:val="bullet"/>
      <w:lvlText w:val="•"/>
      <w:lvlJc w:val="left"/>
      <w:pPr>
        <w:ind w:left="2197" w:hanging="269"/>
      </w:pPr>
      <w:rPr>
        <w:rFonts w:hint="default"/>
        <w:lang w:val="ru-RU" w:eastAsia="ru-RU" w:bidi="ru-RU"/>
      </w:rPr>
    </w:lvl>
    <w:lvl w:ilvl="3" w:tplc="4554082C">
      <w:numFmt w:val="bullet"/>
      <w:lvlText w:val="•"/>
      <w:lvlJc w:val="left"/>
      <w:pPr>
        <w:ind w:left="3185" w:hanging="269"/>
      </w:pPr>
      <w:rPr>
        <w:rFonts w:hint="default"/>
        <w:lang w:val="ru-RU" w:eastAsia="ru-RU" w:bidi="ru-RU"/>
      </w:rPr>
    </w:lvl>
    <w:lvl w:ilvl="4" w:tplc="F7C61126">
      <w:numFmt w:val="bullet"/>
      <w:lvlText w:val="•"/>
      <w:lvlJc w:val="left"/>
      <w:pPr>
        <w:ind w:left="4174" w:hanging="269"/>
      </w:pPr>
      <w:rPr>
        <w:rFonts w:hint="default"/>
        <w:lang w:val="ru-RU" w:eastAsia="ru-RU" w:bidi="ru-RU"/>
      </w:rPr>
    </w:lvl>
    <w:lvl w:ilvl="5" w:tplc="54BE4CC0">
      <w:numFmt w:val="bullet"/>
      <w:lvlText w:val="•"/>
      <w:lvlJc w:val="left"/>
      <w:pPr>
        <w:ind w:left="5163" w:hanging="269"/>
      </w:pPr>
      <w:rPr>
        <w:rFonts w:hint="default"/>
        <w:lang w:val="ru-RU" w:eastAsia="ru-RU" w:bidi="ru-RU"/>
      </w:rPr>
    </w:lvl>
    <w:lvl w:ilvl="6" w:tplc="B8BC72AA">
      <w:numFmt w:val="bullet"/>
      <w:lvlText w:val="•"/>
      <w:lvlJc w:val="left"/>
      <w:pPr>
        <w:ind w:left="6151" w:hanging="269"/>
      </w:pPr>
      <w:rPr>
        <w:rFonts w:hint="default"/>
        <w:lang w:val="ru-RU" w:eastAsia="ru-RU" w:bidi="ru-RU"/>
      </w:rPr>
    </w:lvl>
    <w:lvl w:ilvl="7" w:tplc="5D949422">
      <w:numFmt w:val="bullet"/>
      <w:lvlText w:val="•"/>
      <w:lvlJc w:val="left"/>
      <w:pPr>
        <w:ind w:left="7140" w:hanging="269"/>
      </w:pPr>
      <w:rPr>
        <w:rFonts w:hint="default"/>
        <w:lang w:val="ru-RU" w:eastAsia="ru-RU" w:bidi="ru-RU"/>
      </w:rPr>
    </w:lvl>
    <w:lvl w:ilvl="8" w:tplc="7AF8E666">
      <w:numFmt w:val="bullet"/>
      <w:lvlText w:val="•"/>
      <w:lvlJc w:val="left"/>
      <w:pPr>
        <w:ind w:left="8129" w:hanging="269"/>
      </w:pPr>
      <w:rPr>
        <w:rFonts w:hint="default"/>
        <w:lang w:val="ru-RU" w:eastAsia="ru-RU" w:bidi="ru-RU"/>
      </w:rPr>
    </w:lvl>
  </w:abstractNum>
  <w:abstractNum w:abstractNumId="11">
    <w:nsid w:val="2C4C1BB0"/>
    <w:multiLevelType w:val="hybridMultilevel"/>
    <w:tmpl w:val="BF0E1A02"/>
    <w:lvl w:ilvl="0" w:tplc="2F74C1A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FC003104">
      <w:numFmt w:val="bullet"/>
      <w:lvlText w:val="•"/>
      <w:lvlJc w:val="left"/>
      <w:pPr>
        <w:ind w:left="1208" w:hanging="269"/>
      </w:pPr>
      <w:rPr>
        <w:rFonts w:hint="default"/>
        <w:lang w:val="ru-RU" w:eastAsia="ru-RU" w:bidi="ru-RU"/>
      </w:rPr>
    </w:lvl>
    <w:lvl w:ilvl="2" w:tplc="C996FA38">
      <w:numFmt w:val="bullet"/>
      <w:lvlText w:val="•"/>
      <w:lvlJc w:val="left"/>
      <w:pPr>
        <w:ind w:left="2197" w:hanging="269"/>
      </w:pPr>
      <w:rPr>
        <w:rFonts w:hint="default"/>
        <w:lang w:val="ru-RU" w:eastAsia="ru-RU" w:bidi="ru-RU"/>
      </w:rPr>
    </w:lvl>
    <w:lvl w:ilvl="3" w:tplc="C7208A7C">
      <w:numFmt w:val="bullet"/>
      <w:lvlText w:val="•"/>
      <w:lvlJc w:val="left"/>
      <w:pPr>
        <w:ind w:left="3185" w:hanging="269"/>
      </w:pPr>
      <w:rPr>
        <w:rFonts w:hint="default"/>
        <w:lang w:val="ru-RU" w:eastAsia="ru-RU" w:bidi="ru-RU"/>
      </w:rPr>
    </w:lvl>
    <w:lvl w:ilvl="4" w:tplc="413E557C">
      <w:numFmt w:val="bullet"/>
      <w:lvlText w:val="•"/>
      <w:lvlJc w:val="left"/>
      <w:pPr>
        <w:ind w:left="4174" w:hanging="269"/>
      </w:pPr>
      <w:rPr>
        <w:rFonts w:hint="default"/>
        <w:lang w:val="ru-RU" w:eastAsia="ru-RU" w:bidi="ru-RU"/>
      </w:rPr>
    </w:lvl>
    <w:lvl w:ilvl="5" w:tplc="C85A9CEA">
      <w:numFmt w:val="bullet"/>
      <w:lvlText w:val="•"/>
      <w:lvlJc w:val="left"/>
      <w:pPr>
        <w:ind w:left="5163" w:hanging="269"/>
      </w:pPr>
      <w:rPr>
        <w:rFonts w:hint="default"/>
        <w:lang w:val="ru-RU" w:eastAsia="ru-RU" w:bidi="ru-RU"/>
      </w:rPr>
    </w:lvl>
    <w:lvl w:ilvl="6" w:tplc="258A98BE">
      <w:numFmt w:val="bullet"/>
      <w:lvlText w:val="•"/>
      <w:lvlJc w:val="left"/>
      <w:pPr>
        <w:ind w:left="6151" w:hanging="269"/>
      </w:pPr>
      <w:rPr>
        <w:rFonts w:hint="default"/>
        <w:lang w:val="ru-RU" w:eastAsia="ru-RU" w:bidi="ru-RU"/>
      </w:rPr>
    </w:lvl>
    <w:lvl w:ilvl="7" w:tplc="2DA80510">
      <w:numFmt w:val="bullet"/>
      <w:lvlText w:val="•"/>
      <w:lvlJc w:val="left"/>
      <w:pPr>
        <w:ind w:left="7140" w:hanging="269"/>
      </w:pPr>
      <w:rPr>
        <w:rFonts w:hint="default"/>
        <w:lang w:val="ru-RU" w:eastAsia="ru-RU" w:bidi="ru-RU"/>
      </w:rPr>
    </w:lvl>
    <w:lvl w:ilvl="8" w:tplc="97FC4602">
      <w:numFmt w:val="bullet"/>
      <w:lvlText w:val="•"/>
      <w:lvlJc w:val="left"/>
      <w:pPr>
        <w:ind w:left="8129" w:hanging="269"/>
      </w:pPr>
      <w:rPr>
        <w:rFonts w:hint="default"/>
        <w:lang w:val="ru-RU" w:eastAsia="ru-RU" w:bidi="ru-RU"/>
      </w:rPr>
    </w:lvl>
  </w:abstractNum>
  <w:abstractNum w:abstractNumId="12">
    <w:nsid w:val="36D133B8"/>
    <w:multiLevelType w:val="hybridMultilevel"/>
    <w:tmpl w:val="CDF6EAB0"/>
    <w:lvl w:ilvl="0" w:tplc="03EE18B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E092041C">
      <w:numFmt w:val="bullet"/>
      <w:lvlText w:val="•"/>
      <w:lvlJc w:val="left"/>
      <w:pPr>
        <w:ind w:left="2090" w:hanging="269"/>
      </w:pPr>
      <w:rPr>
        <w:rFonts w:hint="default"/>
        <w:lang w:val="ru-RU" w:eastAsia="ru-RU" w:bidi="ru-RU"/>
      </w:rPr>
    </w:lvl>
    <w:lvl w:ilvl="2" w:tplc="00A052E0">
      <w:numFmt w:val="bullet"/>
      <w:lvlText w:val="•"/>
      <w:lvlJc w:val="left"/>
      <w:pPr>
        <w:ind w:left="2981" w:hanging="269"/>
      </w:pPr>
      <w:rPr>
        <w:rFonts w:hint="default"/>
        <w:lang w:val="ru-RU" w:eastAsia="ru-RU" w:bidi="ru-RU"/>
      </w:rPr>
    </w:lvl>
    <w:lvl w:ilvl="3" w:tplc="E0466176">
      <w:numFmt w:val="bullet"/>
      <w:lvlText w:val="•"/>
      <w:lvlJc w:val="left"/>
      <w:pPr>
        <w:ind w:left="3871" w:hanging="269"/>
      </w:pPr>
      <w:rPr>
        <w:rFonts w:hint="default"/>
        <w:lang w:val="ru-RU" w:eastAsia="ru-RU" w:bidi="ru-RU"/>
      </w:rPr>
    </w:lvl>
    <w:lvl w:ilvl="4" w:tplc="65AC06B2">
      <w:numFmt w:val="bullet"/>
      <w:lvlText w:val="•"/>
      <w:lvlJc w:val="left"/>
      <w:pPr>
        <w:ind w:left="4762" w:hanging="269"/>
      </w:pPr>
      <w:rPr>
        <w:rFonts w:hint="default"/>
        <w:lang w:val="ru-RU" w:eastAsia="ru-RU" w:bidi="ru-RU"/>
      </w:rPr>
    </w:lvl>
    <w:lvl w:ilvl="5" w:tplc="1AF69CEE">
      <w:numFmt w:val="bullet"/>
      <w:lvlText w:val="•"/>
      <w:lvlJc w:val="left"/>
      <w:pPr>
        <w:ind w:left="5653" w:hanging="269"/>
      </w:pPr>
      <w:rPr>
        <w:rFonts w:hint="default"/>
        <w:lang w:val="ru-RU" w:eastAsia="ru-RU" w:bidi="ru-RU"/>
      </w:rPr>
    </w:lvl>
    <w:lvl w:ilvl="6" w:tplc="F8D0E432">
      <w:numFmt w:val="bullet"/>
      <w:lvlText w:val="•"/>
      <w:lvlJc w:val="left"/>
      <w:pPr>
        <w:ind w:left="6543" w:hanging="269"/>
      </w:pPr>
      <w:rPr>
        <w:rFonts w:hint="default"/>
        <w:lang w:val="ru-RU" w:eastAsia="ru-RU" w:bidi="ru-RU"/>
      </w:rPr>
    </w:lvl>
    <w:lvl w:ilvl="7" w:tplc="EDEC3558">
      <w:numFmt w:val="bullet"/>
      <w:lvlText w:val="•"/>
      <w:lvlJc w:val="left"/>
      <w:pPr>
        <w:ind w:left="7434" w:hanging="269"/>
      </w:pPr>
      <w:rPr>
        <w:rFonts w:hint="default"/>
        <w:lang w:val="ru-RU" w:eastAsia="ru-RU" w:bidi="ru-RU"/>
      </w:rPr>
    </w:lvl>
    <w:lvl w:ilvl="8" w:tplc="EB70BE5E">
      <w:numFmt w:val="bullet"/>
      <w:lvlText w:val="•"/>
      <w:lvlJc w:val="left"/>
      <w:pPr>
        <w:ind w:left="8325" w:hanging="269"/>
      </w:pPr>
      <w:rPr>
        <w:rFonts w:hint="default"/>
        <w:lang w:val="ru-RU" w:eastAsia="ru-RU" w:bidi="ru-RU"/>
      </w:rPr>
    </w:lvl>
  </w:abstractNum>
  <w:abstractNum w:abstractNumId="13">
    <w:nsid w:val="37062CA7"/>
    <w:multiLevelType w:val="hybridMultilevel"/>
    <w:tmpl w:val="58BC81F8"/>
    <w:lvl w:ilvl="0" w:tplc="7F92701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029C7156">
      <w:numFmt w:val="bullet"/>
      <w:lvlText w:val="•"/>
      <w:lvlJc w:val="left"/>
      <w:pPr>
        <w:ind w:left="2090" w:hanging="269"/>
      </w:pPr>
      <w:rPr>
        <w:rFonts w:hint="default"/>
        <w:lang w:val="ru-RU" w:eastAsia="ru-RU" w:bidi="ru-RU"/>
      </w:rPr>
    </w:lvl>
    <w:lvl w:ilvl="2" w:tplc="81A88220">
      <w:numFmt w:val="bullet"/>
      <w:lvlText w:val="•"/>
      <w:lvlJc w:val="left"/>
      <w:pPr>
        <w:ind w:left="2981" w:hanging="269"/>
      </w:pPr>
      <w:rPr>
        <w:rFonts w:hint="default"/>
        <w:lang w:val="ru-RU" w:eastAsia="ru-RU" w:bidi="ru-RU"/>
      </w:rPr>
    </w:lvl>
    <w:lvl w:ilvl="3" w:tplc="6AE42B60">
      <w:numFmt w:val="bullet"/>
      <w:lvlText w:val="•"/>
      <w:lvlJc w:val="left"/>
      <w:pPr>
        <w:ind w:left="3871" w:hanging="269"/>
      </w:pPr>
      <w:rPr>
        <w:rFonts w:hint="default"/>
        <w:lang w:val="ru-RU" w:eastAsia="ru-RU" w:bidi="ru-RU"/>
      </w:rPr>
    </w:lvl>
    <w:lvl w:ilvl="4" w:tplc="90268C46">
      <w:numFmt w:val="bullet"/>
      <w:lvlText w:val="•"/>
      <w:lvlJc w:val="left"/>
      <w:pPr>
        <w:ind w:left="4762" w:hanging="269"/>
      </w:pPr>
      <w:rPr>
        <w:rFonts w:hint="default"/>
        <w:lang w:val="ru-RU" w:eastAsia="ru-RU" w:bidi="ru-RU"/>
      </w:rPr>
    </w:lvl>
    <w:lvl w:ilvl="5" w:tplc="D32CE3C4">
      <w:numFmt w:val="bullet"/>
      <w:lvlText w:val="•"/>
      <w:lvlJc w:val="left"/>
      <w:pPr>
        <w:ind w:left="5653" w:hanging="269"/>
      </w:pPr>
      <w:rPr>
        <w:rFonts w:hint="default"/>
        <w:lang w:val="ru-RU" w:eastAsia="ru-RU" w:bidi="ru-RU"/>
      </w:rPr>
    </w:lvl>
    <w:lvl w:ilvl="6" w:tplc="559CBDD2">
      <w:numFmt w:val="bullet"/>
      <w:lvlText w:val="•"/>
      <w:lvlJc w:val="left"/>
      <w:pPr>
        <w:ind w:left="6543" w:hanging="269"/>
      </w:pPr>
      <w:rPr>
        <w:rFonts w:hint="default"/>
        <w:lang w:val="ru-RU" w:eastAsia="ru-RU" w:bidi="ru-RU"/>
      </w:rPr>
    </w:lvl>
    <w:lvl w:ilvl="7" w:tplc="B9126206">
      <w:numFmt w:val="bullet"/>
      <w:lvlText w:val="•"/>
      <w:lvlJc w:val="left"/>
      <w:pPr>
        <w:ind w:left="7434" w:hanging="269"/>
      </w:pPr>
      <w:rPr>
        <w:rFonts w:hint="default"/>
        <w:lang w:val="ru-RU" w:eastAsia="ru-RU" w:bidi="ru-RU"/>
      </w:rPr>
    </w:lvl>
    <w:lvl w:ilvl="8" w:tplc="1C52B9BA">
      <w:numFmt w:val="bullet"/>
      <w:lvlText w:val="•"/>
      <w:lvlJc w:val="left"/>
      <w:pPr>
        <w:ind w:left="8325" w:hanging="269"/>
      </w:pPr>
      <w:rPr>
        <w:rFonts w:hint="default"/>
        <w:lang w:val="ru-RU" w:eastAsia="ru-RU" w:bidi="ru-RU"/>
      </w:rPr>
    </w:lvl>
  </w:abstractNum>
  <w:abstractNum w:abstractNumId="14">
    <w:nsid w:val="38F25462"/>
    <w:multiLevelType w:val="hybridMultilevel"/>
    <w:tmpl w:val="F9C811FA"/>
    <w:lvl w:ilvl="0" w:tplc="28B29AA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0778FFCC">
      <w:numFmt w:val="bullet"/>
      <w:lvlText w:val="•"/>
      <w:lvlJc w:val="left"/>
      <w:pPr>
        <w:ind w:left="2090" w:hanging="269"/>
      </w:pPr>
      <w:rPr>
        <w:rFonts w:hint="default"/>
        <w:lang w:val="ru-RU" w:eastAsia="ru-RU" w:bidi="ru-RU"/>
      </w:rPr>
    </w:lvl>
    <w:lvl w:ilvl="2" w:tplc="E2BE4D78">
      <w:numFmt w:val="bullet"/>
      <w:lvlText w:val="•"/>
      <w:lvlJc w:val="left"/>
      <w:pPr>
        <w:ind w:left="2981" w:hanging="269"/>
      </w:pPr>
      <w:rPr>
        <w:rFonts w:hint="default"/>
        <w:lang w:val="ru-RU" w:eastAsia="ru-RU" w:bidi="ru-RU"/>
      </w:rPr>
    </w:lvl>
    <w:lvl w:ilvl="3" w:tplc="49F80F4E">
      <w:numFmt w:val="bullet"/>
      <w:lvlText w:val="•"/>
      <w:lvlJc w:val="left"/>
      <w:pPr>
        <w:ind w:left="3871" w:hanging="269"/>
      </w:pPr>
      <w:rPr>
        <w:rFonts w:hint="default"/>
        <w:lang w:val="ru-RU" w:eastAsia="ru-RU" w:bidi="ru-RU"/>
      </w:rPr>
    </w:lvl>
    <w:lvl w:ilvl="4" w:tplc="A6A20EF6">
      <w:numFmt w:val="bullet"/>
      <w:lvlText w:val="•"/>
      <w:lvlJc w:val="left"/>
      <w:pPr>
        <w:ind w:left="4762" w:hanging="269"/>
      </w:pPr>
      <w:rPr>
        <w:rFonts w:hint="default"/>
        <w:lang w:val="ru-RU" w:eastAsia="ru-RU" w:bidi="ru-RU"/>
      </w:rPr>
    </w:lvl>
    <w:lvl w:ilvl="5" w:tplc="64C8EB6A">
      <w:numFmt w:val="bullet"/>
      <w:lvlText w:val="•"/>
      <w:lvlJc w:val="left"/>
      <w:pPr>
        <w:ind w:left="5653" w:hanging="269"/>
      </w:pPr>
      <w:rPr>
        <w:rFonts w:hint="default"/>
        <w:lang w:val="ru-RU" w:eastAsia="ru-RU" w:bidi="ru-RU"/>
      </w:rPr>
    </w:lvl>
    <w:lvl w:ilvl="6" w:tplc="EAD6A6DA">
      <w:numFmt w:val="bullet"/>
      <w:lvlText w:val="•"/>
      <w:lvlJc w:val="left"/>
      <w:pPr>
        <w:ind w:left="6543" w:hanging="269"/>
      </w:pPr>
      <w:rPr>
        <w:rFonts w:hint="default"/>
        <w:lang w:val="ru-RU" w:eastAsia="ru-RU" w:bidi="ru-RU"/>
      </w:rPr>
    </w:lvl>
    <w:lvl w:ilvl="7" w:tplc="A76C6B5C">
      <w:numFmt w:val="bullet"/>
      <w:lvlText w:val="•"/>
      <w:lvlJc w:val="left"/>
      <w:pPr>
        <w:ind w:left="7434" w:hanging="269"/>
      </w:pPr>
      <w:rPr>
        <w:rFonts w:hint="default"/>
        <w:lang w:val="ru-RU" w:eastAsia="ru-RU" w:bidi="ru-RU"/>
      </w:rPr>
    </w:lvl>
    <w:lvl w:ilvl="8" w:tplc="4AC85C04">
      <w:numFmt w:val="bullet"/>
      <w:lvlText w:val="•"/>
      <w:lvlJc w:val="left"/>
      <w:pPr>
        <w:ind w:left="8325" w:hanging="269"/>
      </w:pPr>
      <w:rPr>
        <w:rFonts w:hint="default"/>
        <w:lang w:val="ru-RU" w:eastAsia="ru-RU" w:bidi="ru-RU"/>
      </w:rPr>
    </w:lvl>
  </w:abstractNum>
  <w:abstractNum w:abstractNumId="15">
    <w:nsid w:val="44D84EE8"/>
    <w:multiLevelType w:val="hybridMultilevel"/>
    <w:tmpl w:val="9F7CEB8E"/>
    <w:lvl w:ilvl="0" w:tplc="2DCC40E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A33A75BA">
      <w:numFmt w:val="bullet"/>
      <w:lvlText w:val="•"/>
      <w:lvlJc w:val="left"/>
      <w:pPr>
        <w:ind w:left="2090" w:hanging="269"/>
      </w:pPr>
      <w:rPr>
        <w:rFonts w:hint="default"/>
        <w:lang w:val="ru-RU" w:eastAsia="ru-RU" w:bidi="ru-RU"/>
      </w:rPr>
    </w:lvl>
    <w:lvl w:ilvl="2" w:tplc="C9624A06">
      <w:numFmt w:val="bullet"/>
      <w:lvlText w:val="•"/>
      <w:lvlJc w:val="left"/>
      <w:pPr>
        <w:ind w:left="2981" w:hanging="269"/>
      </w:pPr>
      <w:rPr>
        <w:rFonts w:hint="default"/>
        <w:lang w:val="ru-RU" w:eastAsia="ru-RU" w:bidi="ru-RU"/>
      </w:rPr>
    </w:lvl>
    <w:lvl w:ilvl="3" w:tplc="30C2D412">
      <w:numFmt w:val="bullet"/>
      <w:lvlText w:val="•"/>
      <w:lvlJc w:val="left"/>
      <w:pPr>
        <w:ind w:left="3871" w:hanging="269"/>
      </w:pPr>
      <w:rPr>
        <w:rFonts w:hint="default"/>
        <w:lang w:val="ru-RU" w:eastAsia="ru-RU" w:bidi="ru-RU"/>
      </w:rPr>
    </w:lvl>
    <w:lvl w:ilvl="4" w:tplc="7018E88A">
      <w:numFmt w:val="bullet"/>
      <w:lvlText w:val="•"/>
      <w:lvlJc w:val="left"/>
      <w:pPr>
        <w:ind w:left="4762" w:hanging="269"/>
      </w:pPr>
      <w:rPr>
        <w:rFonts w:hint="default"/>
        <w:lang w:val="ru-RU" w:eastAsia="ru-RU" w:bidi="ru-RU"/>
      </w:rPr>
    </w:lvl>
    <w:lvl w:ilvl="5" w:tplc="B36E37DE">
      <w:numFmt w:val="bullet"/>
      <w:lvlText w:val="•"/>
      <w:lvlJc w:val="left"/>
      <w:pPr>
        <w:ind w:left="5653" w:hanging="269"/>
      </w:pPr>
      <w:rPr>
        <w:rFonts w:hint="default"/>
        <w:lang w:val="ru-RU" w:eastAsia="ru-RU" w:bidi="ru-RU"/>
      </w:rPr>
    </w:lvl>
    <w:lvl w:ilvl="6" w:tplc="8BB66D6E">
      <w:numFmt w:val="bullet"/>
      <w:lvlText w:val="•"/>
      <w:lvlJc w:val="left"/>
      <w:pPr>
        <w:ind w:left="6543" w:hanging="269"/>
      </w:pPr>
      <w:rPr>
        <w:rFonts w:hint="default"/>
        <w:lang w:val="ru-RU" w:eastAsia="ru-RU" w:bidi="ru-RU"/>
      </w:rPr>
    </w:lvl>
    <w:lvl w:ilvl="7" w:tplc="8FC64776">
      <w:numFmt w:val="bullet"/>
      <w:lvlText w:val="•"/>
      <w:lvlJc w:val="left"/>
      <w:pPr>
        <w:ind w:left="7434" w:hanging="269"/>
      </w:pPr>
      <w:rPr>
        <w:rFonts w:hint="default"/>
        <w:lang w:val="ru-RU" w:eastAsia="ru-RU" w:bidi="ru-RU"/>
      </w:rPr>
    </w:lvl>
    <w:lvl w:ilvl="8" w:tplc="C5D289A2">
      <w:numFmt w:val="bullet"/>
      <w:lvlText w:val="•"/>
      <w:lvlJc w:val="left"/>
      <w:pPr>
        <w:ind w:left="8325" w:hanging="269"/>
      </w:pPr>
      <w:rPr>
        <w:rFonts w:hint="default"/>
        <w:lang w:val="ru-RU" w:eastAsia="ru-RU" w:bidi="ru-RU"/>
      </w:rPr>
    </w:lvl>
  </w:abstractNum>
  <w:abstractNum w:abstractNumId="16">
    <w:nsid w:val="45EE0674"/>
    <w:multiLevelType w:val="hybridMultilevel"/>
    <w:tmpl w:val="6D1E8488"/>
    <w:lvl w:ilvl="0" w:tplc="E104123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283CE0EE">
      <w:numFmt w:val="bullet"/>
      <w:lvlText w:val="•"/>
      <w:lvlJc w:val="left"/>
      <w:pPr>
        <w:ind w:left="1208" w:hanging="269"/>
      </w:pPr>
      <w:rPr>
        <w:rFonts w:hint="default"/>
        <w:lang w:val="ru-RU" w:eastAsia="ru-RU" w:bidi="ru-RU"/>
      </w:rPr>
    </w:lvl>
    <w:lvl w:ilvl="2" w:tplc="CD723F52">
      <w:numFmt w:val="bullet"/>
      <w:lvlText w:val="•"/>
      <w:lvlJc w:val="left"/>
      <w:pPr>
        <w:ind w:left="2197" w:hanging="269"/>
      </w:pPr>
      <w:rPr>
        <w:rFonts w:hint="default"/>
        <w:lang w:val="ru-RU" w:eastAsia="ru-RU" w:bidi="ru-RU"/>
      </w:rPr>
    </w:lvl>
    <w:lvl w:ilvl="3" w:tplc="877C18D6">
      <w:numFmt w:val="bullet"/>
      <w:lvlText w:val="•"/>
      <w:lvlJc w:val="left"/>
      <w:pPr>
        <w:ind w:left="3185" w:hanging="269"/>
      </w:pPr>
      <w:rPr>
        <w:rFonts w:hint="default"/>
        <w:lang w:val="ru-RU" w:eastAsia="ru-RU" w:bidi="ru-RU"/>
      </w:rPr>
    </w:lvl>
    <w:lvl w:ilvl="4" w:tplc="0D50361A">
      <w:numFmt w:val="bullet"/>
      <w:lvlText w:val="•"/>
      <w:lvlJc w:val="left"/>
      <w:pPr>
        <w:ind w:left="4174" w:hanging="269"/>
      </w:pPr>
      <w:rPr>
        <w:rFonts w:hint="default"/>
        <w:lang w:val="ru-RU" w:eastAsia="ru-RU" w:bidi="ru-RU"/>
      </w:rPr>
    </w:lvl>
    <w:lvl w:ilvl="5" w:tplc="EFE81F7E">
      <w:numFmt w:val="bullet"/>
      <w:lvlText w:val="•"/>
      <w:lvlJc w:val="left"/>
      <w:pPr>
        <w:ind w:left="5163" w:hanging="269"/>
      </w:pPr>
      <w:rPr>
        <w:rFonts w:hint="default"/>
        <w:lang w:val="ru-RU" w:eastAsia="ru-RU" w:bidi="ru-RU"/>
      </w:rPr>
    </w:lvl>
    <w:lvl w:ilvl="6" w:tplc="7ABCFC2C">
      <w:numFmt w:val="bullet"/>
      <w:lvlText w:val="•"/>
      <w:lvlJc w:val="left"/>
      <w:pPr>
        <w:ind w:left="6151" w:hanging="269"/>
      </w:pPr>
      <w:rPr>
        <w:rFonts w:hint="default"/>
        <w:lang w:val="ru-RU" w:eastAsia="ru-RU" w:bidi="ru-RU"/>
      </w:rPr>
    </w:lvl>
    <w:lvl w:ilvl="7" w:tplc="B17C7C16">
      <w:numFmt w:val="bullet"/>
      <w:lvlText w:val="•"/>
      <w:lvlJc w:val="left"/>
      <w:pPr>
        <w:ind w:left="7140" w:hanging="269"/>
      </w:pPr>
      <w:rPr>
        <w:rFonts w:hint="default"/>
        <w:lang w:val="ru-RU" w:eastAsia="ru-RU" w:bidi="ru-RU"/>
      </w:rPr>
    </w:lvl>
    <w:lvl w:ilvl="8" w:tplc="E6B8D85C">
      <w:numFmt w:val="bullet"/>
      <w:lvlText w:val="•"/>
      <w:lvlJc w:val="left"/>
      <w:pPr>
        <w:ind w:left="8129" w:hanging="269"/>
      </w:pPr>
      <w:rPr>
        <w:rFonts w:hint="default"/>
        <w:lang w:val="ru-RU" w:eastAsia="ru-RU" w:bidi="ru-RU"/>
      </w:rPr>
    </w:lvl>
  </w:abstractNum>
  <w:abstractNum w:abstractNumId="17">
    <w:nsid w:val="4C824EB2"/>
    <w:multiLevelType w:val="hybridMultilevel"/>
    <w:tmpl w:val="8D3CC5A0"/>
    <w:lvl w:ilvl="0" w:tplc="28664D34">
      <w:start w:val="1"/>
      <w:numFmt w:val="decimal"/>
      <w:lvlText w:val="%1)"/>
      <w:lvlJc w:val="left"/>
      <w:pPr>
        <w:ind w:left="1173" w:hanging="267"/>
      </w:pPr>
      <w:rPr>
        <w:rFonts w:ascii="Times New Roman" w:eastAsia="Times New Roman" w:hAnsi="Times New Roman" w:cs="Times New Roman" w:hint="default"/>
        <w:w w:val="99"/>
        <w:sz w:val="24"/>
        <w:szCs w:val="24"/>
        <w:lang w:val="ru-RU" w:eastAsia="ru-RU" w:bidi="ru-RU"/>
      </w:rPr>
    </w:lvl>
    <w:lvl w:ilvl="1" w:tplc="406A6C24">
      <w:numFmt w:val="bullet"/>
      <w:lvlText w:val="•"/>
      <w:lvlJc w:val="left"/>
      <w:pPr>
        <w:ind w:left="2072" w:hanging="267"/>
      </w:pPr>
      <w:rPr>
        <w:rFonts w:hint="default"/>
        <w:lang w:val="ru-RU" w:eastAsia="ru-RU" w:bidi="ru-RU"/>
      </w:rPr>
    </w:lvl>
    <w:lvl w:ilvl="2" w:tplc="31725942">
      <w:numFmt w:val="bullet"/>
      <w:lvlText w:val="•"/>
      <w:lvlJc w:val="left"/>
      <w:pPr>
        <w:ind w:left="2965" w:hanging="267"/>
      </w:pPr>
      <w:rPr>
        <w:rFonts w:hint="default"/>
        <w:lang w:val="ru-RU" w:eastAsia="ru-RU" w:bidi="ru-RU"/>
      </w:rPr>
    </w:lvl>
    <w:lvl w:ilvl="3" w:tplc="B2B41470">
      <w:numFmt w:val="bullet"/>
      <w:lvlText w:val="•"/>
      <w:lvlJc w:val="left"/>
      <w:pPr>
        <w:ind w:left="3857" w:hanging="267"/>
      </w:pPr>
      <w:rPr>
        <w:rFonts w:hint="default"/>
        <w:lang w:val="ru-RU" w:eastAsia="ru-RU" w:bidi="ru-RU"/>
      </w:rPr>
    </w:lvl>
    <w:lvl w:ilvl="4" w:tplc="78360E1A">
      <w:numFmt w:val="bullet"/>
      <w:lvlText w:val="•"/>
      <w:lvlJc w:val="left"/>
      <w:pPr>
        <w:ind w:left="4750" w:hanging="267"/>
      </w:pPr>
      <w:rPr>
        <w:rFonts w:hint="default"/>
        <w:lang w:val="ru-RU" w:eastAsia="ru-RU" w:bidi="ru-RU"/>
      </w:rPr>
    </w:lvl>
    <w:lvl w:ilvl="5" w:tplc="690A3662">
      <w:numFmt w:val="bullet"/>
      <w:lvlText w:val="•"/>
      <w:lvlJc w:val="left"/>
      <w:pPr>
        <w:ind w:left="5643" w:hanging="267"/>
      </w:pPr>
      <w:rPr>
        <w:rFonts w:hint="default"/>
        <w:lang w:val="ru-RU" w:eastAsia="ru-RU" w:bidi="ru-RU"/>
      </w:rPr>
    </w:lvl>
    <w:lvl w:ilvl="6" w:tplc="CB262200">
      <w:numFmt w:val="bullet"/>
      <w:lvlText w:val="•"/>
      <w:lvlJc w:val="left"/>
      <w:pPr>
        <w:ind w:left="6535" w:hanging="267"/>
      </w:pPr>
      <w:rPr>
        <w:rFonts w:hint="default"/>
        <w:lang w:val="ru-RU" w:eastAsia="ru-RU" w:bidi="ru-RU"/>
      </w:rPr>
    </w:lvl>
    <w:lvl w:ilvl="7" w:tplc="B5D06E04">
      <w:numFmt w:val="bullet"/>
      <w:lvlText w:val="•"/>
      <w:lvlJc w:val="left"/>
      <w:pPr>
        <w:ind w:left="7428" w:hanging="267"/>
      </w:pPr>
      <w:rPr>
        <w:rFonts w:hint="default"/>
        <w:lang w:val="ru-RU" w:eastAsia="ru-RU" w:bidi="ru-RU"/>
      </w:rPr>
    </w:lvl>
    <w:lvl w:ilvl="8" w:tplc="1ECE04EE">
      <w:numFmt w:val="bullet"/>
      <w:lvlText w:val="•"/>
      <w:lvlJc w:val="left"/>
      <w:pPr>
        <w:ind w:left="8321" w:hanging="267"/>
      </w:pPr>
      <w:rPr>
        <w:rFonts w:hint="default"/>
        <w:lang w:val="ru-RU" w:eastAsia="ru-RU" w:bidi="ru-RU"/>
      </w:rPr>
    </w:lvl>
  </w:abstractNum>
  <w:abstractNum w:abstractNumId="18">
    <w:nsid w:val="4EB244B3"/>
    <w:multiLevelType w:val="hybridMultilevel"/>
    <w:tmpl w:val="B55627B6"/>
    <w:lvl w:ilvl="0" w:tplc="EA96344C">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B2725B56">
      <w:numFmt w:val="bullet"/>
      <w:lvlText w:val="•"/>
      <w:lvlJc w:val="left"/>
      <w:pPr>
        <w:ind w:left="1208" w:hanging="269"/>
      </w:pPr>
      <w:rPr>
        <w:rFonts w:hint="default"/>
        <w:lang w:val="ru-RU" w:eastAsia="ru-RU" w:bidi="ru-RU"/>
      </w:rPr>
    </w:lvl>
    <w:lvl w:ilvl="2" w:tplc="69DA48D4">
      <w:numFmt w:val="bullet"/>
      <w:lvlText w:val="•"/>
      <w:lvlJc w:val="left"/>
      <w:pPr>
        <w:ind w:left="2197" w:hanging="269"/>
      </w:pPr>
      <w:rPr>
        <w:rFonts w:hint="default"/>
        <w:lang w:val="ru-RU" w:eastAsia="ru-RU" w:bidi="ru-RU"/>
      </w:rPr>
    </w:lvl>
    <w:lvl w:ilvl="3" w:tplc="41746D30">
      <w:numFmt w:val="bullet"/>
      <w:lvlText w:val="•"/>
      <w:lvlJc w:val="left"/>
      <w:pPr>
        <w:ind w:left="3185" w:hanging="269"/>
      </w:pPr>
      <w:rPr>
        <w:rFonts w:hint="default"/>
        <w:lang w:val="ru-RU" w:eastAsia="ru-RU" w:bidi="ru-RU"/>
      </w:rPr>
    </w:lvl>
    <w:lvl w:ilvl="4" w:tplc="3F062416">
      <w:numFmt w:val="bullet"/>
      <w:lvlText w:val="•"/>
      <w:lvlJc w:val="left"/>
      <w:pPr>
        <w:ind w:left="4174" w:hanging="269"/>
      </w:pPr>
      <w:rPr>
        <w:rFonts w:hint="default"/>
        <w:lang w:val="ru-RU" w:eastAsia="ru-RU" w:bidi="ru-RU"/>
      </w:rPr>
    </w:lvl>
    <w:lvl w:ilvl="5" w:tplc="BE50A608">
      <w:numFmt w:val="bullet"/>
      <w:lvlText w:val="•"/>
      <w:lvlJc w:val="left"/>
      <w:pPr>
        <w:ind w:left="5163" w:hanging="269"/>
      </w:pPr>
      <w:rPr>
        <w:rFonts w:hint="default"/>
        <w:lang w:val="ru-RU" w:eastAsia="ru-RU" w:bidi="ru-RU"/>
      </w:rPr>
    </w:lvl>
    <w:lvl w:ilvl="6" w:tplc="EFC4C59C">
      <w:numFmt w:val="bullet"/>
      <w:lvlText w:val="•"/>
      <w:lvlJc w:val="left"/>
      <w:pPr>
        <w:ind w:left="6151" w:hanging="269"/>
      </w:pPr>
      <w:rPr>
        <w:rFonts w:hint="default"/>
        <w:lang w:val="ru-RU" w:eastAsia="ru-RU" w:bidi="ru-RU"/>
      </w:rPr>
    </w:lvl>
    <w:lvl w:ilvl="7" w:tplc="6D6C403C">
      <w:numFmt w:val="bullet"/>
      <w:lvlText w:val="•"/>
      <w:lvlJc w:val="left"/>
      <w:pPr>
        <w:ind w:left="7140" w:hanging="269"/>
      </w:pPr>
      <w:rPr>
        <w:rFonts w:hint="default"/>
        <w:lang w:val="ru-RU" w:eastAsia="ru-RU" w:bidi="ru-RU"/>
      </w:rPr>
    </w:lvl>
    <w:lvl w:ilvl="8" w:tplc="91365F0E">
      <w:numFmt w:val="bullet"/>
      <w:lvlText w:val="•"/>
      <w:lvlJc w:val="left"/>
      <w:pPr>
        <w:ind w:left="8129" w:hanging="269"/>
      </w:pPr>
      <w:rPr>
        <w:rFonts w:hint="default"/>
        <w:lang w:val="ru-RU" w:eastAsia="ru-RU" w:bidi="ru-RU"/>
      </w:rPr>
    </w:lvl>
  </w:abstractNum>
  <w:abstractNum w:abstractNumId="19">
    <w:nsid w:val="4FBF12E8"/>
    <w:multiLevelType w:val="hybridMultilevel"/>
    <w:tmpl w:val="E5742E5C"/>
    <w:lvl w:ilvl="0" w:tplc="CE0648F6">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5D588036">
      <w:numFmt w:val="bullet"/>
      <w:lvlText w:val="•"/>
      <w:lvlJc w:val="left"/>
      <w:pPr>
        <w:ind w:left="1208" w:hanging="269"/>
      </w:pPr>
      <w:rPr>
        <w:rFonts w:hint="default"/>
        <w:lang w:val="ru-RU" w:eastAsia="ru-RU" w:bidi="ru-RU"/>
      </w:rPr>
    </w:lvl>
    <w:lvl w:ilvl="2" w:tplc="23C801B8">
      <w:numFmt w:val="bullet"/>
      <w:lvlText w:val="•"/>
      <w:lvlJc w:val="left"/>
      <w:pPr>
        <w:ind w:left="2197" w:hanging="269"/>
      </w:pPr>
      <w:rPr>
        <w:rFonts w:hint="default"/>
        <w:lang w:val="ru-RU" w:eastAsia="ru-RU" w:bidi="ru-RU"/>
      </w:rPr>
    </w:lvl>
    <w:lvl w:ilvl="3" w:tplc="461E7D48">
      <w:numFmt w:val="bullet"/>
      <w:lvlText w:val="•"/>
      <w:lvlJc w:val="left"/>
      <w:pPr>
        <w:ind w:left="3185" w:hanging="269"/>
      </w:pPr>
      <w:rPr>
        <w:rFonts w:hint="default"/>
        <w:lang w:val="ru-RU" w:eastAsia="ru-RU" w:bidi="ru-RU"/>
      </w:rPr>
    </w:lvl>
    <w:lvl w:ilvl="4" w:tplc="9DAA18E8">
      <w:numFmt w:val="bullet"/>
      <w:lvlText w:val="•"/>
      <w:lvlJc w:val="left"/>
      <w:pPr>
        <w:ind w:left="4174" w:hanging="269"/>
      </w:pPr>
      <w:rPr>
        <w:rFonts w:hint="default"/>
        <w:lang w:val="ru-RU" w:eastAsia="ru-RU" w:bidi="ru-RU"/>
      </w:rPr>
    </w:lvl>
    <w:lvl w:ilvl="5" w:tplc="C87E27C0">
      <w:numFmt w:val="bullet"/>
      <w:lvlText w:val="•"/>
      <w:lvlJc w:val="left"/>
      <w:pPr>
        <w:ind w:left="5163" w:hanging="269"/>
      </w:pPr>
      <w:rPr>
        <w:rFonts w:hint="default"/>
        <w:lang w:val="ru-RU" w:eastAsia="ru-RU" w:bidi="ru-RU"/>
      </w:rPr>
    </w:lvl>
    <w:lvl w:ilvl="6" w:tplc="4A18CC88">
      <w:numFmt w:val="bullet"/>
      <w:lvlText w:val="•"/>
      <w:lvlJc w:val="left"/>
      <w:pPr>
        <w:ind w:left="6151" w:hanging="269"/>
      </w:pPr>
      <w:rPr>
        <w:rFonts w:hint="default"/>
        <w:lang w:val="ru-RU" w:eastAsia="ru-RU" w:bidi="ru-RU"/>
      </w:rPr>
    </w:lvl>
    <w:lvl w:ilvl="7" w:tplc="2876B9CC">
      <w:numFmt w:val="bullet"/>
      <w:lvlText w:val="•"/>
      <w:lvlJc w:val="left"/>
      <w:pPr>
        <w:ind w:left="7140" w:hanging="269"/>
      </w:pPr>
      <w:rPr>
        <w:rFonts w:hint="default"/>
        <w:lang w:val="ru-RU" w:eastAsia="ru-RU" w:bidi="ru-RU"/>
      </w:rPr>
    </w:lvl>
    <w:lvl w:ilvl="8" w:tplc="48C03EC0">
      <w:numFmt w:val="bullet"/>
      <w:lvlText w:val="•"/>
      <w:lvlJc w:val="left"/>
      <w:pPr>
        <w:ind w:left="8129" w:hanging="269"/>
      </w:pPr>
      <w:rPr>
        <w:rFonts w:hint="default"/>
        <w:lang w:val="ru-RU" w:eastAsia="ru-RU" w:bidi="ru-RU"/>
      </w:rPr>
    </w:lvl>
  </w:abstractNum>
  <w:abstractNum w:abstractNumId="20">
    <w:nsid w:val="505A486D"/>
    <w:multiLevelType w:val="hybridMultilevel"/>
    <w:tmpl w:val="68504AD0"/>
    <w:lvl w:ilvl="0" w:tplc="85CC510C">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C0806F7E">
      <w:numFmt w:val="bullet"/>
      <w:lvlText w:val="•"/>
      <w:lvlJc w:val="left"/>
      <w:pPr>
        <w:ind w:left="1208" w:hanging="269"/>
      </w:pPr>
      <w:rPr>
        <w:rFonts w:hint="default"/>
        <w:lang w:val="ru-RU" w:eastAsia="ru-RU" w:bidi="ru-RU"/>
      </w:rPr>
    </w:lvl>
    <w:lvl w:ilvl="2" w:tplc="C54C690C">
      <w:numFmt w:val="bullet"/>
      <w:lvlText w:val="•"/>
      <w:lvlJc w:val="left"/>
      <w:pPr>
        <w:ind w:left="2197" w:hanging="269"/>
      </w:pPr>
      <w:rPr>
        <w:rFonts w:hint="default"/>
        <w:lang w:val="ru-RU" w:eastAsia="ru-RU" w:bidi="ru-RU"/>
      </w:rPr>
    </w:lvl>
    <w:lvl w:ilvl="3" w:tplc="8A7AF07E">
      <w:numFmt w:val="bullet"/>
      <w:lvlText w:val="•"/>
      <w:lvlJc w:val="left"/>
      <w:pPr>
        <w:ind w:left="3185" w:hanging="269"/>
      </w:pPr>
      <w:rPr>
        <w:rFonts w:hint="default"/>
        <w:lang w:val="ru-RU" w:eastAsia="ru-RU" w:bidi="ru-RU"/>
      </w:rPr>
    </w:lvl>
    <w:lvl w:ilvl="4" w:tplc="9830FBFC">
      <w:numFmt w:val="bullet"/>
      <w:lvlText w:val="•"/>
      <w:lvlJc w:val="left"/>
      <w:pPr>
        <w:ind w:left="4174" w:hanging="269"/>
      </w:pPr>
      <w:rPr>
        <w:rFonts w:hint="default"/>
        <w:lang w:val="ru-RU" w:eastAsia="ru-RU" w:bidi="ru-RU"/>
      </w:rPr>
    </w:lvl>
    <w:lvl w:ilvl="5" w:tplc="9FAE57B0">
      <w:numFmt w:val="bullet"/>
      <w:lvlText w:val="•"/>
      <w:lvlJc w:val="left"/>
      <w:pPr>
        <w:ind w:left="5163" w:hanging="269"/>
      </w:pPr>
      <w:rPr>
        <w:rFonts w:hint="default"/>
        <w:lang w:val="ru-RU" w:eastAsia="ru-RU" w:bidi="ru-RU"/>
      </w:rPr>
    </w:lvl>
    <w:lvl w:ilvl="6" w:tplc="7FDEE59A">
      <w:numFmt w:val="bullet"/>
      <w:lvlText w:val="•"/>
      <w:lvlJc w:val="left"/>
      <w:pPr>
        <w:ind w:left="6151" w:hanging="269"/>
      </w:pPr>
      <w:rPr>
        <w:rFonts w:hint="default"/>
        <w:lang w:val="ru-RU" w:eastAsia="ru-RU" w:bidi="ru-RU"/>
      </w:rPr>
    </w:lvl>
    <w:lvl w:ilvl="7" w:tplc="0756DC30">
      <w:numFmt w:val="bullet"/>
      <w:lvlText w:val="•"/>
      <w:lvlJc w:val="left"/>
      <w:pPr>
        <w:ind w:left="7140" w:hanging="269"/>
      </w:pPr>
      <w:rPr>
        <w:rFonts w:hint="default"/>
        <w:lang w:val="ru-RU" w:eastAsia="ru-RU" w:bidi="ru-RU"/>
      </w:rPr>
    </w:lvl>
    <w:lvl w:ilvl="8" w:tplc="C930E392">
      <w:numFmt w:val="bullet"/>
      <w:lvlText w:val="•"/>
      <w:lvlJc w:val="left"/>
      <w:pPr>
        <w:ind w:left="8129" w:hanging="269"/>
      </w:pPr>
      <w:rPr>
        <w:rFonts w:hint="default"/>
        <w:lang w:val="ru-RU" w:eastAsia="ru-RU" w:bidi="ru-RU"/>
      </w:rPr>
    </w:lvl>
  </w:abstractNum>
  <w:abstractNum w:abstractNumId="21">
    <w:nsid w:val="536E6656"/>
    <w:multiLevelType w:val="hybridMultilevel"/>
    <w:tmpl w:val="5FD8428C"/>
    <w:lvl w:ilvl="0" w:tplc="4ED82C3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B16CEA0A">
      <w:numFmt w:val="bullet"/>
      <w:lvlText w:val="•"/>
      <w:lvlJc w:val="left"/>
      <w:pPr>
        <w:ind w:left="1208" w:hanging="269"/>
      </w:pPr>
      <w:rPr>
        <w:rFonts w:hint="default"/>
        <w:lang w:val="ru-RU" w:eastAsia="ru-RU" w:bidi="ru-RU"/>
      </w:rPr>
    </w:lvl>
    <w:lvl w:ilvl="2" w:tplc="07524294">
      <w:numFmt w:val="bullet"/>
      <w:lvlText w:val="•"/>
      <w:lvlJc w:val="left"/>
      <w:pPr>
        <w:ind w:left="2197" w:hanging="269"/>
      </w:pPr>
      <w:rPr>
        <w:rFonts w:hint="default"/>
        <w:lang w:val="ru-RU" w:eastAsia="ru-RU" w:bidi="ru-RU"/>
      </w:rPr>
    </w:lvl>
    <w:lvl w:ilvl="3" w:tplc="85D23E40">
      <w:numFmt w:val="bullet"/>
      <w:lvlText w:val="•"/>
      <w:lvlJc w:val="left"/>
      <w:pPr>
        <w:ind w:left="3185" w:hanging="269"/>
      </w:pPr>
      <w:rPr>
        <w:rFonts w:hint="default"/>
        <w:lang w:val="ru-RU" w:eastAsia="ru-RU" w:bidi="ru-RU"/>
      </w:rPr>
    </w:lvl>
    <w:lvl w:ilvl="4" w:tplc="A67C702C">
      <w:numFmt w:val="bullet"/>
      <w:lvlText w:val="•"/>
      <w:lvlJc w:val="left"/>
      <w:pPr>
        <w:ind w:left="4174" w:hanging="269"/>
      </w:pPr>
      <w:rPr>
        <w:rFonts w:hint="default"/>
        <w:lang w:val="ru-RU" w:eastAsia="ru-RU" w:bidi="ru-RU"/>
      </w:rPr>
    </w:lvl>
    <w:lvl w:ilvl="5" w:tplc="B4DCE02E">
      <w:numFmt w:val="bullet"/>
      <w:lvlText w:val="•"/>
      <w:lvlJc w:val="left"/>
      <w:pPr>
        <w:ind w:left="5163" w:hanging="269"/>
      </w:pPr>
      <w:rPr>
        <w:rFonts w:hint="default"/>
        <w:lang w:val="ru-RU" w:eastAsia="ru-RU" w:bidi="ru-RU"/>
      </w:rPr>
    </w:lvl>
    <w:lvl w:ilvl="6" w:tplc="C98EE160">
      <w:numFmt w:val="bullet"/>
      <w:lvlText w:val="•"/>
      <w:lvlJc w:val="left"/>
      <w:pPr>
        <w:ind w:left="6151" w:hanging="269"/>
      </w:pPr>
      <w:rPr>
        <w:rFonts w:hint="default"/>
        <w:lang w:val="ru-RU" w:eastAsia="ru-RU" w:bidi="ru-RU"/>
      </w:rPr>
    </w:lvl>
    <w:lvl w:ilvl="7" w:tplc="A69AD07E">
      <w:numFmt w:val="bullet"/>
      <w:lvlText w:val="•"/>
      <w:lvlJc w:val="left"/>
      <w:pPr>
        <w:ind w:left="7140" w:hanging="269"/>
      </w:pPr>
      <w:rPr>
        <w:rFonts w:hint="default"/>
        <w:lang w:val="ru-RU" w:eastAsia="ru-RU" w:bidi="ru-RU"/>
      </w:rPr>
    </w:lvl>
    <w:lvl w:ilvl="8" w:tplc="2A0ED3CA">
      <w:numFmt w:val="bullet"/>
      <w:lvlText w:val="•"/>
      <w:lvlJc w:val="left"/>
      <w:pPr>
        <w:ind w:left="8129" w:hanging="269"/>
      </w:pPr>
      <w:rPr>
        <w:rFonts w:hint="default"/>
        <w:lang w:val="ru-RU" w:eastAsia="ru-RU" w:bidi="ru-RU"/>
      </w:rPr>
    </w:lvl>
  </w:abstractNum>
  <w:abstractNum w:abstractNumId="22">
    <w:nsid w:val="57496275"/>
    <w:multiLevelType w:val="hybridMultilevel"/>
    <w:tmpl w:val="C5CA4BAC"/>
    <w:lvl w:ilvl="0" w:tplc="6D9EA3CA">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221AAAFA">
      <w:numFmt w:val="bullet"/>
      <w:lvlText w:val="•"/>
      <w:lvlJc w:val="left"/>
      <w:pPr>
        <w:ind w:left="1208" w:hanging="269"/>
      </w:pPr>
      <w:rPr>
        <w:rFonts w:hint="default"/>
        <w:lang w:val="ru-RU" w:eastAsia="ru-RU" w:bidi="ru-RU"/>
      </w:rPr>
    </w:lvl>
    <w:lvl w:ilvl="2" w:tplc="B156D2A6">
      <w:numFmt w:val="bullet"/>
      <w:lvlText w:val="•"/>
      <w:lvlJc w:val="left"/>
      <w:pPr>
        <w:ind w:left="2197" w:hanging="269"/>
      </w:pPr>
      <w:rPr>
        <w:rFonts w:hint="default"/>
        <w:lang w:val="ru-RU" w:eastAsia="ru-RU" w:bidi="ru-RU"/>
      </w:rPr>
    </w:lvl>
    <w:lvl w:ilvl="3" w:tplc="AC5E3F9E">
      <w:numFmt w:val="bullet"/>
      <w:lvlText w:val="•"/>
      <w:lvlJc w:val="left"/>
      <w:pPr>
        <w:ind w:left="3185" w:hanging="269"/>
      </w:pPr>
      <w:rPr>
        <w:rFonts w:hint="default"/>
        <w:lang w:val="ru-RU" w:eastAsia="ru-RU" w:bidi="ru-RU"/>
      </w:rPr>
    </w:lvl>
    <w:lvl w:ilvl="4" w:tplc="DF707098">
      <w:numFmt w:val="bullet"/>
      <w:lvlText w:val="•"/>
      <w:lvlJc w:val="left"/>
      <w:pPr>
        <w:ind w:left="4174" w:hanging="269"/>
      </w:pPr>
      <w:rPr>
        <w:rFonts w:hint="default"/>
        <w:lang w:val="ru-RU" w:eastAsia="ru-RU" w:bidi="ru-RU"/>
      </w:rPr>
    </w:lvl>
    <w:lvl w:ilvl="5" w:tplc="E654B3F0">
      <w:numFmt w:val="bullet"/>
      <w:lvlText w:val="•"/>
      <w:lvlJc w:val="left"/>
      <w:pPr>
        <w:ind w:left="5163" w:hanging="269"/>
      </w:pPr>
      <w:rPr>
        <w:rFonts w:hint="default"/>
        <w:lang w:val="ru-RU" w:eastAsia="ru-RU" w:bidi="ru-RU"/>
      </w:rPr>
    </w:lvl>
    <w:lvl w:ilvl="6" w:tplc="A8901132">
      <w:numFmt w:val="bullet"/>
      <w:lvlText w:val="•"/>
      <w:lvlJc w:val="left"/>
      <w:pPr>
        <w:ind w:left="6151" w:hanging="269"/>
      </w:pPr>
      <w:rPr>
        <w:rFonts w:hint="default"/>
        <w:lang w:val="ru-RU" w:eastAsia="ru-RU" w:bidi="ru-RU"/>
      </w:rPr>
    </w:lvl>
    <w:lvl w:ilvl="7" w:tplc="F18AF946">
      <w:numFmt w:val="bullet"/>
      <w:lvlText w:val="•"/>
      <w:lvlJc w:val="left"/>
      <w:pPr>
        <w:ind w:left="7140" w:hanging="269"/>
      </w:pPr>
      <w:rPr>
        <w:rFonts w:hint="default"/>
        <w:lang w:val="ru-RU" w:eastAsia="ru-RU" w:bidi="ru-RU"/>
      </w:rPr>
    </w:lvl>
    <w:lvl w:ilvl="8" w:tplc="79682D34">
      <w:numFmt w:val="bullet"/>
      <w:lvlText w:val="•"/>
      <w:lvlJc w:val="left"/>
      <w:pPr>
        <w:ind w:left="8129" w:hanging="269"/>
      </w:pPr>
      <w:rPr>
        <w:rFonts w:hint="default"/>
        <w:lang w:val="ru-RU" w:eastAsia="ru-RU" w:bidi="ru-RU"/>
      </w:rPr>
    </w:lvl>
  </w:abstractNum>
  <w:abstractNum w:abstractNumId="23">
    <w:nsid w:val="58EE6BFF"/>
    <w:multiLevelType w:val="hybridMultilevel"/>
    <w:tmpl w:val="C076FB9E"/>
    <w:lvl w:ilvl="0" w:tplc="6E925BF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C45EEBF6">
      <w:numFmt w:val="bullet"/>
      <w:lvlText w:val="•"/>
      <w:lvlJc w:val="left"/>
      <w:pPr>
        <w:ind w:left="1208" w:hanging="269"/>
      </w:pPr>
      <w:rPr>
        <w:rFonts w:hint="default"/>
        <w:lang w:val="ru-RU" w:eastAsia="ru-RU" w:bidi="ru-RU"/>
      </w:rPr>
    </w:lvl>
    <w:lvl w:ilvl="2" w:tplc="C03EA590">
      <w:numFmt w:val="bullet"/>
      <w:lvlText w:val="•"/>
      <w:lvlJc w:val="left"/>
      <w:pPr>
        <w:ind w:left="2197" w:hanging="269"/>
      </w:pPr>
      <w:rPr>
        <w:rFonts w:hint="default"/>
        <w:lang w:val="ru-RU" w:eastAsia="ru-RU" w:bidi="ru-RU"/>
      </w:rPr>
    </w:lvl>
    <w:lvl w:ilvl="3" w:tplc="2968ECA4">
      <w:numFmt w:val="bullet"/>
      <w:lvlText w:val="•"/>
      <w:lvlJc w:val="left"/>
      <w:pPr>
        <w:ind w:left="3185" w:hanging="269"/>
      </w:pPr>
      <w:rPr>
        <w:rFonts w:hint="default"/>
        <w:lang w:val="ru-RU" w:eastAsia="ru-RU" w:bidi="ru-RU"/>
      </w:rPr>
    </w:lvl>
    <w:lvl w:ilvl="4" w:tplc="DA7A3BD2">
      <w:numFmt w:val="bullet"/>
      <w:lvlText w:val="•"/>
      <w:lvlJc w:val="left"/>
      <w:pPr>
        <w:ind w:left="4174" w:hanging="269"/>
      </w:pPr>
      <w:rPr>
        <w:rFonts w:hint="default"/>
        <w:lang w:val="ru-RU" w:eastAsia="ru-RU" w:bidi="ru-RU"/>
      </w:rPr>
    </w:lvl>
    <w:lvl w:ilvl="5" w:tplc="3BFCB4A0">
      <w:numFmt w:val="bullet"/>
      <w:lvlText w:val="•"/>
      <w:lvlJc w:val="left"/>
      <w:pPr>
        <w:ind w:left="5163" w:hanging="269"/>
      </w:pPr>
      <w:rPr>
        <w:rFonts w:hint="default"/>
        <w:lang w:val="ru-RU" w:eastAsia="ru-RU" w:bidi="ru-RU"/>
      </w:rPr>
    </w:lvl>
    <w:lvl w:ilvl="6" w:tplc="0018CF58">
      <w:numFmt w:val="bullet"/>
      <w:lvlText w:val="•"/>
      <w:lvlJc w:val="left"/>
      <w:pPr>
        <w:ind w:left="6151" w:hanging="269"/>
      </w:pPr>
      <w:rPr>
        <w:rFonts w:hint="default"/>
        <w:lang w:val="ru-RU" w:eastAsia="ru-RU" w:bidi="ru-RU"/>
      </w:rPr>
    </w:lvl>
    <w:lvl w:ilvl="7" w:tplc="E85EE5BE">
      <w:numFmt w:val="bullet"/>
      <w:lvlText w:val="•"/>
      <w:lvlJc w:val="left"/>
      <w:pPr>
        <w:ind w:left="7140" w:hanging="269"/>
      </w:pPr>
      <w:rPr>
        <w:rFonts w:hint="default"/>
        <w:lang w:val="ru-RU" w:eastAsia="ru-RU" w:bidi="ru-RU"/>
      </w:rPr>
    </w:lvl>
    <w:lvl w:ilvl="8" w:tplc="2B56005C">
      <w:numFmt w:val="bullet"/>
      <w:lvlText w:val="•"/>
      <w:lvlJc w:val="left"/>
      <w:pPr>
        <w:ind w:left="8129" w:hanging="269"/>
      </w:pPr>
      <w:rPr>
        <w:rFonts w:hint="default"/>
        <w:lang w:val="ru-RU" w:eastAsia="ru-RU" w:bidi="ru-RU"/>
      </w:rPr>
    </w:lvl>
  </w:abstractNum>
  <w:abstractNum w:abstractNumId="24">
    <w:nsid w:val="594579AD"/>
    <w:multiLevelType w:val="hybridMultilevel"/>
    <w:tmpl w:val="8F121ABC"/>
    <w:lvl w:ilvl="0" w:tplc="15B40A76">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8DCA06E4">
      <w:numFmt w:val="bullet"/>
      <w:lvlText w:val="•"/>
      <w:lvlJc w:val="left"/>
      <w:pPr>
        <w:ind w:left="1208" w:hanging="269"/>
      </w:pPr>
      <w:rPr>
        <w:rFonts w:hint="default"/>
        <w:lang w:val="ru-RU" w:eastAsia="ru-RU" w:bidi="ru-RU"/>
      </w:rPr>
    </w:lvl>
    <w:lvl w:ilvl="2" w:tplc="95D8FB46">
      <w:numFmt w:val="bullet"/>
      <w:lvlText w:val="•"/>
      <w:lvlJc w:val="left"/>
      <w:pPr>
        <w:ind w:left="2197" w:hanging="269"/>
      </w:pPr>
      <w:rPr>
        <w:rFonts w:hint="default"/>
        <w:lang w:val="ru-RU" w:eastAsia="ru-RU" w:bidi="ru-RU"/>
      </w:rPr>
    </w:lvl>
    <w:lvl w:ilvl="3" w:tplc="4F0029BC">
      <w:numFmt w:val="bullet"/>
      <w:lvlText w:val="•"/>
      <w:lvlJc w:val="left"/>
      <w:pPr>
        <w:ind w:left="3185" w:hanging="269"/>
      </w:pPr>
      <w:rPr>
        <w:rFonts w:hint="default"/>
        <w:lang w:val="ru-RU" w:eastAsia="ru-RU" w:bidi="ru-RU"/>
      </w:rPr>
    </w:lvl>
    <w:lvl w:ilvl="4" w:tplc="992238FC">
      <w:numFmt w:val="bullet"/>
      <w:lvlText w:val="•"/>
      <w:lvlJc w:val="left"/>
      <w:pPr>
        <w:ind w:left="4174" w:hanging="269"/>
      </w:pPr>
      <w:rPr>
        <w:rFonts w:hint="default"/>
        <w:lang w:val="ru-RU" w:eastAsia="ru-RU" w:bidi="ru-RU"/>
      </w:rPr>
    </w:lvl>
    <w:lvl w:ilvl="5" w:tplc="743A4F50">
      <w:numFmt w:val="bullet"/>
      <w:lvlText w:val="•"/>
      <w:lvlJc w:val="left"/>
      <w:pPr>
        <w:ind w:left="5163" w:hanging="269"/>
      </w:pPr>
      <w:rPr>
        <w:rFonts w:hint="default"/>
        <w:lang w:val="ru-RU" w:eastAsia="ru-RU" w:bidi="ru-RU"/>
      </w:rPr>
    </w:lvl>
    <w:lvl w:ilvl="6" w:tplc="1BD87898">
      <w:numFmt w:val="bullet"/>
      <w:lvlText w:val="•"/>
      <w:lvlJc w:val="left"/>
      <w:pPr>
        <w:ind w:left="6151" w:hanging="269"/>
      </w:pPr>
      <w:rPr>
        <w:rFonts w:hint="default"/>
        <w:lang w:val="ru-RU" w:eastAsia="ru-RU" w:bidi="ru-RU"/>
      </w:rPr>
    </w:lvl>
    <w:lvl w:ilvl="7" w:tplc="04A44D6C">
      <w:numFmt w:val="bullet"/>
      <w:lvlText w:val="•"/>
      <w:lvlJc w:val="left"/>
      <w:pPr>
        <w:ind w:left="7140" w:hanging="269"/>
      </w:pPr>
      <w:rPr>
        <w:rFonts w:hint="default"/>
        <w:lang w:val="ru-RU" w:eastAsia="ru-RU" w:bidi="ru-RU"/>
      </w:rPr>
    </w:lvl>
    <w:lvl w:ilvl="8" w:tplc="A566ED7A">
      <w:numFmt w:val="bullet"/>
      <w:lvlText w:val="•"/>
      <w:lvlJc w:val="left"/>
      <w:pPr>
        <w:ind w:left="8129" w:hanging="269"/>
      </w:pPr>
      <w:rPr>
        <w:rFonts w:hint="default"/>
        <w:lang w:val="ru-RU" w:eastAsia="ru-RU" w:bidi="ru-RU"/>
      </w:rPr>
    </w:lvl>
  </w:abstractNum>
  <w:abstractNum w:abstractNumId="25">
    <w:nsid w:val="59FB4D0E"/>
    <w:multiLevelType w:val="hybridMultilevel"/>
    <w:tmpl w:val="97FC0786"/>
    <w:lvl w:ilvl="0" w:tplc="E59C1A42">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DA00B8C6">
      <w:numFmt w:val="bullet"/>
      <w:lvlText w:val="•"/>
      <w:lvlJc w:val="left"/>
      <w:pPr>
        <w:ind w:left="2090" w:hanging="269"/>
      </w:pPr>
      <w:rPr>
        <w:rFonts w:hint="default"/>
        <w:lang w:val="ru-RU" w:eastAsia="ru-RU" w:bidi="ru-RU"/>
      </w:rPr>
    </w:lvl>
    <w:lvl w:ilvl="2" w:tplc="2ADCAF16">
      <w:numFmt w:val="bullet"/>
      <w:lvlText w:val="•"/>
      <w:lvlJc w:val="left"/>
      <w:pPr>
        <w:ind w:left="2981" w:hanging="269"/>
      </w:pPr>
      <w:rPr>
        <w:rFonts w:hint="default"/>
        <w:lang w:val="ru-RU" w:eastAsia="ru-RU" w:bidi="ru-RU"/>
      </w:rPr>
    </w:lvl>
    <w:lvl w:ilvl="3" w:tplc="57D2964C">
      <w:numFmt w:val="bullet"/>
      <w:lvlText w:val="•"/>
      <w:lvlJc w:val="left"/>
      <w:pPr>
        <w:ind w:left="3871" w:hanging="269"/>
      </w:pPr>
      <w:rPr>
        <w:rFonts w:hint="default"/>
        <w:lang w:val="ru-RU" w:eastAsia="ru-RU" w:bidi="ru-RU"/>
      </w:rPr>
    </w:lvl>
    <w:lvl w:ilvl="4" w:tplc="83A02FBC">
      <w:numFmt w:val="bullet"/>
      <w:lvlText w:val="•"/>
      <w:lvlJc w:val="left"/>
      <w:pPr>
        <w:ind w:left="4762" w:hanging="269"/>
      </w:pPr>
      <w:rPr>
        <w:rFonts w:hint="default"/>
        <w:lang w:val="ru-RU" w:eastAsia="ru-RU" w:bidi="ru-RU"/>
      </w:rPr>
    </w:lvl>
    <w:lvl w:ilvl="5" w:tplc="C8E6D99C">
      <w:numFmt w:val="bullet"/>
      <w:lvlText w:val="•"/>
      <w:lvlJc w:val="left"/>
      <w:pPr>
        <w:ind w:left="5653" w:hanging="269"/>
      </w:pPr>
      <w:rPr>
        <w:rFonts w:hint="default"/>
        <w:lang w:val="ru-RU" w:eastAsia="ru-RU" w:bidi="ru-RU"/>
      </w:rPr>
    </w:lvl>
    <w:lvl w:ilvl="6" w:tplc="B5260AD2">
      <w:numFmt w:val="bullet"/>
      <w:lvlText w:val="•"/>
      <w:lvlJc w:val="left"/>
      <w:pPr>
        <w:ind w:left="6543" w:hanging="269"/>
      </w:pPr>
      <w:rPr>
        <w:rFonts w:hint="default"/>
        <w:lang w:val="ru-RU" w:eastAsia="ru-RU" w:bidi="ru-RU"/>
      </w:rPr>
    </w:lvl>
    <w:lvl w:ilvl="7" w:tplc="6C3243BC">
      <w:numFmt w:val="bullet"/>
      <w:lvlText w:val="•"/>
      <w:lvlJc w:val="left"/>
      <w:pPr>
        <w:ind w:left="7434" w:hanging="269"/>
      </w:pPr>
      <w:rPr>
        <w:rFonts w:hint="default"/>
        <w:lang w:val="ru-RU" w:eastAsia="ru-RU" w:bidi="ru-RU"/>
      </w:rPr>
    </w:lvl>
    <w:lvl w:ilvl="8" w:tplc="E30A712C">
      <w:numFmt w:val="bullet"/>
      <w:lvlText w:val="•"/>
      <w:lvlJc w:val="left"/>
      <w:pPr>
        <w:ind w:left="8325" w:hanging="269"/>
      </w:pPr>
      <w:rPr>
        <w:rFonts w:hint="default"/>
        <w:lang w:val="ru-RU" w:eastAsia="ru-RU" w:bidi="ru-RU"/>
      </w:rPr>
    </w:lvl>
  </w:abstractNum>
  <w:abstractNum w:abstractNumId="26">
    <w:nsid w:val="5EAF194F"/>
    <w:multiLevelType w:val="hybridMultilevel"/>
    <w:tmpl w:val="2EC0F88C"/>
    <w:lvl w:ilvl="0" w:tplc="C0BEB324">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01EE85F4">
      <w:numFmt w:val="bullet"/>
      <w:lvlText w:val="•"/>
      <w:lvlJc w:val="left"/>
      <w:pPr>
        <w:ind w:left="1208" w:hanging="269"/>
      </w:pPr>
      <w:rPr>
        <w:rFonts w:hint="default"/>
        <w:lang w:val="ru-RU" w:eastAsia="ru-RU" w:bidi="ru-RU"/>
      </w:rPr>
    </w:lvl>
    <w:lvl w:ilvl="2" w:tplc="55F052A6">
      <w:numFmt w:val="bullet"/>
      <w:lvlText w:val="•"/>
      <w:lvlJc w:val="left"/>
      <w:pPr>
        <w:ind w:left="2197" w:hanging="269"/>
      </w:pPr>
      <w:rPr>
        <w:rFonts w:hint="default"/>
        <w:lang w:val="ru-RU" w:eastAsia="ru-RU" w:bidi="ru-RU"/>
      </w:rPr>
    </w:lvl>
    <w:lvl w:ilvl="3" w:tplc="21508226">
      <w:numFmt w:val="bullet"/>
      <w:lvlText w:val="•"/>
      <w:lvlJc w:val="left"/>
      <w:pPr>
        <w:ind w:left="3185" w:hanging="269"/>
      </w:pPr>
      <w:rPr>
        <w:rFonts w:hint="default"/>
        <w:lang w:val="ru-RU" w:eastAsia="ru-RU" w:bidi="ru-RU"/>
      </w:rPr>
    </w:lvl>
    <w:lvl w:ilvl="4" w:tplc="5790AD36">
      <w:numFmt w:val="bullet"/>
      <w:lvlText w:val="•"/>
      <w:lvlJc w:val="left"/>
      <w:pPr>
        <w:ind w:left="4174" w:hanging="269"/>
      </w:pPr>
      <w:rPr>
        <w:rFonts w:hint="default"/>
        <w:lang w:val="ru-RU" w:eastAsia="ru-RU" w:bidi="ru-RU"/>
      </w:rPr>
    </w:lvl>
    <w:lvl w:ilvl="5" w:tplc="7C040F1C">
      <w:numFmt w:val="bullet"/>
      <w:lvlText w:val="•"/>
      <w:lvlJc w:val="left"/>
      <w:pPr>
        <w:ind w:left="5163" w:hanging="269"/>
      </w:pPr>
      <w:rPr>
        <w:rFonts w:hint="default"/>
        <w:lang w:val="ru-RU" w:eastAsia="ru-RU" w:bidi="ru-RU"/>
      </w:rPr>
    </w:lvl>
    <w:lvl w:ilvl="6" w:tplc="2AC405D6">
      <w:numFmt w:val="bullet"/>
      <w:lvlText w:val="•"/>
      <w:lvlJc w:val="left"/>
      <w:pPr>
        <w:ind w:left="6151" w:hanging="269"/>
      </w:pPr>
      <w:rPr>
        <w:rFonts w:hint="default"/>
        <w:lang w:val="ru-RU" w:eastAsia="ru-RU" w:bidi="ru-RU"/>
      </w:rPr>
    </w:lvl>
    <w:lvl w:ilvl="7" w:tplc="30EAD730">
      <w:numFmt w:val="bullet"/>
      <w:lvlText w:val="•"/>
      <w:lvlJc w:val="left"/>
      <w:pPr>
        <w:ind w:left="7140" w:hanging="269"/>
      </w:pPr>
      <w:rPr>
        <w:rFonts w:hint="default"/>
        <w:lang w:val="ru-RU" w:eastAsia="ru-RU" w:bidi="ru-RU"/>
      </w:rPr>
    </w:lvl>
    <w:lvl w:ilvl="8" w:tplc="FD400D14">
      <w:numFmt w:val="bullet"/>
      <w:lvlText w:val="•"/>
      <w:lvlJc w:val="left"/>
      <w:pPr>
        <w:ind w:left="8129" w:hanging="269"/>
      </w:pPr>
      <w:rPr>
        <w:rFonts w:hint="default"/>
        <w:lang w:val="ru-RU" w:eastAsia="ru-RU" w:bidi="ru-RU"/>
      </w:rPr>
    </w:lvl>
  </w:abstractNum>
  <w:abstractNum w:abstractNumId="27">
    <w:nsid w:val="60DF06EB"/>
    <w:multiLevelType w:val="hybridMultilevel"/>
    <w:tmpl w:val="13C019C6"/>
    <w:lvl w:ilvl="0" w:tplc="1AFC9FF6">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2F1EFFEA">
      <w:numFmt w:val="bullet"/>
      <w:lvlText w:val="•"/>
      <w:lvlJc w:val="left"/>
      <w:pPr>
        <w:ind w:left="1208" w:hanging="269"/>
      </w:pPr>
      <w:rPr>
        <w:rFonts w:hint="default"/>
        <w:lang w:val="ru-RU" w:eastAsia="ru-RU" w:bidi="ru-RU"/>
      </w:rPr>
    </w:lvl>
    <w:lvl w:ilvl="2" w:tplc="8278D42C">
      <w:numFmt w:val="bullet"/>
      <w:lvlText w:val="•"/>
      <w:lvlJc w:val="left"/>
      <w:pPr>
        <w:ind w:left="2197" w:hanging="269"/>
      </w:pPr>
      <w:rPr>
        <w:rFonts w:hint="default"/>
        <w:lang w:val="ru-RU" w:eastAsia="ru-RU" w:bidi="ru-RU"/>
      </w:rPr>
    </w:lvl>
    <w:lvl w:ilvl="3" w:tplc="2A7AF172">
      <w:numFmt w:val="bullet"/>
      <w:lvlText w:val="•"/>
      <w:lvlJc w:val="left"/>
      <w:pPr>
        <w:ind w:left="3185" w:hanging="269"/>
      </w:pPr>
      <w:rPr>
        <w:rFonts w:hint="default"/>
        <w:lang w:val="ru-RU" w:eastAsia="ru-RU" w:bidi="ru-RU"/>
      </w:rPr>
    </w:lvl>
    <w:lvl w:ilvl="4" w:tplc="233C2924">
      <w:numFmt w:val="bullet"/>
      <w:lvlText w:val="•"/>
      <w:lvlJc w:val="left"/>
      <w:pPr>
        <w:ind w:left="4174" w:hanging="269"/>
      </w:pPr>
      <w:rPr>
        <w:rFonts w:hint="default"/>
        <w:lang w:val="ru-RU" w:eastAsia="ru-RU" w:bidi="ru-RU"/>
      </w:rPr>
    </w:lvl>
    <w:lvl w:ilvl="5" w:tplc="C6AE85BA">
      <w:numFmt w:val="bullet"/>
      <w:lvlText w:val="•"/>
      <w:lvlJc w:val="left"/>
      <w:pPr>
        <w:ind w:left="5163" w:hanging="269"/>
      </w:pPr>
      <w:rPr>
        <w:rFonts w:hint="default"/>
        <w:lang w:val="ru-RU" w:eastAsia="ru-RU" w:bidi="ru-RU"/>
      </w:rPr>
    </w:lvl>
    <w:lvl w:ilvl="6" w:tplc="BA725D1C">
      <w:numFmt w:val="bullet"/>
      <w:lvlText w:val="•"/>
      <w:lvlJc w:val="left"/>
      <w:pPr>
        <w:ind w:left="6151" w:hanging="269"/>
      </w:pPr>
      <w:rPr>
        <w:rFonts w:hint="default"/>
        <w:lang w:val="ru-RU" w:eastAsia="ru-RU" w:bidi="ru-RU"/>
      </w:rPr>
    </w:lvl>
    <w:lvl w:ilvl="7" w:tplc="92AE9D6C">
      <w:numFmt w:val="bullet"/>
      <w:lvlText w:val="•"/>
      <w:lvlJc w:val="left"/>
      <w:pPr>
        <w:ind w:left="7140" w:hanging="269"/>
      </w:pPr>
      <w:rPr>
        <w:rFonts w:hint="default"/>
        <w:lang w:val="ru-RU" w:eastAsia="ru-RU" w:bidi="ru-RU"/>
      </w:rPr>
    </w:lvl>
    <w:lvl w:ilvl="8" w:tplc="D6BEF144">
      <w:numFmt w:val="bullet"/>
      <w:lvlText w:val="•"/>
      <w:lvlJc w:val="left"/>
      <w:pPr>
        <w:ind w:left="8129" w:hanging="269"/>
      </w:pPr>
      <w:rPr>
        <w:rFonts w:hint="default"/>
        <w:lang w:val="ru-RU" w:eastAsia="ru-RU" w:bidi="ru-RU"/>
      </w:rPr>
    </w:lvl>
  </w:abstractNum>
  <w:abstractNum w:abstractNumId="28">
    <w:nsid w:val="66550720"/>
    <w:multiLevelType w:val="hybridMultilevel"/>
    <w:tmpl w:val="175A5F1A"/>
    <w:lvl w:ilvl="0" w:tplc="DC9AB548">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1" w:tplc="1B0037BA">
      <w:numFmt w:val="bullet"/>
      <w:lvlText w:val="•"/>
      <w:lvlJc w:val="left"/>
      <w:pPr>
        <w:ind w:left="1208" w:hanging="149"/>
      </w:pPr>
      <w:rPr>
        <w:rFonts w:hint="default"/>
        <w:lang w:val="ru-RU" w:eastAsia="ru-RU" w:bidi="ru-RU"/>
      </w:rPr>
    </w:lvl>
    <w:lvl w:ilvl="2" w:tplc="3468D508">
      <w:numFmt w:val="bullet"/>
      <w:lvlText w:val="•"/>
      <w:lvlJc w:val="left"/>
      <w:pPr>
        <w:ind w:left="2197" w:hanging="149"/>
      </w:pPr>
      <w:rPr>
        <w:rFonts w:hint="default"/>
        <w:lang w:val="ru-RU" w:eastAsia="ru-RU" w:bidi="ru-RU"/>
      </w:rPr>
    </w:lvl>
    <w:lvl w:ilvl="3" w:tplc="2F9E4A74">
      <w:numFmt w:val="bullet"/>
      <w:lvlText w:val="•"/>
      <w:lvlJc w:val="left"/>
      <w:pPr>
        <w:ind w:left="3185" w:hanging="149"/>
      </w:pPr>
      <w:rPr>
        <w:rFonts w:hint="default"/>
        <w:lang w:val="ru-RU" w:eastAsia="ru-RU" w:bidi="ru-RU"/>
      </w:rPr>
    </w:lvl>
    <w:lvl w:ilvl="4" w:tplc="9B2A195C">
      <w:numFmt w:val="bullet"/>
      <w:lvlText w:val="•"/>
      <w:lvlJc w:val="left"/>
      <w:pPr>
        <w:ind w:left="4174" w:hanging="149"/>
      </w:pPr>
      <w:rPr>
        <w:rFonts w:hint="default"/>
        <w:lang w:val="ru-RU" w:eastAsia="ru-RU" w:bidi="ru-RU"/>
      </w:rPr>
    </w:lvl>
    <w:lvl w:ilvl="5" w:tplc="31667D1A">
      <w:numFmt w:val="bullet"/>
      <w:lvlText w:val="•"/>
      <w:lvlJc w:val="left"/>
      <w:pPr>
        <w:ind w:left="5163" w:hanging="149"/>
      </w:pPr>
      <w:rPr>
        <w:rFonts w:hint="default"/>
        <w:lang w:val="ru-RU" w:eastAsia="ru-RU" w:bidi="ru-RU"/>
      </w:rPr>
    </w:lvl>
    <w:lvl w:ilvl="6" w:tplc="BCC8D012">
      <w:numFmt w:val="bullet"/>
      <w:lvlText w:val="•"/>
      <w:lvlJc w:val="left"/>
      <w:pPr>
        <w:ind w:left="6151" w:hanging="149"/>
      </w:pPr>
      <w:rPr>
        <w:rFonts w:hint="default"/>
        <w:lang w:val="ru-RU" w:eastAsia="ru-RU" w:bidi="ru-RU"/>
      </w:rPr>
    </w:lvl>
    <w:lvl w:ilvl="7" w:tplc="D6F2AAE4">
      <w:numFmt w:val="bullet"/>
      <w:lvlText w:val="•"/>
      <w:lvlJc w:val="left"/>
      <w:pPr>
        <w:ind w:left="7140" w:hanging="149"/>
      </w:pPr>
      <w:rPr>
        <w:rFonts w:hint="default"/>
        <w:lang w:val="ru-RU" w:eastAsia="ru-RU" w:bidi="ru-RU"/>
      </w:rPr>
    </w:lvl>
    <w:lvl w:ilvl="8" w:tplc="990041CC">
      <w:numFmt w:val="bullet"/>
      <w:lvlText w:val="•"/>
      <w:lvlJc w:val="left"/>
      <w:pPr>
        <w:ind w:left="8129" w:hanging="149"/>
      </w:pPr>
      <w:rPr>
        <w:rFonts w:hint="default"/>
        <w:lang w:val="ru-RU" w:eastAsia="ru-RU" w:bidi="ru-RU"/>
      </w:rPr>
    </w:lvl>
  </w:abstractNum>
  <w:abstractNum w:abstractNumId="29">
    <w:nsid w:val="7A805253"/>
    <w:multiLevelType w:val="hybridMultilevel"/>
    <w:tmpl w:val="058C2126"/>
    <w:lvl w:ilvl="0" w:tplc="1A9AC43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54EE86CE">
      <w:numFmt w:val="bullet"/>
      <w:lvlText w:val="•"/>
      <w:lvlJc w:val="left"/>
      <w:pPr>
        <w:ind w:left="1208" w:hanging="269"/>
      </w:pPr>
      <w:rPr>
        <w:rFonts w:hint="default"/>
        <w:lang w:val="ru-RU" w:eastAsia="ru-RU" w:bidi="ru-RU"/>
      </w:rPr>
    </w:lvl>
    <w:lvl w:ilvl="2" w:tplc="30F48B2A">
      <w:numFmt w:val="bullet"/>
      <w:lvlText w:val="•"/>
      <w:lvlJc w:val="left"/>
      <w:pPr>
        <w:ind w:left="2197" w:hanging="269"/>
      </w:pPr>
      <w:rPr>
        <w:rFonts w:hint="default"/>
        <w:lang w:val="ru-RU" w:eastAsia="ru-RU" w:bidi="ru-RU"/>
      </w:rPr>
    </w:lvl>
    <w:lvl w:ilvl="3" w:tplc="434E7716">
      <w:numFmt w:val="bullet"/>
      <w:lvlText w:val="•"/>
      <w:lvlJc w:val="left"/>
      <w:pPr>
        <w:ind w:left="3185" w:hanging="269"/>
      </w:pPr>
      <w:rPr>
        <w:rFonts w:hint="default"/>
        <w:lang w:val="ru-RU" w:eastAsia="ru-RU" w:bidi="ru-RU"/>
      </w:rPr>
    </w:lvl>
    <w:lvl w:ilvl="4" w:tplc="EDF6BDC4">
      <w:numFmt w:val="bullet"/>
      <w:lvlText w:val="•"/>
      <w:lvlJc w:val="left"/>
      <w:pPr>
        <w:ind w:left="4174" w:hanging="269"/>
      </w:pPr>
      <w:rPr>
        <w:rFonts w:hint="default"/>
        <w:lang w:val="ru-RU" w:eastAsia="ru-RU" w:bidi="ru-RU"/>
      </w:rPr>
    </w:lvl>
    <w:lvl w:ilvl="5" w:tplc="A74A667E">
      <w:numFmt w:val="bullet"/>
      <w:lvlText w:val="•"/>
      <w:lvlJc w:val="left"/>
      <w:pPr>
        <w:ind w:left="5163" w:hanging="269"/>
      </w:pPr>
      <w:rPr>
        <w:rFonts w:hint="default"/>
        <w:lang w:val="ru-RU" w:eastAsia="ru-RU" w:bidi="ru-RU"/>
      </w:rPr>
    </w:lvl>
    <w:lvl w:ilvl="6" w:tplc="6EE4AE80">
      <w:numFmt w:val="bullet"/>
      <w:lvlText w:val="•"/>
      <w:lvlJc w:val="left"/>
      <w:pPr>
        <w:ind w:left="6151" w:hanging="269"/>
      </w:pPr>
      <w:rPr>
        <w:rFonts w:hint="default"/>
        <w:lang w:val="ru-RU" w:eastAsia="ru-RU" w:bidi="ru-RU"/>
      </w:rPr>
    </w:lvl>
    <w:lvl w:ilvl="7" w:tplc="E698F2A2">
      <w:numFmt w:val="bullet"/>
      <w:lvlText w:val="•"/>
      <w:lvlJc w:val="left"/>
      <w:pPr>
        <w:ind w:left="7140" w:hanging="269"/>
      </w:pPr>
      <w:rPr>
        <w:rFonts w:hint="default"/>
        <w:lang w:val="ru-RU" w:eastAsia="ru-RU" w:bidi="ru-RU"/>
      </w:rPr>
    </w:lvl>
    <w:lvl w:ilvl="8" w:tplc="EFAC5D86">
      <w:numFmt w:val="bullet"/>
      <w:lvlText w:val="•"/>
      <w:lvlJc w:val="left"/>
      <w:pPr>
        <w:ind w:left="8129" w:hanging="269"/>
      </w:pPr>
      <w:rPr>
        <w:rFonts w:hint="default"/>
        <w:lang w:val="ru-RU" w:eastAsia="ru-RU" w:bidi="ru-RU"/>
      </w:rPr>
    </w:lvl>
  </w:abstractNum>
  <w:abstractNum w:abstractNumId="30">
    <w:nsid w:val="7BF82182"/>
    <w:multiLevelType w:val="hybridMultilevel"/>
    <w:tmpl w:val="6E22AF64"/>
    <w:lvl w:ilvl="0" w:tplc="1CBEF5F4">
      <w:start w:val="1"/>
      <w:numFmt w:val="decimal"/>
      <w:lvlText w:val="%1)"/>
      <w:lvlJc w:val="left"/>
      <w:pPr>
        <w:ind w:left="220" w:hanging="269"/>
        <w:jc w:val="right"/>
      </w:pPr>
      <w:rPr>
        <w:rFonts w:ascii="Times New Roman" w:eastAsia="Times New Roman" w:hAnsi="Times New Roman" w:cs="Times New Roman" w:hint="default"/>
        <w:w w:val="99"/>
        <w:sz w:val="24"/>
        <w:szCs w:val="24"/>
        <w:lang w:val="ru-RU" w:eastAsia="ru-RU" w:bidi="ru-RU"/>
      </w:rPr>
    </w:lvl>
    <w:lvl w:ilvl="1" w:tplc="3D8C9504">
      <w:numFmt w:val="bullet"/>
      <w:lvlText w:val="•"/>
      <w:lvlJc w:val="left"/>
      <w:pPr>
        <w:ind w:left="1208" w:hanging="269"/>
      </w:pPr>
      <w:rPr>
        <w:rFonts w:hint="default"/>
        <w:lang w:val="ru-RU" w:eastAsia="ru-RU" w:bidi="ru-RU"/>
      </w:rPr>
    </w:lvl>
    <w:lvl w:ilvl="2" w:tplc="3D5EA23A">
      <w:numFmt w:val="bullet"/>
      <w:lvlText w:val="•"/>
      <w:lvlJc w:val="left"/>
      <w:pPr>
        <w:ind w:left="2197" w:hanging="269"/>
      </w:pPr>
      <w:rPr>
        <w:rFonts w:hint="default"/>
        <w:lang w:val="ru-RU" w:eastAsia="ru-RU" w:bidi="ru-RU"/>
      </w:rPr>
    </w:lvl>
    <w:lvl w:ilvl="3" w:tplc="F9F23E14">
      <w:numFmt w:val="bullet"/>
      <w:lvlText w:val="•"/>
      <w:lvlJc w:val="left"/>
      <w:pPr>
        <w:ind w:left="3185" w:hanging="269"/>
      </w:pPr>
      <w:rPr>
        <w:rFonts w:hint="default"/>
        <w:lang w:val="ru-RU" w:eastAsia="ru-RU" w:bidi="ru-RU"/>
      </w:rPr>
    </w:lvl>
    <w:lvl w:ilvl="4" w:tplc="0082FCE6">
      <w:numFmt w:val="bullet"/>
      <w:lvlText w:val="•"/>
      <w:lvlJc w:val="left"/>
      <w:pPr>
        <w:ind w:left="4174" w:hanging="269"/>
      </w:pPr>
      <w:rPr>
        <w:rFonts w:hint="default"/>
        <w:lang w:val="ru-RU" w:eastAsia="ru-RU" w:bidi="ru-RU"/>
      </w:rPr>
    </w:lvl>
    <w:lvl w:ilvl="5" w:tplc="A18CEF04">
      <w:numFmt w:val="bullet"/>
      <w:lvlText w:val="•"/>
      <w:lvlJc w:val="left"/>
      <w:pPr>
        <w:ind w:left="5163" w:hanging="269"/>
      </w:pPr>
      <w:rPr>
        <w:rFonts w:hint="default"/>
        <w:lang w:val="ru-RU" w:eastAsia="ru-RU" w:bidi="ru-RU"/>
      </w:rPr>
    </w:lvl>
    <w:lvl w:ilvl="6" w:tplc="FC50571C">
      <w:numFmt w:val="bullet"/>
      <w:lvlText w:val="•"/>
      <w:lvlJc w:val="left"/>
      <w:pPr>
        <w:ind w:left="6151" w:hanging="269"/>
      </w:pPr>
      <w:rPr>
        <w:rFonts w:hint="default"/>
        <w:lang w:val="ru-RU" w:eastAsia="ru-RU" w:bidi="ru-RU"/>
      </w:rPr>
    </w:lvl>
    <w:lvl w:ilvl="7" w:tplc="3208ED66">
      <w:numFmt w:val="bullet"/>
      <w:lvlText w:val="•"/>
      <w:lvlJc w:val="left"/>
      <w:pPr>
        <w:ind w:left="7140" w:hanging="269"/>
      </w:pPr>
      <w:rPr>
        <w:rFonts w:hint="default"/>
        <w:lang w:val="ru-RU" w:eastAsia="ru-RU" w:bidi="ru-RU"/>
      </w:rPr>
    </w:lvl>
    <w:lvl w:ilvl="8" w:tplc="0B08AC1E">
      <w:numFmt w:val="bullet"/>
      <w:lvlText w:val="•"/>
      <w:lvlJc w:val="left"/>
      <w:pPr>
        <w:ind w:left="8129" w:hanging="269"/>
      </w:pPr>
      <w:rPr>
        <w:rFonts w:hint="default"/>
        <w:lang w:val="ru-RU" w:eastAsia="ru-RU" w:bidi="ru-RU"/>
      </w:rPr>
    </w:lvl>
  </w:abstractNum>
  <w:abstractNum w:abstractNumId="31">
    <w:nsid w:val="7EC93A47"/>
    <w:multiLevelType w:val="hybridMultilevel"/>
    <w:tmpl w:val="F8FC9578"/>
    <w:lvl w:ilvl="0" w:tplc="BC3CD7C0">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96A497E8">
      <w:numFmt w:val="bullet"/>
      <w:lvlText w:val="•"/>
      <w:lvlJc w:val="left"/>
      <w:pPr>
        <w:ind w:left="2090" w:hanging="269"/>
      </w:pPr>
      <w:rPr>
        <w:rFonts w:hint="default"/>
        <w:lang w:val="ru-RU" w:eastAsia="ru-RU" w:bidi="ru-RU"/>
      </w:rPr>
    </w:lvl>
    <w:lvl w:ilvl="2" w:tplc="1E7E221C">
      <w:numFmt w:val="bullet"/>
      <w:lvlText w:val="•"/>
      <w:lvlJc w:val="left"/>
      <w:pPr>
        <w:ind w:left="2981" w:hanging="269"/>
      </w:pPr>
      <w:rPr>
        <w:rFonts w:hint="default"/>
        <w:lang w:val="ru-RU" w:eastAsia="ru-RU" w:bidi="ru-RU"/>
      </w:rPr>
    </w:lvl>
    <w:lvl w:ilvl="3" w:tplc="D9F06EC6">
      <w:numFmt w:val="bullet"/>
      <w:lvlText w:val="•"/>
      <w:lvlJc w:val="left"/>
      <w:pPr>
        <w:ind w:left="3871" w:hanging="269"/>
      </w:pPr>
      <w:rPr>
        <w:rFonts w:hint="default"/>
        <w:lang w:val="ru-RU" w:eastAsia="ru-RU" w:bidi="ru-RU"/>
      </w:rPr>
    </w:lvl>
    <w:lvl w:ilvl="4" w:tplc="3882315C">
      <w:numFmt w:val="bullet"/>
      <w:lvlText w:val="•"/>
      <w:lvlJc w:val="left"/>
      <w:pPr>
        <w:ind w:left="4762" w:hanging="269"/>
      </w:pPr>
      <w:rPr>
        <w:rFonts w:hint="default"/>
        <w:lang w:val="ru-RU" w:eastAsia="ru-RU" w:bidi="ru-RU"/>
      </w:rPr>
    </w:lvl>
    <w:lvl w:ilvl="5" w:tplc="2472ACFE">
      <w:numFmt w:val="bullet"/>
      <w:lvlText w:val="•"/>
      <w:lvlJc w:val="left"/>
      <w:pPr>
        <w:ind w:left="5653" w:hanging="269"/>
      </w:pPr>
      <w:rPr>
        <w:rFonts w:hint="default"/>
        <w:lang w:val="ru-RU" w:eastAsia="ru-RU" w:bidi="ru-RU"/>
      </w:rPr>
    </w:lvl>
    <w:lvl w:ilvl="6" w:tplc="10863098">
      <w:numFmt w:val="bullet"/>
      <w:lvlText w:val="•"/>
      <w:lvlJc w:val="left"/>
      <w:pPr>
        <w:ind w:left="6543" w:hanging="269"/>
      </w:pPr>
      <w:rPr>
        <w:rFonts w:hint="default"/>
        <w:lang w:val="ru-RU" w:eastAsia="ru-RU" w:bidi="ru-RU"/>
      </w:rPr>
    </w:lvl>
    <w:lvl w:ilvl="7" w:tplc="7FCE8BCA">
      <w:numFmt w:val="bullet"/>
      <w:lvlText w:val="•"/>
      <w:lvlJc w:val="left"/>
      <w:pPr>
        <w:ind w:left="7434" w:hanging="269"/>
      </w:pPr>
      <w:rPr>
        <w:rFonts w:hint="default"/>
        <w:lang w:val="ru-RU" w:eastAsia="ru-RU" w:bidi="ru-RU"/>
      </w:rPr>
    </w:lvl>
    <w:lvl w:ilvl="8" w:tplc="48DC722E">
      <w:numFmt w:val="bullet"/>
      <w:lvlText w:val="•"/>
      <w:lvlJc w:val="left"/>
      <w:pPr>
        <w:ind w:left="8325" w:hanging="269"/>
      </w:pPr>
      <w:rPr>
        <w:rFonts w:hint="default"/>
        <w:lang w:val="ru-RU" w:eastAsia="ru-RU" w:bidi="ru-RU"/>
      </w:rPr>
    </w:lvl>
  </w:abstractNum>
  <w:abstractNum w:abstractNumId="32">
    <w:nsid w:val="7FB055EE"/>
    <w:multiLevelType w:val="hybridMultilevel"/>
    <w:tmpl w:val="99EEE146"/>
    <w:lvl w:ilvl="0" w:tplc="E2FA2FB4">
      <w:numFmt w:val="bullet"/>
      <w:lvlText w:val="–"/>
      <w:lvlJc w:val="left"/>
      <w:pPr>
        <w:ind w:left="220" w:hanging="221"/>
      </w:pPr>
      <w:rPr>
        <w:rFonts w:ascii="Times New Roman" w:eastAsia="Times New Roman" w:hAnsi="Times New Roman" w:cs="Times New Roman" w:hint="default"/>
        <w:spacing w:val="-21"/>
        <w:w w:val="100"/>
        <w:sz w:val="24"/>
        <w:szCs w:val="24"/>
        <w:lang w:val="ru-RU" w:eastAsia="ru-RU" w:bidi="ru-RU"/>
      </w:rPr>
    </w:lvl>
    <w:lvl w:ilvl="1" w:tplc="8794CF82">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2" w:tplc="41548336">
      <w:numFmt w:val="bullet"/>
      <w:lvlText w:val="•"/>
      <w:lvlJc w:val="left"/>
      <w:pPr>
        <w:ind w:left="2197" w:hanging="149"/>
      </w:pPr>
      <w:rPr>
        <w:rFonts w:hint="default"/>
        <w:lang w:val="ru-RU" w:eastAsia="ru-RU" w:bidi="ru-RU"/>
      </w:rPr>
    </w:lvl>
    <w:lvl w:ilvl="3" w:tplc="4796D40C">
      <w:numFmt w:val="bullet"/>
      <w:lvlText w:val="•"/>
      <w:lvlJc w:val="left"/>
      <w:pPr>
        <w:ind w:left="3185" w:hanging="149"/>
      </w:pPr>
      <w:rPr>
        <w:rFonts w:hint="default"/>
        <w:lang w:val="ru-RU" w:eastAsia="ru-RU" w:bidi="ru-RU"/>
      </w:rPr>
    </w:lvl>
    <w:lvl w:ilvl="4" w:tplc="72083A7E">
      <w:numFmt w:val="bullet"/>
      <w:lvlText w:val="•"/>
      <w:lvlJc w:val="left"/>
      <w:pPr>
        <w:ind w:left="4174" w:hanging="149"/>
      </w:pPr>
      <w:rPr>
        <w:rFonts w:hint="default"/>
        <w:lang w:val="ru-RU" w:eastAsia="ru-RU" w:bidi="ru-RU"/>
      </w:rPr>
    </w:lvl>
    <w:lvl w:ilvl="5" w:tplc="7AD6DD8C">
      <w:numFmt w:val="bullet"/>
      <w:lvlText w:val="•"/>
      <w:lvlJc w:val="left"/>
      <w:pPr>
        <w:ind w:left="5163" w:hanging="149"/>
      </w:pPr>
      <w:rPr>
        <w:rFonts w:hint="default"/>
        <w:lang w:val="ru-RU" w:eastAsia="ru-RU" w:bidi="ru-RU"/>
      </w:rPr>
    </w:lvl>
    <w:lvl w:ilvl="6" w:tplc="E18C48A6">
      <w:numFmt w:val="bullet"/>
      <w:lvlText w:val="•"/>
      <w:lvlJc w:val="left"/>
      <w:pPr>
        <w:ind w:left="6151" w:hanging="149"/>
      </w:pPr>
      <w:rPr>
        <w:rFonts w:hint="default"/>
        <w:lang w:val="ru-RU" w:eastAsia="ru-RU" w:bidi="ru-RU"/>
      </w:rPr>
    </w:lvl>
    <w:lvl w:ilvl="7" w:tplc="92E039C2">
      <w:numFmt w:val="bullet"/>
      <w:lvlText w:val="•"/>
      <w:lvlJc w:val="left"/>
      <w:pPr>
        <w:ind w:left="7140" w:hanging="149"/>
      </w:pPr>
      <w:rPr>
        <w:rFonts w:hint="default"/>
        <w:lang w:val="ru-RU" w:eastAsia="ru-RU" w:bidi="ru-RU"/>
      </w:rPr>
    </w:lvl>
    <w:lvl w:ilvl="8" w:tplc="1506ED38">
      <w:numFmt w:val="bullet"/>
      <w:lvlText w:val="•"/>
      <w:lvlJc w:val="left"/>
      <w:pPr>
        <w:ind w:left="8129" w:hanging="149"/>
      </w:pPr>
      <w:rPr>
        <w:rFonts w:hint="default"/>
        <w:lang w:val="ru-RU" w:eastAsia="ru-RU" w:bidi="ru-RU"/>
      </w:rPr>
    </w:lvl>
  </w:abstractNum>
  <w:num w:numId="1">
    <w:abstractNumId w:val="31"/>
  </w:num>
  <w:num w:numId="2">
    <w:abstractNumId w:val="22"/>
  </w:num>
  <w:num w:numId="3">
    <w:abstractNumId w:val="25"/>
  </w:num>
  <w:num w:numId="4">
    <w:abstractNumId w:val="5"/>
  </w:num>
  <w:num w:numId="5">
    <w:abstractNumId w:val="10"/>
  </w:num>
  <w:num w:numId="6">
    <w:abstractNumId w:val="17"/>
  </w:num>
  <w:num w:numId="7">
    <w:abstractNumId w:val="20"/>
  </w:num>
  <w:num w:numId="8">
    <w:abstractNumId w:val="4"/>
  </w:num>
  <w:num w:numId="9">
    <w:abstractNumId w:val="26"/>
  </w:num>
  <w:num w:numId="10">
    <w:abstractNumId w:val="3"/>
  </w:num>
  <w:num w:numId="11">
    <w:abstractNumId w:val="14"/>
  </w:num>
  <w:num w:numId="12">
    <w:abstractNumId w:val="19"/>
  </w:num>
  <w:num w:numId="13">
    <w:abstractNumId w:val="18"/>
  </w:num>
  <w:num w:numId="14">
    <w:abstractNumId w:val="0"/>
  </w:num>
  <w:num w:numId="15">
    <w:abstractNumId w:val="9"/>
  </w:num>
  <w:num w:numId="16">
    <w:abstractNumId w:val="27"/>
  </w:num>
  <w:num w:numId="17">
    <w:abstractNumId w:val="11"/>
  </w:num>
  <w:num w:numId="18">
    <w:abstractNumId w:val="2"/>
  </w:num>
  <w:num w:numId="19">
    <w:abstractNumId w:val="30"/>
  </w:num>
  <w:num w:numId="20">
    <w:abstractNumId w:val="13"/>
  </w:num>
  <w:num w:numId="21">
    <w:abstractNumId w:val="21"/>
  </w:num>
  <w:num w:numId="22">
    <w:abstractNumId w:val="12"/>
  </w:num>
  <w:num w:numId="23">
    <w:abstractNumId w:val="24"/>
  </w:num>
  <w:num w:numId="24">
    <w:abstractNumId w:val="32"/>
  </w:num>
  <w:num w:numId="25">
    <w:abstractNumId w:val="1"/>
  </w:num>
  <w:num w:numId="26">
    <w:abstractNumId w:val="6"/>
  </w:num>
  <w:num w:numId="27">
    <w:abstractNumId w:val="28"/>
  </w:num>
  <w:num w:numId="28">
    <w:abstractNumId w:val="15"/>
  </w:num>
  <w:num w:numId="29">
    <w:abstractNumId w:val="23"/>
  </w:num>
  <w:num w:numId="30">
    <w:abstractNumId w:val="8"/>
  </w:num>
  <w:num w:numId="31">
    <w:abstractNumId w:val="16"/>
  </w:num>
  <w:num w:numId="32">
    <w:abstractNumId w:val="29"/>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8F0F0D"/>
    <w:rsid w:val="00053370"/>
    <w:rsid w:val="002E6848"/>
    <w:rsid w:val="003F3C3B"/>
    <w:rsid w:val="004A75A9"/>
    <w:rsid w:val="004C5E18"/>
    <w:rsid w:val="005F7299"/>
    <w:rsid w:val="00700BBF"/>
    <w:rsid w:val="00721A84"/>
    <w:rsid w:val="007A2BAE"/>
    <w:rsid w:val="008F0F0D"/>
    <w:rsid w:val="00915345"/>
    <w:rsid w:val="00916532"/>
    <w:rsid w:val="009A11B2"/>
    <w:rsid w:val="00A62171"/>
    <w:rsid w:val="00C7445B"/>
    <w:rsid w:val="00D06870"/>
    <w:rsid w:val="00D54863"/>
    <w:rsid w:val="00DC25D5"/>
    <w:rsid w:val="00F309EE"/>
    <w:rsid w:val="00FA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0F0D"/>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0F0D"/>
    <w:tblPr>
      <w:tblInd w:w="0" w:type="dxa"/>
      <w:tblCellMar>
        <w:top w:w="0" w:type="dxa"/>
        <w:left w:w="0" w:type="dxa"/>
        <w:bottom w:w="0" w:type="dxa"/>
        <w:right w:w="0" w:type="dxa"/>
      </w:tblCellMar>
    </w:tblPr>
  </w:style>
  <w:style w:type="paragraph" w:styleId="a3">
    <w:name w:val="Body Text"/>
    <w:basedOn w:val="a"/>
    <w:uiPriority w:val="1"/>
    <w:qFormat/>
    <w:rsid w:val="008F0F0D"/>
    <w:pPr>
      <w:ind w:left="220" w:firstLine="708"/>
      <w:jc w:val="both"/>
    </w:pPr>
    <w:rPr>
      <w:sz w:val="24"/>
      <w:szCs w:val="24"/>
    </w:rPr>
  </w:style>
  <w:style w:type="paragraph" w:customStyle="1" w:styleId="Heading1">
    <w:name w:val="Heading 1"/>
    <w:basedOn w:val="a"/>
    <w:uiPriority w:val="1"/>
    <w:qFormat/>
    <w:rsid w:val="008F0F0D"/>
    <w:pPr>
      <w:ind w:left="928"/>
      <w:outlineLvl w:val="1"/>
    </w:pPr>
    <w:rPr>
      <w:b/>
      <w:bCs/>
      <w:sz w:val="24"/>
      <w:szCs w:val="24"/>
    </w:rPr>
  </w:style>
  <w:style w:type="paragraph" w:styleId="a4">
    <w:name w:val="List Paragraph"/>
    <w:basedOn w:val="a"/>
    <w:uiPriority w:val="1"/>
    <w:qFormat/>
    <w:rsid w:val="008F0F0D"/>
    <w:pPr>
      <w:ind w:left="220" w:firstLine="708"/>
      <w:jc w:val="both"/>
    </w:pPr>
  </w:style>
  <w:style w:type="paragraph" w:customStyle="1" w:styleId="TableParagraph">
    <w:name w:val="Table Paragraph"/>
    <w:basedOn w:val="a"/>
    <w:uiPriority w:val="1"/>
    <w:qFormat/>
    <w:rsid w:val="008F0F0D"/>
  </w:style>
</w:styles>
</file>

<file path=word/webSettings.xml><?xml version="1.0" encoding="utf-8"?>
<w:webSettings xmlns:r="http://schemas.openxmlformats.org/officeDocument/2006/relationships" xmlns:w="http://schemas.openxmlformats.org/wordprocessingml/2006/main">
  <w:divs>
    <w:div w:id="75020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17307</Words>
  <Characters>98651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Жумакаримов Мират Абдыкаримулы</dc:creator>
  <cp:lastModifiedBy>user</cp:lastModifiedBy>
  <cp:revision>6</cp:revision>
  <cp:lastPrinted>2019-11-22T09:22:00Z</cp:lastPrinted>
  <dcterms:created xsi:type="dcterms:W3CDTF">2019-08-02T03:58:00Z</dcterms:created>
  <dcterms:modified xsi:type="dcterms:W3CDTF">2019-11-22T09:27:00Z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Office Word 2007</vt:lpwstr>
  </property>
  <property fmtid="{D5CDD505-2E9C-101B-9397-08002B2CF9AE}" pid="4" name="LastSaved">
    <vt:filetime>2019-08-02T00:00:00Z</vt:filetime>
  </property>
</Properties>
</file>